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9A2E" w14:textId="77777777" w:rsidR="002C623B" w:rsidRPr="00876652" w:rsidRDefault="002C623B" w:rsidP="002C623B">
      <w:pPr>
        <w:rPr>
          <w:rFonts w:ascii="Times New Roman" w:hAnsi="Times New Roman" w:cs="Times New Roman"/>
          <w:color w:val="6C6C6C"/>
          <w:sz w:val="26"/>
          <w:szCs w:val="26"/>
          <w:shd w:val="clear" w:color="auto" w:fill="FFFFFF"/>
        </w:rPr>
      </w:pPr>
    </w:p>
    <w:p w14:paraId="1169AA69" w14:textId="0B0E3FE7" w:rsidR="002C623B" w:rsidRPr="00876652" w:rsidRDefault="0048751E" w:rsidP="0048751E">
      <w:pPr>
        <w:pStyle w:val="NormalnyWeb"/>
        <w:shd w:val="clear" w:color="auto" w:fill="FFFFFF"/>
        <w:spacing w:before="0" w:beforeAutospacing="0" w:after="340" w:afterAutospacing="0"/>
        <w:jc w:val="center"/>
        <w:rPr>
          <w:b/>
          <w:bCs/>
          <w:color w:val="000000"/>
        </w:rPr>
      </w:pPr>
      <w:r w:rsidRPr="00876652">
        <w:rPr>
          <w:b/>
          <w:bCs/>
          <w:color w:val="000000"/>
        </w:rPr>
        <w:t xml:space="preserve">Nabór kandydatów do </w:t>
      </w:r>
      <w:r w:rsidR="008810CE">
        <w:rPr>
          <w:b/>
          <w:bCs/>
          <w:color w:val="000000"/>
        </w:rPr>
        <w:t xml:space="preserve">II kadencji </w:t>
      </w:r>
      <w:r w:rsidRPr="00876652">
        <w:rPr>
          <w:b/>
          <w:bCs/>
          <w:color w:val="000000"/>
        </w:rPr>
        <w:t>Rady Seniorów w Olsztynku</w:t>
      </w:r>
    </w:p>
    <w:p w14:paraId="4E84F7E2" w14:textId="088CA1D9" w:rsidR="0048751E" w:rsidRDefault="0048751E" w:rsidP="00413058">
      <w:pPr>
        <w:pStyle w:val="NormalnyWeb"/>
        <w:shd w:val="clear" w:color="auto" w:fill="FFFFFF"/>
        <w:spacing w:before="0" w:beforeAutospacing="0" w:after="340" w:afterAutospacing="0"/>
        <w:jc w:val="both"/>
      </w:pPr>
      <w:r w:rsidRPr="00876652">
        <w:rPr>
          <w:color w:val="000000"/>
        </w:rPr>
        <w:t xml:space="preserve">Do </w:t>
      </w:r>
      <w:r w:rsidR="00E53D82">
        <w:rPr>
          <w:color w:val="000000"/>
        </w:rPr>
        <w:t>10</w:t>
      </w:r>
      <w:r w:rsidRPr="00876652">
        <w:rPr>
          <w:color w:val="000000"/>
        </w:rPr>
        <w:t xml:space="preserve"> </w:t>
      </w:r>
      <w:r w:rsidR="00413058">
        <w:rPr>
          <w:color w:val="000000"/>
        </w:rPr>
        <w:t xml:space="preserve">czerwca  2026 r. </w:t>
      </w:r>
      <w:r w:rsidRPr="00876652">
        <w:rPr>
          <w:color w:val="000000"/>
        </w:rPr>
        <w:t>potrwa nabór kandydatów do Rady Seniorów w Olsztynku. Kandydować mogą wyłącznie mieszkańcy gminy</w:t>
      </w:r>
      <w:r w:rsidR="000371ED" w:rsidRPr="00876652">
        <w:rPr>
          <w:color w:val="000000"/>
        </w:rPr>
        <w:t xml:space="preserve"> Olsztynek</w:t>
      </w:r>
      <w:r w:rsidR="000371ED" w:rsidRPr="00876652">
        <w:t xml:space="preserve"> powyżej 60 roku życia.</w:t>
      </w:r>
      <w:r w:rsidR="00876652" w:rsidRPr="00876652">
        <w:t xml:space="preserve"> Rada Seniorów będzie liczyć 7 członków.</w:t>
      </w:r>
    </w:p>
    <w:p w14:paraId="77C8A178" w14:textId="77777777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Zapraszamy do aktywnego zgłaszania propozycji osób, które będą reprezentować interesy starszych mieszkańców oraz współdecydować o kierunkach rozwoju polityki senioralnej w naszej gminie.</w:t>
      </w:r>
    </w:p>
    <w:p w14:paraId="66E762EA" w14:textId="75978808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zapisami Statutu Rady Seniorów w Olsztynku stanowiącego załącznik do uchwały Nr LIII-476/2023 Rady Miejskiej w Olsztynku z dnia 2 lutego 2023 r. w sprawie utworzenia Rady Seniorów </w:t>
      </w:r>
      <w:r>
        <w:rPr>
          <w:rFonts w:ascii="Times New Roman" w:hAnsi="Times New Roman" w:cs="Times New Roman"/>
        </w:rPr>
        <w:br/>
        <w:t xml:space="preserve">i nadania jej Statutu (Dz. Urz. Woj. </w:t>
      </w:r>
      <w:proofErr w:type="spellStart"/>
      <w:r>
        <w:rPr>
          <w:rFonts w:ascii="Times New Roman" w:hAnsi="Times New Roman" w:cs="Times New Roman"/>
        </w:rPr>
        <w:t>Warmi</w:t>
      </w:r>
      <w:proofErr w:type="spellEnd"/>
      <w:r>
        <w:rPr>
          <w:rFonts w:ascii="Times New Roman" w:hAnsi="Times New Roman" w:cs="Times New Roman"/>
        </w:rPr>
        <w:t>. z 2023 roku, poz. 991) -</w:t>
      </w:r>
    </w:p>
    <w:p w14:paraId="55CAA19E" w14:textId="66C5BF23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Kandydatami na członków Rady Seniorów mogą być wyłącznie mieszkańcy Gminy Olsztynek powyżej 60 roku życia.</w:t>
      </w:r>
    </w:p>
    <w:p w14:paraId="59A718D7" w14:textId="77777777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Kandydatów na członków Rady Seniorów w Olsztynku należy zgłaszać na odpowiednim formularzu. Wzory formularzy określają załączniki nr 1 i 2 do zarządzenia Burmistrza Olsztynka Nr 69/26 z dnia 15 maja 2026 r. </w:t>
      </w:r>
    </w:p>
    <w:p w14:paraId="7A70E644" w14:textId="77777777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Uprawnionymi do zgłaszania kandydatów są:</w:t>
      </w:r>
    </w:p>
    <w:p w14:paraId="583EA9B3" w14:textId="77777777" w:rsidR="008810CE" w:rsidRDefault="008810CE" w:rsidP="008810CE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przedstawicieli podmiotów działających na rzecz osób starszych, w szczególności przedstawicieli organizacji pozarządowych oraz podmiotów prowadzących uniwersytety trzeciego wieku,</w:t>
      </w:r>
    </w:p>
    <w:p w14:paraId="7701208D" w14:textId="77777777" w:rsidR="008810CE" w:rsidRDefault="008810CE" w:rsidP="008810CE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grupy nieformalne skupiające osoby starsze lub działające na ich rzecz, liczące co najmniej 10 osób starszych.</w:t>
      </w:r>
    </w:p>
    <w:p w14:paraId="014AA9FA" w14:textId="4B429388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Wypełnione formularze zgłoszeniowe należy składać w Biurze Obsługi Interesanta Urzędu Miejskiego w Olsztynku </w:t>
      </w:r>
      <w:r>
        <w:rPr>
          <w:rFonts w:ascii="Times New Roman" w:hAnsi="Times New Roman" w:cs="Times New Roman"/>
          <w:b/>
        </w:rPr>
        <w:t>w terminie do dnia 10 czerwca 2026 r. do godz. 15.00</w:t>
      </w:r>
      <w:r>
        <w:rPr>
          <w:rFonts w:ascii="Times New Roman" w:hAnsi="Times New Roman" w:cs="Times New Roman"/>
        </w:rPr>
        <w:t xml:space="preserve"> – w zamkniętej kopercie, </w:t>
      </w:r>
      <w:r>
        <w:rPr>
          <w:rFonts w:ascii="Times New Roman" w:hAnsi="Times New Roman" w:cs="Times New Roman"/>
        </w:rPr>
        <w:br/>
        <w:t>z dopiskiem „Kandydat do Rady Seniorów w Olsztynku”. Zgłoszenia złożone po terminie nie będą rozpatrywane.</w:t>
      </w:r>
    </w:p>
    <w:p w14:paraId="28678CE6" w14:textId="77777777" w:rsidR="008810CE" w:rsidRDefault="008810CE" w:rsidP="008810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 Każdy podmiot działający na rzecz osób starszych może </w:t>
      </w:r>
      <w:r>
        <w:rPr>
          <w:rFonts w:ascii="Times New Roman" w:hAnsi="Times New Roman" w:cs="Times New Roman"/>
          <w:b/>
        </w:rPr>
        <w:t>zgłosić do 3 kandydatów do Rady Seniorów.</w:t>
      </w:r>
    </w:p>
    <w:p w14:paraId="27952C6C" w14:textId="77777777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W przypadku, gdy po przeprowadzonej weryfikacji zgłoszeń kandydatów :</w:t>
      </w:r>
    </w:p>
    <w:p w14:paraId="20D5FA8C" w14:textId="54229EDF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liczba kandydatów będzie mniejsza niż skład liczbowy Rady Seniorów w Olsztynku, Burmistrz </w:t>
      </w:r>
      <w:r>
        <w:rPr>
          <w:rFonts w:ascii="Times New Roman" w:hAnsi="Times New Roman" w:cs="Times New Roman"/>
        </w:rPr>
        <w:br/>
        <w:t xml:space="preserve">w drodze odrębnego zarządzenia wyznaczy dodatkowy termin zgłaszania kandydatów do Rady Seniorów w Olsztynku, </w:t>
      </w:r>
    </w:p>
    <w:p w14:paraId="4BF99DBE" w14:textId="77777777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liczba kandydatów będzie równa składowi liczbowemu Rady Seniorów w Olsztynku, wszyscy zgłoszeni kandydaci uzyskują status członka Rady Seniorów w Olsztynku,</w:t>
      </w:r>
    </w:p>
    <w:p w14:paraId="42257227" w14:textId="4F35C261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liczba kandydatów będzie większa niż skład liczbowy Rady Seniorów w Olsztynku, Burmistrz </w:t>
      </w:r>
      <w:r>
        <w:rPr>
          <w:rFonts w:ascii="Times New Roman" w:hAnsi="Times New Roman" w:cs="Times New Roman"/>
        </w:rPr>
        <w:br/>
        <w:t xml:space="preserve">w drodze odrębnego zarządzenia zwoła zgromadzenie seniorów celem przeprowadzenia wyborów do Rady Seniorów w Olsztynku. </w:t>
      </w:r>
    </w:p>
    <w:p w14:paraId="31992885" w14:textId="77777777" w:rsidR="008810CE" w:rsidRDefault="008810CE" w:rsidP="008810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6. Uczestnikami zgromadzenia seniorów są osoby zgłoszone przez podmioty działające na rzecz osób starszych, w szczególności organizacje pozarządowe oraz podmioty prowadzące uniwersytety trzeciego wieku oraz grupy nieformalne skupiające osoby starsze lub działające na ich rzecz. </w:t>
      </w:r>
      <w:r>
        <w:rPr>
          <w:rFonts w:ascii="Times New Roman" w:hAnsi="Times New Roman" w:cs="Times New Roman"/>
          <w:b/>
        </w:rPr>
        <w:t>Każdy z podmiotów otrzymuje jeden mandat do głosowania.</w:t>
      </w:r>
    </w:p>
    <w:p w14:paraId="5BB454CD" w14:textId="5C6ED642" w:rsidR="008810CE" w:rsidRDefault="008810CE" w:rsidP="0088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Podczas zgromadzenia seniorów każdy jego uczestnik może oddać ważny głos maksymalnie na </w:t>
      </w:r>
      <w:r>
        <w:rPr>
          <w:rFonts w:ascii="Times New Roman" w:hAnsi="Times New Roman" w:cs="Times New Roman"/>
        </w:rPr>
        <w:br/>
        <w:t>7 kandydatów do Rady Seniorów na karcie do głosowania, stanowiąca załącznik nr 3 do Zarządzenia Burmistrza Nr 69/26 z dnia 15 maja 2026 r.</w:t>
      </w:r>
    </w:p>
    <w:p w14:paraId="30261830" w14:textId="77777777" w:rsidR="008810CE" w:rsidRDefault="008810CE" w:rsidP="008810C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 Niekompletne zgłoszenie na kandydata do Rady Seniorów w Olsztynku podlega odrzuceniu.</w:t>
      </w:r>
    </w:p>
    <w:p w14:paraId="407AA980" w14:textId="77777777" w:rsidR="008810CE" w:rsidRDefault="008810CE" w:rsidP="008810CE">
      <w:pPr>
        <w:jc w:val="both"/>
        <w:rPr>
          <w:rFonts w:ascii="Times New Roman" w:hAnsi="Times New Roman" w:cs="Times New Roman"/>
          <w:bCs/>
        </w:rPr>
      </w:pPr>
    </w:p>
    <w:p w14:paraId="3CC578F4" w14:textId="77777777" w:rsidR="008810CE" w:rsidRDefault="008810CE" w:rsidP="008810C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Zapraszam Państwa do zapoznania się ze szczegółowymi informacjami zawartymi w:</w:t>
      </w:r>
    </w:p>
    <w:p w14:paraId="7EBE003A" w14:textId="631D4972" w:rsidR="008810CE" w:rsidRDefault="008810CE" w:rsidP="008810CE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Uchwale Nr LIII-476/2023 Rady Miejskiej w Olsztynku z dnia 2 lutego 2023 r. </w:t>
      </w:r>
      <w:r>
        <w:rPr>
          <w:rFonts w:ascii="Times New Roman" w:hAnsi="Times New Roman" w:cs="Times New Roman"/>
          <w:bCs/>
        </w:rPr>
        <w:br/>
        <w:t>w sprawie utworzenia Rady Seniorów i nadania jej Statutu,</w:t>
      </w:r>
    </w:p>
    <w:p w14:paraId="5A1BBE3C" w14:textId="77777777" w:rsidR="008810CE" w:rsidRDefault="008810CE" w:rsidP="008810CE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Zarządzeniu Nr 69/26 Burmistrza Olsztynka z dnia 15 maja 2026 r. w sprawie naboru kandydatów do Rady Seniorów w Olsztynku.</w:t>
      </w:r>
    </w:p>
    <w:p w14:paraId="755DE5BA" w14:textId="77777777" w:rsidR="008810CE" w:rsidRDefault="008810CE" w:rsidP="008810CE">
      <w:pPr>
        <w:jc w:val="both"/>
        <w:rPr>
          <w:rFonts w:ascii="Times New Roman" w:hAnsi="Times New Roman" w:cs="Times New Roman"/>
          <w:bCs/>
        </w:rPr>
      </w:pPr>
    </w:p>
    <w:p w14:paraId="4391509A" w14:textId="77777777" w:rsidR="008810CE" w:rsidRPr="001F4E5C" w:rsidRDefault="008810CE" w:rsidP="008810CE">
      <w:pPr>
        <w:jc w:val="both"/>
        <w:rPr>
          <w:rFonts w:ascii="Times New Roman" w:hAnsi="Times New Roman" w:cs="Times New Roman"/>
          <w:sz w:val="24"/>
          <w:szCs w:val="24"/>
        </w:rPr>
      </w:pPr>
      <w:r w:rsidRPr="001F4E5C">
        <w:rPr>
          <w:rFonts w:ascii="Times New Roman" w:hAnsi="Times New Roman" w:cs="Times New Roman"/>
          <w:sz w:val="24"/>
          <w:szCs w:val="24"/>
        </w:rPr>
        <w:t>Wszelkie niezbędne formularze są dostępne do pobrania poniżej:</w:t>
      </w:r>
    </w:p>
    <w:p w14:paraId="38CE0EA5" w14:textId="7FA4EEA7" w:rsidR="008810CE" w:rsidRPr="001F4E5C" w:rsidRDefault="008810CE" w:rsidP="008810CE">
      <w:pPr>
        <w:pStyle w:val="Akapitzlist"/>
        <w:numPr>
          <w:ilvl w:val="0"/>
          <w:numId w:val="8"/>
        </w:numPr>
        <w:tabs>
          <w:tab w:val="left" w:pos="36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4E5C">
        <w:rPr>
          <w:rFonts w:ascii="Times New Roman" w:hAnsi="Times New Roman" w:cs="Times New Roman"/>
          <w:sz w:val="24"/>
          <w:szCs w:val="24"/>
        </w:rPr>
        <w:t>Formularz zgłoszeniowy kandydata do Rady Seniorów w Olsztynku - przedstawiciela podmiotu działającego na rzecz osób starszych – załącznik nr 1.</w:t>
      </w:r>
    </w:p>
    <w:p w14:paraId="54149C98" w14:textId="7E1044D7" w:rsidR="008810CE" w:rsidRPr="001F4E5C" w:rsidRDefault="008810CE" w:rsidP="008810CE">
      <w:pPr>
        <w:pStyle w:val="Akapitzlist"/>
        <w:numPr>
          <w:ilvl w:val="0"/>
          <w:numId w:val="8"/>
        </w:numPr>
        <w:tabs>
          <w:tab w:val="left" w:pos="36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4E5C">
        <w:rPr>
          <w:rFonts w:ascii="Times New Roman" w:hAnsi="Times New Roman" w:cs="Times New Roman"/>
          <w:sz w:val="24"/>
          <w:szCs w:val="24"/>
        </w:rPr>
        <w:t>Formularz zgłoszeniowy kandydata do Rady Seniorów w Olsztynku - przedstawiciela grupy nieformalnej – załącznik nr 2.</w:t>
      </w:r>
    </w:p>
    <w:p w14:paraId="7F367308" w14:textId="77777777" w:rsidR="00C17F79" w:rsidRPr="008810CE" w:rsidRDefault="00C17F79" w:rsidP="00C17F79">
      <w:pPr>
        <w:pStyle w:val="Akapitzlist"/>
        <w:tabs>
          <w:tab w:val="left" w:pos="3690"/>
        </w:tabs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6E8F8875" w14:textId="4D0099F9" w:rsidR="008810CE" w:rsidRDefault="00C17F79" w:rsidP="008810CE">
      <w:pPr>
        <w:tabs>
          <w:tab w:val="left" w:pos="36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pobrania:</w:t>
      </w:r>
    </w:p>
    <w:p w14:paraId="333BCCED" w14:textId="66E7FC0E" w:rsidR="008810CE" w:rsidRDefault="008810CE" w:rsidP="00C17F79">
      <w:pPr>
        <w:pStyle w:val="Akapitzlist"/>
        <w:numPr>
          <w:ilvl w:val="0"/>
          <w:numId w:val="11"/>
        </w:numPr>
        <w:tabs>
          <w:tab w:val="left" w:pos="36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17F79">
        <w:rPr>
          <w:rFonts w:ascii="Times New Roman" w:hAnsi="Times New Roman" w:cs="Times New Roman"/>
          <w:sz w:val="24"/>
          <w:szCs w:val="24"/>
        </w:rPr>
        <w:t>Klauzula informacyjna o ochronie danych osobowych</w:t>
      </w:r>
      <w:r w:rsidR="00C17F79">
        <w:rPr>
          <w:rFonts w:ascii="Times New Roman" w:hAnsi="Times New Roman" w:cs="Times New Roman"/>
          <w:sz w:val="24"/>
          <w:szCs w:val="24"/>
        </w:rPr>
        <w:t>.</w:t>
      </w:r>
    </w:p>
    <w:p w14:paraId="3CE7B3A1" w14:textId="55401769" w:rsidR="008810CE" w:rsidRPr="00C17F79" w:rsidRDefault="008810CE" w:rsidP="008810CE">
      <w:pPr>
        <w:pStyle w:val="Akapitzlist"/>
        <w:numPr>
          <w:ilvl w:val="0"/>
          <w:numId w:val="11"/>
        </w:numPr>
        <w:tabs>
          <w:tab w:val="left" w:pos="36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17F79">
        <w:rPr>
          <w:rFonts w:ascii="Times New Roman" w:hAnsi="Times New Roman" w:cs="Times New Roman"/>
          <w:sz w:val="24"/>
          <w:szCs w:val="24"/>
        </w:rPr>
        <w:t xml:space="preserve">Zarządzenie Burmistrza Olsztynka </w:t>
      </w:r>
      <w:r w:rsidR="00C17F79" w:rsidRPr="00C17F79">
        <w:rPr>
          <w:rFonts w:ascii="Times New Roman" w:hAnsi="Times New Roman" w:cs="Times New Roman"/>
          <w:sz w:val="24"/>
          <w:szCs w:val="24"/>
        </w:rPr>
        <w:t xml:space="preserve">w sprawie naboru kandydatów do </w:t>
      </w:r>
      <w:r w:rsidR="00C17F79">
        <w:rPr>
          <w:rFonts w:ascii="Times New Roman" w:hAnsi="Times New Roman" w:cs="Times New Roman"/>
          <w:sz w:val="24"/>
          <w:szCs w:val="24"/>
        </w:rPr>
        <w:t>R</w:t>
      </w:r>
      <w:r w:rsidR="00C17F79" w:rsidRPr="00C17F79">
        <w:rPr>
          <w:rFonts w:ascii="Times New Roman" w:hAnsi="Times New Roman" w:cs="Times New Roman"/>
          <w:sz w:val="24"/>
          <w:szCs w:val="24"/>
        </w:rPr>
        <w:t xml:space="preserve">ady </w:t>
      </w:r>
      <w:r w:rsidR="00C17F79">
        <w:rPr>
          <w:rFonts w:ascii="Times New Roman" w:hAnsi="Times New Roman" w:cs="Times New Roman"/>
          <w:sz w:val="24"/>
          <w:szCs w:val="24"/>
        </w:rPr>
        <w:t>S</w:t>
      </w:r>
      <w:r w:rsidR="00C17F79" w:rsidRPr="00C17F79">
        <w:rPr>
          <w:rFonts w:ascii="Times New Roman" w:hAnsi="Times New Roman" w:cs="Times New Roman"/>
          <w:sz w:val="24"/>
          <w:szCs w:val="24"/>
        </w:rPr>
        <w:t>eniorów w Olsztynku</w:t>
      </w:r>
      <w:r w:rsidRPr="00C17F7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10CE" w:rsidRPr="00C1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3E4"/>
    <w:multiLevelType w:val="hybridMultilevel"/>
    <w:tmpl w:val="DDC20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83AD5"/>
    <w:multiLevelType w:val="hybridMultilevel"/>
    <w:tmpl w:val="33EAE5BA"/>
    <w:lvl w:ilvl="0" w:tplc="AD72709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2963E1"/>
    <w:multiLevelType w:val="hybridMultilevel"/>
    <w:tmpl w:val="E196B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E516A"/>
    <w:multiLevelType w:val="multilevel"/>
    <w:tmpl w:val="1E3EB2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D5946"/>
    <w:multiLevelType w:val="multilevel"/>
    <w:tmpl w:val="3AB23B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344C3"/>
    <w:multiLevelType w:val="multilevel"/>
    <w:tmpl w:val="663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857F9F"/>
    <w:multiLevelType w:val="multilevel"/>
    <w:tmpl w:val="735E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042E9"/>
    <w:multiLevelType w:val="hybridMultilevel"/>
    <w:tmpl w:val="04BCF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073D6"/>
    <w:multiLevelType w:val="hybridMultilevel"/>
    <w:tmpl w:val="60D07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796783">
    <w:abstractNumId w:val="5"/>
  </w:num>
  <w:num w:numId="2" w16cid:durableId="472985247">
    <w:abstractNumId w:val="6"/>
  </w:num>
  <w:num w:numId="3" w16cid:durableId="55519886">
    <w:abstractNumId w:val="4"/>
  </w:num>
  <w:num w:numId="4" w16cid:durableId="1120606306">
    <w:abstractNumId w:val="3"/>
  </w:num>
  <w:num w:numId="5" w16cid:durableId="670330613">
    <w:abstractNumId w:val="2"/>
  </w:num>
  <w:num w:numId="6" w16cid:durableId="1567254476">
    <w:abstractNumId w:val="1"/>
  </w:num>
  <w:num w:numId="7" w16cid:durableId="1269585813">
    <w:abstractNumId w:val="0"/>
  </w:num>
  <w:num w:numId="8" w16cid:durableId="941650253">
    <w:abstractNumId w:val="8"/>
  </w:num>
  <w:num w:numId="9" w16cid:durableId="2100132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1877641">
    <w:abstractNumId w:val="1"/>
  </w:num>
  <w:num w:numId="11" w16cid:durableId="1503742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3B"/>
    <w:rsid w:val="000371ED"/>
    <w:rsid w:val="001F4E5C"/>
    <w:rsid w:val="00261619"/>
    <w:rsid w:val="002C623B"/>
    <w:rsid w:val="002D010C"/>
    <w:rsid w:val="002D1E56"/>
    <w:rsid w:val="003442F1"/>
    <w:rsid w:val="003E1ADD"/>
    <w:rsid w:val="00413058"/>
    <w:rsid w:val="0048751E"/>
    <w:rsid w:val="004D4CE4"/>
    <w:rsid w:val="004D563C"/>
    <w:rsid w:val="004E55B5"/>
    <w:rsid w:val="00657D38"/>
    <w:rsid w:val="007B5B24"/>
    <w:rsid w:val="007D18A4"/>
    <w:rsid w:val="00876652"/>
    <w:rsid w:val="008810CE"/>
    <w:rsid w:val="00896771"/>
    <w:rsid w:val="009036DB"/>
    <w:rsid w:val="009E2DC6"/>
    <w:rsid w:val="00A20D57"/>
    <w:rsid w:val="00A7329A"/>
    <w:rsid w:val="00AE5D89"/>
    <w:rsid w:val="00BB10A1"/>
    <w:rsid w:val="00C17F79"/>
    <w:rsid w:val="00CD118D"/>
    <w:rsid w:val="00D90284"/>
    <w:rsid w:val="00E53D82"/>
    <w:rsid w:val="00E5536B"/>
    <w:rsid w:val="00F56147"/>
    <w:rsid w:val="00FE34FD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B824"/>
  <w15:chartTrackingRefBased/>
  <w15:docId w15:val="{A2EF066D-EDE0-4E1A-A925-57D340BE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623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C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E3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SGPM</dc:creator>
  <cp:keywords/>
  <dc:description/>
  <cp:lastModifiedBy>a.tomaszewska</cp:lastModifiedBy>
  <cp:revision>12</cp:revision>
  <cp:lastPrinted>2026-05-22T10:00:00Z</cp:lastPrinted>
  <dcterms:created xsi:type="dcterms:W3CDTF">2026-05-13T07:23:00Z</dcterms:created>
  <dcterms:modified xsi:type="dcterms:W3CDTF">2026-05-22T10:18:00Z</dcterms:modified>
</cp:coreProperties>
</file>