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632" w:type="dxa"/>
        <w:tblInd w:w="-856" w:type="dxa"/>
        <w:tblLook w:val="04A0" w:firstRow="1" w:lastRow="0" w:firstColumn="1" w:lastColumn="0" w:noHBand="0" w:noVBand="1"/>
      </w:tblPr>
      <w:tblGrid>
        <w:gridCol w:w="1844"/>
        <w:gridCol w:w="7371"/>
        <w:gridCol w:w="1417"/>
      </w:tblGrid>
      <w:tr w:rsidR="00EE26E8" w14:paraId="77E6BA4C" w14:textId="77777777" w:rsidTr="006142DF">
        <w:trPr>
          <w:trHeight w:val="540"/>
        </w:trPr>
        <w:tc>
          <w:tcPr>
            <w:tcW w:w="1844" w:type="dxa"/>
            <w:vMerge w:val="restart"/>
          </w:tcPr>
          <w:p w14:paraId="65992084" w14:textId="77777777" w:rsidR="00EE26E8" w:rsidRPr="003D4A34" w:rsidRDefault="00EE26E8" w:rsidP="00EA0E4C">
            <w:pPr>
              <w:ind w:firstLine="0"/>
              <w:jc w:val="center"/>
              <w:rPr>
                <w:color w:val="1F3864" w:themeColor="accent1" w:themeShade="80"/>
              </w:rPr>
            </w:pPr>
            <w:r w:rsidRPr="003D4A34">
              <w:rPr>
                <w:rFonts w:ascii="Arial" w:hAnsi="Arial"/>
                <w:noProof/>
                <w:color w:val="1F3864" w:themeColor="accent1" w:themeShade="80"/>
              </w:rPr>
              <w:drawing>
                <wp:inline distT="0" distB="0" distL="0" distR="0" wp14:anchorId="7202B021" wp14:editId="6C2BCB09">
                  <wp:extent cx="704850" cy="66675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66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21625A" w14:textId="77777777" w:rsidR="00496A71" w:rsidRDefault="00496A71" w:rsidP="00EA0E4C">
            <w:pPr>
              <w:ind w:firstLine="0"/>
              <w:jc w:val="center"/>
              <w:rPr>
                <w:b/>
                <w:bCs/>
              </w:rPr>
            </w:pPr>
          </w:p>
          <w:p w14:paraId="3E814EC1" w14:textId="4C04042F" w:rsidR="00EE26E8" w:rsidRPr="00496A71" w:rsidRDefault="00EE26E8" w:rsidP="00EA0E4C">
            <w:pPr>
              <w:ind w:firstLine="0"/>
              <w:jc w:val="center"/>
              <w:rPr>
                <w:b/>
                <w:bCs/>
              </w:rPr>
            </w:pPr>
            <w:r w:rsidRPr="00496A71">
              <w:rPr>
                <w:b/>
                <w:bCs/>
              </w:rPr>
              <w:t>Urząd Miejski</w:t>
            </w:r>
          </w:p>
          <w:p w14:paraId="01B7240C" w14:textId="77777777" w:rsidR="00EE26E8" w:rsidRPr="003D4A34" w:rsidRDefault="00EE26E8" w:rsidP="00EA0E4C">
            <w:pPr>
              <w:ind w:firstLine="0"/>
              <w:jc w:val="center"/>
              <w:rPr>
                <w:color w:val="1F3864" w:themeColor="accent1" w:themeShade="80"/>
              </w:rPr>
            </w:pPr>
            <w:r w:rsidRPr="00496A71">
              <w:rPr>
                <w:b/>
                <w:bCs/>
              </w:rPr>
              <w:t>w Olsztynku</w:t>
            </w:r>
          </w:p>
        </w:tc>
        <w:tc>
          <w:tcPr>
            <w:tcW w:w="7371" w:type="dxa"/>
            <w:shd w:val="clear" w:color="auto" w:fill="FFF2CC" w:themeFill="accent4" w:themeFillTint="33"/>
          </w:tcPr>
          <w:p w14:paraId="69EEA358" w14:textId="77777777" w:rsidR="00EE26E8" w:rsidRPr="003D4A34" w:rsidRDefault="00EE26E8" w:rsidP="00EA0E4C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  <w:p w14:paraId="6316D047" w14:textId="77777777" w:rsidR="001C17B9" w:rsidRDefault="001C17B9" w:rsidP="001C17B9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KARTA USŁUGI</w:t>
            </w:r>
          </w:p>
          <w:p w14:paraId="4AE55444" w14:textId="77777777" w:rsidR="00EE26E8" w:rsidRPr="003D4A34" w:rsidRDefault="00EE26E8" w:rsidP="00DD63D7">
            <w:pPr>
              <w:ind w:left="0"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shd w:val="clear" w:color="auto" w:fill="FFF2CC" w:themeFill="accent4" w:themeFillTint="33"/>
            <w:vAlign w:val="center"/>
          </w:tcPr>
          <w:p w14:paraId="29D5533B" w14:textId="31D9AD15" w:rsidR="00EE26E8" w:rsidRPr="00496A71" w:rsidRDefault="00011553" w:rsidP="0001155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96A71">
              <w:rPr>
                <w:b/>
                <w:bCs/>
                <w:sz w:val="24"/>
                <w:szCs w:val="24"/>
              </w:rPr>
              <w:t>GNP</w:t>
            </w:r>
            <w:r w:rsidR="00EE26E8" w:rsidRPr="00496A71">
              <w:rPr>
                <w:b/>
                <w:bCs/>
                <w:sz w:val="24"/>
                <w:szCs w:val="24"/>
              </w:rPr>
              <w:t>-1</w:t>
            </w:r>
            <w:r w:rsidR="00755D6A" w:rsidRPr="00496A7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EE26E8" w14:paraId="1149ABA4" w14:textId="77777777" w:rsidTr="006142DF">
        <w:trPr>
          <w:trHeight w:val="540"/>
        </w:trPr>
        <w:tc>
          <w:tcPr>
            <w:tcW w:w="1844" w:type="dxa"/>
            <w:vMerge/>
          </w:tcPr>
          <w:p w14:paraId="6985FAD4" w14:textId="77777777" w:rsidR="00EE26E8" w:rsidRPr="003D4A34" w:rsidRDefault="00EE26E8" w:rsidP="00EA0E4C">
            <w:pPr>
              <w:ind w:firstLine="0"/>
              <w:rPr>
                <w:color w:val="1F3864" w:themeColor="accent1" w:themeShade="80"/>
              </w:rPr>
            </w:pPr>
          </w:p>
        </w:tc>
        <w:tc>
          <w:tcPr>
            <w:tcW w:w="7371" w:type="dxa"/>
            <w:shd w:val="clear" w:color="auto" w:fill="E2EFD9" w:themeFill="accent6" w:themeFillTint="33"/>
          </w:tcPr>
          <w:p w14:paraId="19473F7A" w14:textId="77777777" w:rsidR="00496A71" w:rsidRDefault="00496A71" w:rsidP="00EA0E4C">
            <w:pPr>
              <w:ind w:firstLine="0"/>
              <w:jc w:val="center"/>
              <w:rPr>
                <w:b/>
                <w:bCs/>
              </w:rPr>
            </w:pPr>
          </w:p>
          <w:p w14:paraId="026CC66C" w14:textId="77777777" w:rsidR="00EE26E8" w:rsidRDefault="00011553" w:rsidP="00EA0E4C">
            <w:pPr>
              <w:ind w:firstLine="0"/>
              <w:jc w:val="center"/>
              <w:rPr>
                <w:b/>
                <w:bCs/>
              </w:rPr>
            </w:pPr>
            <w:r w:rsidRPr="00496A71">
              <w:rPr>
                <w:b/>
                <w:bCs/>
              </w:rPr>
              <w:t xml:space="preserve">Zaświadczenie o </w:t>
            </w:r>
            <w:bookmarkStart w:id="0" w:name="_Hlk150161054"/>
            <w:r w:rsidRPr="00496A71">
              <w:rPr>
                <w:b/>
                <w:bCs/>
              </w:rPr>
              <w:t xml:space="preserve">zgodności </w:t>
            </w:r>
            <w:bookmarkEnd w:id="0"/>
            <w:r w:rsidR="00755D6A" w:rsidRPr="00496A71">
              <w:rPr>
                <w:b/>
                <w:bCs/>
              </w:rPr>
              <w:t>zmiany sposobu użytkowania obiektu budowlanego z ustaleniami miejscowego planu zagospodarowania przestrzennego</w:t>
            </w:r>
          </w:p>
          <w:p w14:paraId="6920939A" w14:textId="78F63B20" w:rsidR="00496A71" w:rsidRPr="00496A71" w:rsidRDefault="00496A71" w:rsidP="00EA0E4C">
            <w:pPr>
              <w:ind w:firstLine="0"/>
              <w:jc w:val="center"/>
            </w:pPr>
          </w:p>
        </w:tc>
        <w:tc>
          <w:tcPr>
            <w:tcW w:w="1417" w:type="dxa"/>
            <w:vMerge/>
            <w:shd w:val="clear" w:color="auto" w:fill="E2EFD9" w:themeFill="accent6" w:themeFillTint="33"/>
          </w:tcPr>
          <w:p w14:paraId="21CB5A08" w14:textId="77777777" w:rsidR="00EE26E8" w:rsidRPr="003D4A34" w:rsidRDefault="00EE26E8" w:rsidP="00EA0E4C">
            <w:pPr>
              <w:ind w:firstLine="0"/>
            </w:pPr>
          </w:p>
        </w:tc>
      </w:tr>
      <w:tr w:rsidR="00EE26E8" w14:paraId="0DAB2AB1" w14:textId="77777777" w:rsidTr="00496A71">
        <w:trPr>
          <w:trHeight w:val="540"/>
        </w:trPr>
        <w:tc>
          <w:tcPr>
            <w:tcW w:w="1844" w:type="dxa"/>
            <w:shd w:val="clear" w:color="auto" w:fill="DEEAF6" w:themeFill="accent5" w:themeFillTint="33"/>
            <w:vAlign w:val="center"/>
          </w:tcPr>
          <w:p w14:paraId="2C0C49A0" w14:textId="75FFE94F" w:rsidR="00EE26E8" w:rsidRPr="00D03C70" w:rsidRDefault="00EE26E8" w:rsidP="001767F7">
            <w:pPr>
              <w:ind w:firstLine="0"/>
              <w:jc w:val="center"/>
            </w:pPr>
            <w:r w:rsidRPr="00D03C70">
              <w:t>Zakres świadczonej usługi</w:t>
            </w:r>
          </w:p>
        </w:tc>
        <w:tc>
          <w:tcPr>
            <w:tcW w:w="8788" w:type="dxa"/>
            <w:gridSpan w:val="2"/>
          </w:tcPr>
          <w:p w14:paraId="39F2C6D7" w14:textId="77777777" w:rsidR="00FF0D64" w:rsidRDefault="00FF0D64" w:rsidP="00755D6A">
            <w:pPr>
              <w:ind w:firstLine="0"/>
              <w:rPr>
                <w:sz w:val="20"/>
                <w:szCs w:val="20"/>
              </w:rPr>
            </w:pPr>
          </w:p>
          <w:p w14:paraId="4A742287" w14:textId="1650EF23" w:rsidR="00EE26E8" w:rsidRDefault="00011553" w:rsidP="00755D6A">
            <w:pPr>
              <w:ind w:firstLine="0"/>
              <w:rPr>
                <w:sz w:val="20"/>
                <w:szCs w:val="20"/>
              </w:rPr>
            </w:pPr>
            <w:r w:rsidRPr="00496A71">
              <w:rPr>
                <w:sz w:val="20"/>
                <w:szCs w:val="20"/>
              </w:rPr>
              <w:t xml:space="preserve">W przypadku </w:t>
            </w:r>
            <w:r w:rsidR="00755D6A" w:rsidRPr="00496A71">
              <w:rPr>
                <w:sz w:val="20"/>
                <w:szCs w:val="20"/>
              </w:rPr>
              <w:t xml:space="preserve">dokonywania zmiany sposobu użytkowania obiektu budowlanego lub jego części inwestor zobowiązany jest do dokonania zgłoszenia właściwemu organowi architektoniczno-budowlanemu. Jednym z załączników do takiego zgłoszenia jest zaświadczenie </w:t>
            </w:r>
            <w:r w:rsidRPr="00496A71">
              <w:rPr>
                <w:sz w:val="20"/>
                <w:szCs w:val="20"/>
              </w:rPr>
              <w:t>wydawane przez właściwego wójta, burmistrza lub prezydenta miasta</w:t>
            </w:r>
            <w:r w:rsidR="00755D6A" w:rsidRPr="00496A71">
              <w:rPr>
                <w:sz w:val="20"/>
                <w:szCs w:val="20"/>
              </w:rPr>
              <w:t xml:space="preserve"> o zgodności takiej zmiany z ustaleniami miejscowego planu zagospodarowania przestrzennego.</w:t>
            </w:r>
          </w:p>
          <w:p w14:paraId="6E715A89" w14:textId="2624D012" w:rsidR="00496A71" w:rsidRPr="00496A71" w:rsidRDefault="00496A71" w:rsidP="00755D6A">
            <w:pPr>
              <w:ind w:firstLine="0"/>
              <w:rPr>
                <w:sz w:val="20"/>
                <w:szCs w:val="20"/>
              </w:rPr>
            </w:pPr>
          </w:p>
        </w:tc>
      </w:tr>
      <w:tr w:rsidR="00EE26E8" w14:paraId="653B4848" w14:textId="77777777" w:rsidTr="00496A71">
        <w:trPr>
          <w:trHeight w:val="540"/>
        </w:trPr>
        <w:tc>
          <w:tcPr>
            <w:tcW w:w="1844" w:type="dxa"/>
            <w:shd w:val="clear" w:color="auto" w:fill="DEEAF6" w:themeFill="accent5" w:themeFillTint="33"/>
            <w:vAlign w:val="center"/>
          </w:tcPr>
          <w:p w14:paraId="7A917195" w14:textId="77777777" w:rsidR="00EE26E8" w:rsidRPr="00D03C70" w:rsidRDefault="00EE26E8" w:rsidP="001767F7">
            <w:pPr>
              <w:ind w:firstLine="0"/>
              <w:jc w:val="center"/>
            </w:pPr>
            <w:r w:rsidRPr="00D03C70">
              <w:t>Miejsce składania wniosku, osoby do kontaktu</w:t>
            </w:r>
          </w:p>
        </w:tc>
        <w:tc>
          <w:tcPr>
            <w:tcW w:w="8788" w:type="dxa"/>
            <w:gridSpan w:val="2"/>
          </w:tcPr>
          <w:p w14:paraId="712E51DB" w14:textId="77345F45" w:rsidR="00496A71" w:rsidRPr="00496A71" w:rsidRDefault="00496A71" w:rsidP="00496A71">
            <w:pPr>
              <w:rPr>
                <w:sz w:val="20"/>
                <w:szCs w:val="20"/>
              </w:rPr>
            </w:pPr>
            <w:r w:rsidRPr="00496A71">
              <w:rPr>
                <w:b/>
                <w:bCs/>
                <w:sz w:val="20"/>
                <w:szCs w:val="20"/>
              </w:rPr>
              <w:t>Wnioski</w:t>
            </w:r>
            <w:r>
              <w:rPr>
                <w:sz w:val="20"/>
                <w:szCs w:val="20"/>
              </w:rPr>
              <w:t xml:space="preserve"> można składać:</w:t>
            </w:r>
          </w:p>
          <w:p w14:paraId="16884615" w14:textId="645D7A6B" w:rsidR="00D82D96" w:rsidRPr="00496A71" w:rsidRDefault="00D82D96" w:rsidP="00011553">
            <w:pPr>
              <w:pStyle w:val="Akapitzlist"/>
              <w:numPr>
                <w:ilvl w:val="0"/>
                <w:numId w:val="1"/>
              </w:numPr>
              <w:ind w:left="404"/>
              <w:rPr>
                <w:sz w:val="20"/>
                <w:szCs w:val="20"/>
              </w:rPr>
            </w:pPr>
            <w:r w:rsidRPr="00496A71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bezpośrednio </w:t>
            </w:r>
            <w:r w:rsidRPr="00496A71">
              <w:rPr>
                <w:rFonts w:asciiTheme="minorHAnsi" w:hAnsiTheme="minorHAnsi" w:cstheme="minorHAnsi"/>
                <w:sz w:val="20"/>
                <w:szCs w:val="20"/>
              </w:rPr>
              <w:t>(w poniedziałki w godzinach od 8.00 do 16.00, od wtorku do piątku w godzinach od 7:00 do 15:00) w Biurze Obsługi Interesanta (pok. nr 2) lub Sekretariacie (pok. nr 11) Urzędu Miejskiego w Olsztynku, Ratusz 1, 11-015 Olsztynek</w:t>
            </w:r>
          </w:p>
          <w:p w14:paraId="165DA3BA" w14:textId="546DE21D" w:rsidR="00011553" w:rsidRPr="00496A71" w:rsidRDefault="00011553" w:rsidP="00011553">
            <w:pPr>
              <w:pStyle w:val="Akapitzlist"/>
              <w:numPr>
                <w:ilvl w:val="0"/>
                <w:numId w:val="1"/>
              </w:numPr>
              <w:ind w:left="404"/>
              <w:rPr>
                <w:sz w:val="20"/>
                <w:szCs w:val="20"/>
              </w:rPr>
            </w:pPr>
            <w:r w:rsidRPr="00496A71">
              <w:rPr>
                <w:sz w:val="20"/>
                <w:szCs w:val="20"/>
                <w:u w:val="single"/>
              </w:rPr>
              <w:t xml:space="preserve">za pośrednictwem poczty tradycyjnej </w:t>
            </w:r>
            <w:r w:rsidRPr="00496A71">
              <w:rPr>
                <w:sz w:val="20"/>
                <w:szCs w:val="20"/>
              </w:rPr>
              <w:t>na adres: Urząd Miejski w Olsztynku, Ratusz 1, 11-015 Olsztynek;</w:t>
            </w:r>
          </w:p>
          <w:p w14:paraId="4BF0063D" w14:textId="152C9718" w:rsidR="00011553" w:rsidRPr="00496A71" w:rsidRDefault="00011553" w:rsidP="00011553">
            <w:pPr>
              <w:pStyle w:val="Akapitzlist"/>
              <w:numPr>
                <w:ilvl w:val="0"/>
                <w:numId w:val="1"/>
              </w:numPr>
              <w:ind w:left="404"/>
              <w:rPr>
                <w:rFonts w:cs="Tahoma"/>
                <w:sz w:val="20"/>
                <w:szCs w:val="20"/>
                <w:u w:val="single"/>
                <w:lang w:val="fr-FR"/>
              </w:rPr>
            </w:pPr>
            <w:r w:rsidRPr="00496A71">
              <w:rPr>
                <w:rFonts w:cs="Tahoma"/>
                <w:sz w:val="20"/>
                <w:szCs w:val="20"/>
                <w:u w:val="single"/>
                <w:lang w:val="fr-FR"/>
              </w:rPr>
              <w:t>drogą elektroniczną</w:t>
            </w:r>
            <w:r w:rsidRPr="00496A71">
              <w:rPr>
                <w:rFonts w:cs="Tahoma"/>
                <w:sz w:val="20"/>
                <w:szCs w:val="20"/>
                <w:lang w:val="fr-FR"/>
              </w:rPr>
              <w:t xml:space="preserve"> przy pomocy skrzynki kontaktowej e-PUAP</w:t>
            </w:r>
            <w:r w:rsidR="00DD63D7" w:rsidRPr="00496A71">
              <w:rPr>
                <w:rFonts w:cs="Tahoma"/>
                <w:sz w:val="20"/>
                <w:szCs w:val="20"/>
                <w:lang w:val="fr-FR"/>
              </w:rPr>
              <w:t xml:space="preserve"> lub usługi doręczeń elektronicznych</w:t>
            </w:r>
            <w:r w:rsidRPr="00496A71">
              <w:rPr>
                <w:rFonts w:cs="Tahoma"/>
                <w:sz w:val="20"/>
                <w:szCs w:val="20"/>
                <w:lang w:val="fr-FR"/>
              </w:rPr>
              <w:t>, opatrując dokumenty kwalifikowanym podpisem elektronicznym albo podpisem zaufanym;</w:t>
            </w:r>
          </w:p>
          <w:p w14:paraId="2A0DECCC" w14:textId="14EF69E0" w:rsidR="00EE26E8" w:rsidRPr="00496A71" w:rsidRDefault="00011553" w:rsidP="00DD63D7">
            <w:pPr>
              <w:pStyle w:val="Akapitzlist"/>
              <w:numPr>
                <w:ilvl w:val="0"/>
                <w:numId w:val="1"/>
              </w:numPr>
              <w:ind w:left="404"/>
              <w:rPr>
                <w:rFonts w:cs="Tahoma"/>
                <w:sz w:val="20"/>
                <w:szCs w:val="20"/>
                <w:u w:val="single"/>
                <w:lang w:val="fr-FR"/>
              </w:rPr>
            </w:pPr>
            <w:r w:rsidRPr="00496A71">
              <w:rPr>
                <w:rFonts w:cs="Tahoma"/>
                <w:sz w:val="20"/>
                <w:szCs w:val="20"/>
                <w:u w:val="single"/>
                <w:lang w:val="fr-FR"/>
              </w:rPr>
              <w:t>ustnie do protokołu</w:t>
            </w:r>
            <w:r w:rsidR="00FF0D64">
              <w:rPr>
                <w:rFonts w:cs="Tahoma"/>
                <w:sz w:val="20"/>
                <w:szCs w:val="20"/>
                <w:u w:val="single"/>
                <w:lang w:val="fr-FR"/>
              </w:rPr>
              <w:t>.</w:t>
            </w:r>
          </w:p>
          <w:p w14:paraId="1236D867" w14:textId="77777777" w:rsidR="00FF0D64" w:rsidRDefault="00FF0D64" w:rsidP="00496A71">
            <w:pPr>
              <w:ind w:left="44" w:firstLine="0"/>
              <w:rPr>
                <w:rFonts w:cs="Tahoma"/>
                <w:b/>
                <w:bCs/>
                <w:sz w:val="20"/>
                <w:szCs w:val="20"/>
                <w:lang w:val="fr-FR"/>
              </w:rPr>
            </w:pPr>
          </w:p>
          <w:p w14:paraId="7A0B9782" w14:textId="0A69A6F6" w:rsidR="00DD63D7" w:rsidRDefault="00496A71" w:rsidP="00496A71">
            <w:pPr>
              <w:ind w:left="44" w:firstLine="0"/>
              <w:rPr>
                <w:rFonts w:cs="Tahoma"/>
                <w:sz w:val="20"/>
                <w:szCs w:val="20"/>
                <w:lang w:val="fr-FR"/>
              </w:rPr>
            </w:pPr>
            <w:r w:rsidRPr="00496A71">
              <w:rPr>
                <w:rFonts w:cs="Tahoma"/>
                <w:b/>
                <w:bCs/>
                <w:sz w:val="20"/>
                <w:szCs w:val="20"/>
                <w:lang w:val="fr-FR"/>
              </w:rPr>
              <w:t>O</w:t>
            </w:r>
            <w:r w:rsidR="00DD63D7" w:rsidRPr="00496A71">
              <w:rPr>
                <w:rFonts w:cs="Tahoma"/>
                <w:b/>
                <w:bCs/>
                <w:sz w:val="20"/>
                <w:szCs w:val="20"/>
                <w:lang w:val="fr-FR"/>
              </w:rPr>
              <w:t>soba do kontaktu:</w:t>
            </w:r>
            <w:r w:rsidR="00DD63D7" w:rsidRPr="00496A71">
              <w:rPr>
                <w:rFonts w:cs="Tahoma"/>
                <w:sz w:val="20"/>
                <w:szCs w:val="20"/>
                <w:lang w:val="fr-FR"/>
              </w:rPr>
              <w:t xml:space="preserve"> Adam Korgul, tel. (89) 5195 473, e-mail: </w:t>
            </w:r>
            <w:hyperlink r:id="rId6" w:history="1">
              <w:r w:rsidRPr="00FF0D64">
                <w:rPr>
                  <w:rStyle w:val="Hipercze"/>
                  <w:rFonts w:cs="Tahoma"/>
                  <w:color w:val="auto"/>
                  <w:sz w:val="20"/>
                  <w:szCs w:val="20"/>
                  <w:u w:val="none"/>
                  <w:lang w:val="fr-FR"/>
                </w:rPr>
                <w:t>planowanie@olsztynek.pl</w:t>
              </w:r>
            </w:hyperlink>
            <w:r w:rsidRPr="00FF0D64">
              <w:rPr>
                <w:rFonts w:cs="Tahoma"/>
                <w:color w:val="auto"/>
                <w:sz w:val="20"/>
                <w:szCs w:val="20"/>
                <w:lang w:val="fr-FR"/>
              </w:rPr>
              <w:t>.</w:t>
            </w:r>
          </w:p>
          <w:p w14:paraId="6578C570" w14:textId="0599AB4D" w:rsidR="00496A71" w:rsidRPr="00496A71" w:rsidRDefault="00496A71" w:rsidP="00496A71">
            <w:pPr>
              <w:ind w:left="44" w:firstLine="0"/>
              <w:rPr>
                <w:rFonts w:cs="Tahoma"/>
                <w:sz w:val="20"/>
                <w:szCs w:val="20"/>
                <w:u w:val="single"/>
                <w:lang w:val="fr-FR"/>
              </w:rPr>
            </w:pPr>
          </w:p>
        </w:tc>
      </w:tr>
      <w:tr w:rsidR="00EE26E8" w14:paraId="4986FFB5" w14:textId="77777777" w:rsidTr="00496A71">
        <w:trPr>
          <w:trHeight w:val="540"/>
        </w:trPr>
        <w:tc>
          <w:tcPr>
            <w:tcW w:w="1844" w:type="dxa"/>
            <w:shd w:val="clear" w:color="auto" w:fill="DEEAF6" w:themeFill="accent5" w:themeFillTint="33"/>
          </w:tcPr>
          <w:p w14:paraId="6E6E7D67" w14:textId="4C73152B" w:rsidR="00EE26E8" w:rsidRPr="00D03C70" w:rsidRDefault="00EE26E8" w:rsidP="00DD63D7">
            <w:pPr>
              <w:ind w:firstLine="0"/>
              <w:jc w:val="center"/>
            </w:pPr>
            <w:r w:rsidRPr="00D03C70">
              <w:t>Wymagane dokumenty</w:t>
            </w:r>
          </w:p>
        </w:tc>
        <w:tc>
          <w:tcPr>
            <w:tcW w:w="8788" w:type="dxa"/>
            <w:gridSpan w:val="2"/>
            <w:vAlign w:val="center"/>
          </w:tcPr>
          <w:p w14:paraId="3520E1E6" w14:textId="54F7B1C9" w:rsidR="00EE26E8" w:rsidRPr="00496A71" w:rsidRDefault="00DD63D7" w:rsidP="00DD63D7">
            <w:pPr>
              <w:ind w:left="0" w:firstLine="0"/>
              <w:jc w:val="left"/>
              <w:rPr>
                <w:sz w:val="20"/>
                <w:szCs w:val="20"/>
              </w:rPr>
            </w:pPr>
            <w:r w:rsidRPr="00496A71">
              <w:rPr>
                <w:sz w:val="20"/>
                <w:szCs w:val="20"/>
              </w:rPr>
              <w:t>Pisemny wniosek.</w:t>
            </w:r>
          </w:p>
        </w:tc>
      </w:tr>
      <w:tr w:rsidR="00EE26E8" w14:paraId="735CCBED" w14:textId="77777777" w:rsidTr="00496A71">
        <w:trPr>
          <w:trHeight w:val="540"/>
        </w:trPr>
        <w:tc>
          <w:tcPr>
            <w:tcW w:w="1844" w:type="dxa"/>
            <w:shd w:val="clear" w:color="auto" w:fill="DEEAF6" w:themeFill="accent5" w:themeFillTint="33"/>
            <w:vAlign w:val="center"/>
          </w:tcPr>
          <w:p w14:paraId="625CCDD4" w14:textId="6A317B49" w:rsidR="00EE26E8" w:rsidRPr="00D03C70" w:rsidRDefault="00EE26E8" w:rsidP="00DD63D7">
            <w:pPr>
              <w:ind w:firstLine="0"/>
              <w:jc w:val="center"/>
            </w:pPr>
            <w:r w:rsidRPr="00D03C70">
              <w:t>Opłaty</w:t>
            </w:r>
          </w:p>
        </w:tc>
        <w:tc>
          <w:tcPr>
            <w:tcW w:w="8788" w:type="dxa"/>
            <w:gridSpan w:val="2"/>
            <w:vAlign w:val="center"/>
          </w:tcPr>
          <w:p w14:paraId="0383CC4C" w14:textId="5B05D92E" w:rsidR="00EE26E8" w:rsidRPr="00496A71" w:rsidRDefault="00FF0D64" w:rsidP="001767F7">
            <w:pPr>
              <w:ind w:left="0" w:firstLine="0"/>
              <w:rPr>
                <w:sz w:val="20"/>
                <w:szCs w:val="20"/>
              </w:rPr>
            </w:pPr>
            <w:r w:rsidRPr="00FF0D64">
              <w:rPr>
                <w:b/>
                <w:bCs/>
                <w:sz w:val="20"/>
                <w:szCs w:val="20"/>
              </w:rPr>
              <w:t>Opłata</w:t>
            </w:r>
            <w:r>
              <w:rPr>
                <w:sz w:val="20"/>
                <w:szCs w:val="20"/>
              </w:rPr>
              <w:t xml:space="preserve"> </w:t>
            </w:r>
            <w:r w:rsidR="002D759C" w:rsidRPr="00496A71">
              <w:rPr>
                <w:sz w:val="20"/>
                <w:szCs w:val="20"/>
              </w:rPr>
              <w:t>17 zł za wydanie zaświadczenia.</w:t>
            </w:r>
          </w:p>
          <w:p w14:paraId="5EF1E8F7" w14:textId="327E280D" w:rsidR="002D759C" w:rsidRPr="00496A71" w:rsidRDefault="002D759C" w:rsidP="001767F7">
            <w:pPr>
              <w:ind w:left="0" w:firstLine="0"/>
              <w:rPr>
                <w:sz w:val="20"/>
                <w:szCs w:val="20"/>
              </w:rPr>
            </w:pPr>
            <w:r w:rsidRPr="00496A71">
              <w:rPr>
                <w:sz w:val="20"/>
                <w:szCs w:val="20"/>
              </w:rPr>
              <w:t xml:space="preserve">W przypadku ustanowienia pełnomocnika do przedłożonego pełnomocnictwa należy dodatkowo dołączyć </w:t>
            </w:r>
            <w:r w:rsidR="00496A71">
              <w:rPr>
                <w:sz w:val="20"/>
                <w:szCs w:val="20"/>
              </w:rPr>
              <w:t>dowód wniesienia opłaty skarbowej w wysokości</w:t>
            </w:r>
            <w:r w:rsidRPr="00496A71">
              <w:rPr>
                <w:sz w:val="20"/>
                <w:szCs w:val="20"/>
              </w:rPr>
              <w:t xml:space="preserve"> 17 zł.</w:t>
            </w:r>
          </w:p>
          <w:p w14:paraId="49F471AC" w14:textId="77777777" w:rsidR="006142DF" w:rsidRDefault="006142DF" w:rsidP="001767F7">
            <w:pPr>
              <w:ind w:left="0" w:firstLine="0"/>
              <w:rPr>
                <w:sz w:val="20"/>
                <w:szCs w:val="20"/>
              </w:rPr>
            </w:pPr>
          </w:p>
          <w:p w14:paraId="1D769C5B" w14:textId="06A02D3F" w:rsidR="002D759C" w:rsidRPr="00496A71" w:rsidRDefault="002D759C" w:rsidP="001767F7">
            <w:pPr>
              <w:ind w:left="0" w:firstLine="0"/>
              <w:rPr>
                <w:sz w:val="20"/>
                <w:szCs w:val="20"/>
              </w:rPr>
            </w:pPr>
            <w:r w:rsidRPr="00496A71">
              <w:rPr>
                <w:sz w:val="20"/>
                <w:szCs w:val="20"/>
              </w:rPr>
              <w:t>Opłaty można dokonać:</w:t>
            </w:r>
          </w:p>
          <w:p w14:paraId="711ACC4D" w14:textId="77777777" w:rsidR="002D759C" w:rsidRPr="00496A71" w:rsidRDefault="002D759C" w:rsidP="001767F7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96A71">
              <w:rPr>
                <w:sz w:val="20"/>
                <w:szCs w:val="20"/>
              </w:rPr>
              <w:t>przelewem na rachunek nr 87 8823 0007 2001 0000 0169 0001,</w:t>
            </w:r>
          </w:p>
          <w:p w14:paraId="3254F7B5" w14:textId="77777777" w:rsidR="002D759C" w:rsidRPr="00496A71" w:rsidRDefault="002D759C" w:rsidP="001767F7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96A71">
              <w:rPr>
                <w:sz w:val="20"/>
                <w:szCs w:val="20"/>
              </w:rPr>
              <w:t>kartą w pokoju nr 16,</w:t>
            </w:r>
          </w:p>
          <w:p w14:paraId="40F2DA69" w14:textId="77777777" w:rsidR="002D759C" w:rsidRDefault="002D759C" w:rsidP="001767F7">
            <w:pPr>
              <w:pStyle w:val="Akapitzlis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496A71">
              <w:rPr>
                <w:sz w:val="20"/>
                <w:szCs w:val="20"/>
              </w:rPr>
              <w:t>gotówką w Banku Spółdzielczym w Olsztynku, Rynek 2, 11-015 Olsztynek</w:t>
            </w:r>
            <w:r w:rsidR="001767F7" w:rsidRPr="00496A71">
              <w:rPr>
                <w:sz w:val="20"/>
                <w:szCs w:val="20"/>
              </w:rPr>
              <w:t>.</w:t>
            </w:r>
          </w:p>
          <w:p w14:paraId="386AC6E3" w14:textId="5B8D9CC0" w:rsidR="00496A71" w:rsidRPr="00496A71" w:rsidRDefault="00496A71" w:rsidP="00496A71">
            <w:pPr>
              <w:pStyle w:val="Akapitzlist"/>
              <w:ind w:left="360" w:firstLine="0"/>
              <w:rPr>
                <w:sz w:val="20"/>
                <w:szCs w:val="20"/>
              </w:rPr>
            </w:pPr>
          </w:p>
        </w:tc>
      </w:tr>
      <w:tr w:rsidR="00EE26E8" w14:paraId="358EF856" w14:textId="77777777" w:rsidTr="00496A71">
        <w:trPr>
          <w:trHeight w:val="540"/>
        </w:trPr>
        <w:tc>
          <w:tcPr>
            <w:tcW w:w="1844" w:type="dxa"/>
            <w:shd w:val="clear" w:color="auto" w:fill="DEEAF6" w:themeFill="accent5" w:themeFillTint="33"/>
            <w:vAlign w:val="center"/>
          </w:tcPr>
          <w:p w14:paraId="732CB16C" w14:textId="0042F8DA" w:rsidR="00EE26E8" w:rsidRPr="00D03C70" w:rsidRDefault="00EE26E8" w:rsidP="00DD63D7">
            <w:pPr>
              <w:ind w:firstLine="0"/>
              <w:jc w:val="center"/>
            </w:pPr>
            <w:r w:rsidRPr="00D03C70">
              <w:t>Termin realizacji</w:t>
            </w:r>
          </w:p>
        </w:tc>
        <w:tc>
          <w:tcPr>
            <w:tcW w:w="8788" w:type="dxa"/>
            <w:gridSpan w:val="2"/>
            <w:vAlign w:val="center"/>
          </w:tcPr>
          <w:p w14:paraId="19F3B5B7" w14:textId="16275665" w:rsidR="00EE26E8" w:rsidRPr="00496A71" w:rsidRDefault="002D759C" w:rsidP="002D759C">
            <w:pPr>
              <w:ind w:left="0" w:firstLine="0"/>
              <w:jc w:val="left"/>
              <w:rPr>
                <w:sz w:val="20"/>
                <w:szCs w:val="20"/>
              </w:rPr>
            </w:pPr>
            <w:r w:rsidRPr="00496A71">
              <w:rPr>
                <w:sz w:val="20"/>
                <w:szCs w:val="20"/>
              </w:rPr>
              <w:t>Niezwłocznie, jednak nie później niż w ciągu 7 dni.</w:t>
            </w:r>
          </w:p>
        </w:tc>
      </w:tr>
      <w:tr w:rsidR="00EE26E8" w14:paraId="57890047" w14:textId="77777777" w:rsidTr="00496A71">
        <w:trPr>
          <w:trHeight w:val="540"/>
        </w:trPr>
        <w:tc>
          <w:tcPr>
            <w:tcW w:w="1844" w:type="dxa"/>
            <w:shd w:val="clear" w:color="auto" w:fill="DEEAF6" w:themeFill="accent5" w:themeFillTint="33"/>
            <w:vAlign w:val="center"/>
          </w:tcPr>
          <w:p w14:paraId="6CA7C7A5" w14:textId="24518476" w:rsidR="00EE26E8" w:rsidRPr="00D03C70" w:rsidRDefault="00EE26E8" w:rsidP="00DD63D7">
            <w:pPr>
              <w:ind w:firstLine="0"/>
              <w:jc w:val="center"/>
            </w:pPr>
            <w:r w:rsidRPr="00D03C70">
              <w:t>Tryb odwoławczy</w:t>
            </w:r>
          </w:p>
        </w:tc>
        <w:tc>
          <w:tcPr>
            <w:tcW w:w="8788" w:type="dxa"/>
            <w:gridSpan w:val="2"/>
            <w:vAlign w:val="center"/>
          </w:tcPr>
          <w:p w14:paraId="203298AA" w14:textId="77777777" w:rsidR="00EE26E8" w:rsidRDefault="00755D6A" w:rsidP="002D759C">
            <w:pPr>
              <w:ind w:left="0" w:firstLine="0"/>
              <w:jc w:val="left"/>
              <w:rPr>
                <w:sz w:val="20"/>
                <w:szCs w:val="20"/>
              </w:rPr>
            </w:pPr>
            <w:r w:rsidRPr="00496A71">
              <w:rPr>
                <w:sz w:val="20"/>
                <w:szCs w:val="20"/>
              </w:rPr>
              <w:t>W przypadku odmowy wydania zaświadczenia o żądanej treści wnioskodawcy przysługuje zażalenie do Samorządowego Kolegium Odwoławczego w terminie 7 dni od dnia otrzymania postanowienia o odmowie wydania zaświadczenia.</w:t>
            </w:r>
          </w:p>
          <w:p w14:paraId="2DACC186" w14:textId="696C7D9F" w:rsidR="00496A71" w:rsidRPr="00496A71" w:rsidRDefault="00496A71" w:rsidP="002D759C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EE26E8" w14:paraId="2836F066" w14:textId="77777777" w:rsidTr="00496A71">
        <w:trPr>
          <w:trHeight w:val="540"/>
        </w:trPr>
        <w:tc>
          <w:tcPr>
            <w:tcW w:w="1844" w:type="dxa"/>
            <w:shd w:val="clear" w:color="auto" w:fill="DEEAF6" w:themeFill="accent5" w:themeFillTint="33"/>
            <w:vAlign w:val="center"/>
          </w:tcPr>
          <w:p w14:paraId="03BB07EF" w14:textId="66535E5C" w:rsidR="00EE26E8" w:rsidRPr="00D03C70" w:rsidRDefault="00EE26E8" w:rsidP="00DD63D7">
            <w:pPr>
              <w:ind w:firstLine="0"/>
              <w:jc w:val="center"/>
            </w:pPr>
            <w:r w:rsidRPr="00D03C70">
              <w:t>Uwagi</w:t>
            </w:r>
          </w:p>
        </w:tc>
        <w:tc>
          <w:tcPr>
            <w:tcW w:w="8788" w:type="dxa"/>
            <w:gridSpan w:val="2"/>
            <w:vAlign w:val="center"/>
          </w:tcPr>
          <w:p w14:paraId="2E3FCD33" w14:textId="77777777" w:rsidR="00EE26E8" w:rsidRDefault="001767F7" w:rsidP="001767F7">
            <w:pPr>
              <w:ind w:left="0" w:firstLine="0"/>
              <w:rPr>
                <w:sz w:val="20"/>
                <w:szCs w:val="20"/>
              </w:rPr>
            </w:pPr>
            <w:r w:rsidRPr="00496A71">
              <w:rPr>
                <w:sz w:val="20"/>
                <w:szCs w:val="20"/>
              </w:rPr>
              <w:t xml:space="preserve">W przypadku sprawy skomplikowanej może być konieczne dołączenie dokumentów obrazujących </w:t>
            </w:r>
            <w:r w:rsidR="00755D6A" w:rsidRPr="00496A71">
              <w:rPr>
                <w:sz w:val="20"/>
                <w:szCs w:val="20"/>
              </w:rPr>
              <w:t>obiekt budowlany lub jego część, dla których dokonana ma być zmiana sposobu użytkowania,</w:t>
            </w:r>
            <w:r w:rsidRPr="00496A71">
              <w:rPr>
                <w:sz w:val="20"/>
                <w:szCs w:val="20"/>
              </w:rPr>
              <w:t xml:space="preserve"> lub dokonania wizji lokalnej.</w:t>
            </w:r>
          </w:p>
          <w:p w14:paraId="0792DD0D" w14:textId="0A2626D6" w:rsidR="00496A71" w:rsidRPr="00496A71" w:rsidRDefault="00496A71" w:rsidP="001767F7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EE26E8" w14:paraId="236B9A14" w14:textId="77777777" w:rsidTr="00496A71">
        <w:trPr>
          <w:trHeight w:val="540"/>
        </w:trPr>
        <w:tc>
          <w:tcPr>
            <w:tcW w:w="1844" w:type="dxa"/>
            <w:shd w:val="clear" w:color="auto" w:fill="DEEAF6" w:themeFill="accent5" w:themeFillTint="33"/>
            <w:vAlign w:val="center"/>
          </w:tcPr>
          <w:p w14:paraId="49EDC2D7" w14:textId="27916008" w:rsidR="00EE26E8" w:rsidRPr="00D03C70" w:rsidRDefault="00EE26E8" w:rsidP="00DD63D7">
            <w:pPr>
              <w:ind w:firstLine="0"/>
              <w:jc w:val="center"/>
            </w:pPr>
            <w:r w:rsidRPr="00D03C70">
              <w:t>Podstawa prawna</w:t>
            </w:r>
          </w:p>
        </w:tc>
        <w:tc>
          <w:tcPr>
            <w:tcW w:w="8788" w:type="dxa"/>
            <w:gridSpan w:val="2"/>
            <w:vAlign w:val="center"/>
          </w:tcPr>
          <w:p w14:paraId="1D1F42E4" w14:textId="6553C199" w:rsidR="00EE26E8" w:rsidRPr="00496A71" w:rsidRDefault="00496A71" w:rsidP="00E916D5">
            <w:pPr>
              <w:pStyle w:val="Akapitzlist"/>
              <w:numPr>
                <w:ilvl w:val="0"/>
                <w:numId w:val="6"/>
              </w:numPr>
              <w:ind w:left="324"/>
              <w:rPr>
                <w:sz w:val="20"/>
                <w:szCs w:val="20"/>
              </w:rPr>
            </w:pPr>
            <w:r w:rsidRPr="00496A71">
              <w:rPr>
                <w:sz w:val="20"/>
                <w:szCs w:val="20"/>
              </w:rPr>
              <w:t>a</w:t>
            </w:r>
            <w:r w:rsidR="008B4AAC" w:rsidRPr="00496A71">
              <w:rPr>
                <w:sz w:val="20"/>
                <w:szCs w:val="20"/>
              </w:rPr>
              <w:t xml:space="preserve">rt. </w:t>
            </w:r>
            <w:r w:rsidR="00755D6A" w:rsidRPr="00496A71">
              <w:rPr>
                <w:sz w:val="20"/>
                <w:szCs w:val="20"/>
              </w:rPr>
              <w:t>71</w:t>
            </w:r>
            <w:r w:rsidR="008B4AAC" w:rsidRPr="00496A71">
              <w:rPr>
                <w:sz w:val="20"/>
                <w:szCs w:val="20"/>
              </w:rPr>
              <w:t xml:space="preserve"> ust. 2 pkt </w:t>
            </w:r>
            <w:r w:rsidR="00755D6A" w:rsidRPr="00496A71">
              <w:rPr>
                <w:sz w:val="20"/>
                <w:szCs w:val="20"/>
              </w:rPr>
              <w:t xml:space="preserve">4 </w:t>
            </w:r>
            <w:r w:rsidR="008B4AAC" w:rsidRPr="00496A71">
              <w:rPr>
                <w:sz w:val="20"/>
                <w:szCs w:val="20"/>
              </w:rPr>
              <w:t>ustawy z dnia 7 lipca 1994 r. Prawo budowlane</w:t>
            </w:r>
            <w:r>
              <w:rPr>
                <w:sz w:val="20"/>
                <w:szCs w:val="20"/>
              </w:rPr>
              <w:t>,</w:t>
            </w:r>
          </w:p>
          <w:p w14:paraId="5997C3FC" w14:textId="2EEABB19" w:rsidR="008B4AAC" w:rsidRPr="00496A71" w:rsidRDefault="00496A71" w:rsidP="00E916D5">
            <w:pPr>
              <w:pStyle w:val="Akapitzlist"/>
              <w:numPr>
                <w:ilvl w:val="0"/>
                <w:numId w:val="6"/>
              </w:numPr>
              <w:ind w:left="324"/>
              <w:rPr>
                <w:sz w:val="20"/>
                <w:szCs w:val="20"/>
              </w:rPr>
            </w:pPr>
            <w:r w:rsidRPr="00496A71">
              <w:rPr>
                <w:sz w:val="20"/>
                <w:szCs w:val="20"/>
              </w:rPr>
              <w:t>a</w:t>
            </w:r>
            <w:r w:rsidR="008B4AAC" w:rsidRPr="00496A71">
              <w:rPr>
                <w:sz w:val="20"/>
                <w:szCs w:val="20"/>
              </w:rPr>
              <w:t>rt. 217 ustawy z dnia 14 czerwca 1960 r. Kodeks postępowania administracyjnego.</w:t>
            </w:r>
          </w:p>
          <w:p w14:paraId="6DF67822" w14:textId="632EC9E7" w:rsidR="00496A71" w:rsidRPr="00496A71" w:rsidRDefault="00496A71" w:rsidP="008B4AAC">
            <w:pPr>
              <w:ind w:left="0" w:firstLine="0"/>
              <w:rPr>
                <w:sz w:val="20"/>
                <w:szCs w:val="20"/>
              </w:rPr>
            </w:pPr>
          </w:p>
        </w:tc>
      </w:tr>
    </w:tbl>
    <w:p w14:paraId="1FDA09D3" w14:textId="77E7278F" w:rsidR="00003F1C" w:rsidRDefault="00003F1C"/>
    <w:p w14:paraId="7D0F084D" w14:textId="77777777" w:rsidR="00496A71" w:rsidRDefault="00496A71">
      <w:pPr>
        <w:spacing w:after="160" w:line="259" w:lineRule="auto"/>
        <w:ind w:left="0" w:firstLine="0"/>
        <w:jc w:val="left"/>
      </w:pPr>
    </w:p>
    <w:p w14:paraId="4B1F384B" w14:textId="77777777" w:rsidR="00496A71" w:rsidRDefault="00496A71">
      <w:pPr>
        <w:spacing w:after="160" w:line="259" w:lineRule="auto"/>
        <w:ind w:left="0" w:firstLine="0"/>
        <w:jc w:val="left"/>
      </w:pPr>
    </w:p>
    <w:p w14:paraId="4DB34C99" w14:textId="5F982F17" w:rsidR="00FB36A8" w:rsidRPr="00045617" w:rsidRDefault="00FB36A8" w:rsidP="00045617">
      <w:pPr>
        <w:spacing w:after="160" w:line="259" w:lineRule="auto"/>
        <w:ind w:left="0" w:firstLine="0"/>
        <w:jc w:val="center"/>
      </w:pPr>
      <w:bookmarkStart w:id="1" w:name="_gjdgxs" w:colFirst="0" w:colLast="0"/>
      <w:bookmarkEnd w:id="1"/>
      <w:r w:rsidRPr="00FB36A8">
        <w:rPr>
          <w:rFonts w:asciiTheme="minorHAnsi" w:eastAsia="Times New Roman" w:hAnsiTheme="minorHAnsi" w:cstheme="minorHAnsi"/>
          <w:b/>
        </w:rPr>
        <w:t>OBOWIĄZEK INFORMACYJNY</w:t>
      </w:r>
    </w:p>
    <w:p w14:paraId="728E73FA" w14:textId="77777777" w:rsidR="00FB36A8" w:rsidRPr="00FB36A8" w:rsidRDefault="00FB36A8">
      <w:pPr>
        <w:spacing w:line="240" w:lineRule="auto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FB36A8">
        <w:rPr>
          <w:rFonts w:asciiTheme="minorHAnsi" w:eastAsia="Times New Roman" w:hAnsiTheme="minorHAnsi" w:cstheme="minorHAnsi"/>
        </w:rPr>
        <w:t>Dz.U.UE.L</w:t>
      </w:r>
      <w:proofErr w:type="spellEnd"/>
      <w:r w:rsidRPr="00FB36A8">
        <w:rPr>
          <w:rFonts w:asciiTheme="minorHAnsi" w:eastAsia="Times New Roman" w:hAnsiTheme="minorHAnsi" w:cstheme="minorHAnsi"/>
        </w:rPr>
        <w:t>. z 2016r. Nr 119, s.1 ze zm.) - dalej: „RODO” informuję, że:</w:t>
      </w:r>
    </w:p>
    <w:p w14:paraId="5E043B53" w14:textId="77777777" w:rsidR="00FB36A8" w:rsidRPr="00FB36A8" w:rsidRDefault="00FB36A8" w:rsidP="00FB36A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Administratorem Państwa danych jest Burmistrz Olsztynka, ul. Ratusz 1, 11-015 Olsztynek, tel. (89) 5195 453</w:t>
      </w:r>
    </w:p>
    <w:p w14:paraId="6364C295" w14:textId="77777777" w:rsidR="00FB36A8" w:rsidRPr="00FB36A8" w:rsidRDefault="00FB36A8" w:rsidP="00FB36A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Administrator wyznaczył Inspektora Ochrony Danych, z którym mogą się Państwo kontaktować we wszystkich sprawach dotyczących przetwarzania danych osobowych za pośrednictwem adresu email: inspektor@cbi24.pl lub pisemnie na adres Administratora.</w:t>
      </w:r>
    </w:p>
    <w:p w14:paraId="2B89A965" w14:textId="68CB0CFF" w:rsidR="00FB36A8" w:rsidRPr="00FB36A8" w:rsidRDefault="00FB36A8" w:rsidP="00FB36A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bookmarkStart w:id="2" w:name="_30j0zll" w:colFirst="0" w:colLast="0"/>
      <w:bookmarkEnd w:id="2"/>
      <w:r w:rsidRPr="00FB36A8">
        <w:rPr>
          <w:rFonts w:asciiTheme="minorHAnsi" w:eastAsia="Times New Roman" w:hAnsiTheme="minorHAnsi" w:cstheme="minorHAnsi"/>
        </w:rPr>
        <w:t xml:space="preserve">Państwa dane osobowe będą przetwarzane w celu wydania zaświadczenia o </w:t>
      </w:r>
      <w:r w:rsidR="00AF19BA" w:rsidRPr="00AF19BA">
        <w:rPr>
          <w:rFonts w:asciiTheme="minorHAnsi" w:eastAsia="Times New Roman" w:hAnsiTheme="minorHAnsi" w:cstheme="minorHAnsi"/>
        </w:rPr>
        <w:t>zmiany sposobu użytkowania obiektu budowlanego z ustaleniami miejscowego planu zagospodarowania przestrzennego</w:t>
      </w:r>
      <w:r w:rsidRPr="00FB36A8">
        <w:rPr>
          <w:rFonts w:asciiTheme="minorHAnsi" w:eastAsia="Times New Roman" w:hAnsiTheme="minorHAnsi" w:cstheme="minorHAnsi"/>
        </w:rPr>
        <w:t>, jak również w celu realizacji praw oraz obowiązków wynikających z przepisów prawa (art. 6 ust. 1 lit. c RODO) w zw. z Ustawą z dnia 7 lipca 1994 r. Prawo budowlane (t. j. Dz. U. z 2019 r., poz.1186);</w:t>
      </w:r>
    </w:p>
    <w:p w14:paraId="5B34444F" w14:textId="6D0106C6" w:rsidR="00FB36A8" w:rsidRPr="00FB36A8" w:rsidRDefault="00FB36A8" w:rsidP="00FB36A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 xml:space="preserve">Państwa dane osobowe będą przetwarzane przez okres niezbędny do realizacji ww. celu z uwzględnieniem okresów przechowywania określonych w przepisach szczególnych, w tym przepisów archiwalnych, </w:t>
      </w:r>
      <w:proofErr w:type="spellStart"/>
      <w:r w:rsidRPr="00FB36A8">
        <w:rPr>
          <w:rFonts w:asciiTheme="minorHAnsi" w:eastAsia="Times New Roman" w:hAnsiTheme="minorHAnsi" w:cstheme="minorHAnsi"/>
        </w:rPr>
        <w:t>t.j</w:t>
      </w:r>
      <w:proofErr w:type="spellEnd"/>
      <w:r w:rsidRPr="00FB36A8">
        <w:rPr>
          <w:rFonts w:asciiTheme="minorHAnsi" w:eastAsia="Times New Roman" w:hAnsiTheme="minorHAnsi" w:cstheme="minorHAnsi"/>
        </w:rPr>
        <w:t>. przez okres siedmiu lat od dnia wydania zaświadczenia;</w:t>
      </w:r>
    </w:p>
    <w:p w14:paraId="7F2D6283" w14:textId="77777777" w:rsidR="00FB36A8" w:rsidRPr="00FB36A8" w:rsidRDefault="00FB36A8" w:rsidP="00FB36A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Państwa dane osobowych nie będą przekazywane poza Europejski Obszar Gospodarczy (obejmujący Unię Europejską, Norwegię, Liechtenstein i Islandię).</w:t>
      </w:r>
    </w:p>
    <w:p w14:paraId="0B29374D" w14:textId="77777777" w:rsidR="00FB36A8" w:rsidRPr="00FB36A8" w:rsidRDefault="00FB36A8" w:rsidP="00FB36A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W związku z przetwarzaniem Państwa danych osobowych, przysługują Państwu następujące prawa:</w:t>
      </w:r>
    </w:p>
    <w:p w14:paraId="473B3441" w14:textId="77777777" w:rsidR="00FB36A8" w:rsidRPr="00FB36A8" w:rsidRDefault="00FB36A8" w:rsidP="00FB36A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prawo dostępu do swoich danych oraz otrzymania ich kopii – z tym że w przypadku gdy dane osobowe nie zostały zebrane od osoby, której dane dotyczą, to realizacja prawa do informacji o źródle ich pozyskania (art. 15 ust. 1 lit. g RODO) będzie przysługiwać jedynie w zakresie, w jakim nie ma wpływu na ochronę praw i wolności osoby, od której dane pozyskano.</w:t>
      </w:r>
    </w:p>
    <w:p w14:paraId="45506CB1" w14:textId="77777777" w:rsidR="00FB36A8" w:rsidRPr="00FB36A8" w:rsidRDefault="00FB36A8" w:rsidP="00FB36A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prawo do sprostowania (poprawiania) swoich danych osobowych;</w:t>
      </w:r>
    </w:p>
    <w:p w14:paraId="39669C4A" w14:textId="77777777" w:rsidR="00FB36A8" w:rsidRPr="00FB36A8" w:rsidRDefault="00FB36A8" w:rsidP="00FB36A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prawo do ograniczenia przetwarzania danych osobowych;</w:t>
      </w:r>
    </w:p>
    <w:p w14:paraId="3086A27E" w14:textId="50BE758B" w:rsidR="00FB36A8" w:rsidRPr="00FB36A8" w:rsidRDefault="00FB36A8" w:rsidP="00FB36A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38148CEC" w14:textId="77777777" w:rsidR="00FB36A8" w:rsidRPr="00FB36A8" w:rsidRDefault="00FB36A8" w:rsidP="00FB36A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bookmarkStart w:id="3" w:name="_1fob9te" w:colFirst="0" w:colLast="0"/>
      <w:bookmarkEnd w:id="3"/>
      <w:r w:rsidRPr="00FB36A8">
        <w:rPr>
          <w:rFonts w:asciiTheme="minorHAnsi" w:eastAsia="Times New Roman" w:hAnsiTheme="minorHAnsi" w:cstheme="minorHAnsi"/>
        </w:rPr>
        <w:t>Podanie przez Państwa danych osobowych jest obowiązkowe. Nieprzekazanie danych skutkować będzie brakiem realizacji celu, o którym mowa w punkcie 3.</w:t>
      </w:r>
    </w:p>
    <w:p w14:paraId="076F08B6" w14:textId="77777777" w:rsidR="00FB36A8" w:rsidRPr="00FB36A8" w:rsidRDefault="00FB36A8" w:rsidP="00FB36A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r w:rsidRPr="00FB36A8">
        <w:rPr>
          <w:rFonts w:asciiTheme="minorHAnsi" w:eastAsia="Times New Roman" w:hAnsiTheme="minorHAnsi" w:cstheme="minorHAnsi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49ADF2D3" w14:textId="77777777" w:rsidR="00FB36A8" w:rsidRPr="00FB36A8" w:rsidRDefault="00FB36A8" w:rsidP="00FB36A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Theme="minorHAnsi" w:eastAsia="Times New Roman" w:hAnsiTheme="minorHAnsi" w:cstheme="minorHAnsi"/>
        </w:rPr>
      </w:pPr>
      <w:bookmarkStart w:id="4" w:name="_3znysh7" w:colFirst="0" w:colLast="0"/>
      <w:bookmarkEnd w:id="4"/>
      <w:r w:rsidRPr="00FB36A8">
        <w:rPr>
          <w:rFonts w:asciiTheme="minorHAnsi" w:eastAsia="Times New Roman" w:hAnsiTheme="minorHAnsi" w:cstheme="minorHAnsi"/>
        </w:rPr>
        <w:t>Ponadto informujemy, iż w związku z przetwarzaniem Państwa danych osobowych nie podlegają Państwo zautomatyzowanemu podejmowaniu decyzji, w tym profilowaniu, które opiera się wyłącznie na zautomatyzowanym przetwarzaniu o czym stanowi art. 22 ogólnego rozporządzenia o ochronie danych osobowych.</w:t>
      </w:r>
    </w:p>
    <w:p w14:paraId="31497826" w14:textId="77777777" w:rsidR="00FB36A8" w:rsidRPr="00FB36A8" w:rsidRDefault="00FB36A8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567" w:hanging="720"/>
        <w:rPr>
          <w:rFonts w:asciiTheme="minorHAnsi" w:eastAsia="Times New Roman" w:hAnsiTheme="minorHAnsi" w:cstheme="minorHAnsi"/>
        </w:rPr>
      </w:pPr>
    </w:p>
    <w:p w14:paraId="69FF081D" w14:textId="77777777" w:rsidR="000E5316" w:rsidRPr="00FB36A8" w:rsidRDefault="000E5316">
      <w:pPr>
        <w:rPr>
          <w:rFonts w:asciiTheme="minorHAnsi" w:hAnsiTheme="minorHAnsi" w:cstheme="minorHAnsi"/>
          <w:sz w:val="20"/>
          <w:szCs w:val="20"/>
        </w:rPr>
      </w:pPr>
    </w:p>
    <w:sectPr w:rsidR="000E5316" w:rsidRPr="00FB3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B9A"/>
    <w:multiLevelType w:val="hybridMultilevel"/>
    <w:tmpl w:val="F5D21BC4"/>
    <w:lvl w:ilvl="0" w:tplc="04150011">
      <w:start w:val="1"/>
      <w:numFmt w:val="decimal"/>
      <w:lvlText w:val="%1)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507E37D7"/>
    <w:multiLevelType w:val="hybridMultilevel"/>
    <w:tmpl w:val="DAF235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E657B0"/>
    <w:multiLevelType w:val="hybridMultilevel"/>
    <w:tmpl w:val="0F1AB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F479D"/>
    <w:multiLevelType w:val="multilevel"/>
    <w:tmpl w:val="42E23DF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E7CC7"/>
    <w:multiLevelType w:val="multilevel"/>
    <w:tmpl w:val="6A84DE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635AC"/>
    <w:multiLevelType w:val="hybridMultilevel"/>
    <w:tmpl w:val="A60A4064"/>
    <w:lvl w:ilvl="0" w:tplc="04150003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num w:numId="1" w16cid:durableId="2000692576">
    <w:abstractNumId w:val="0"/>
  </w:num>
  <w:num w:numId="2" w16cid:durableId="1720320042">
    <w:abstractNumId w:val="5"/>
  </w:num>
  <w:num w:numId="3" w16cid:durableId="1296909424">
    <w:abstractNumId w:val="1"/>
  </w:num>
  <w:num w:numId="4" w16cid:durableId="970405631">
    <w:abstractNumId w:val="3"/>
  </w:num>
  <w:num w:numId="5" w16cid:durableId="2055350166">
    <w:abstractNumId w:val="4"/>
  </w:num>
  <w:num w:numId="6" w16cid:durableId="39550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E8"/>
    <w:rsid w:val="00003BA4"/>
    <w:rsid w:val="00003F1C"/>
    <w:rsid w:val="00011553"/>
    <w:rsid w:val="00045617"/>
    <w:rsid w:val="000E5316"/>
    <w:rsid w:val="001767F7"/>
    <w:rsid w:val="001C17B9"/>
    <w:rsid w:val="002D759C"/>
    <w:rsid w:val="00496A71"/>
    <w:rsid w:val="006142DF"/>
    <w:rsid w:val="00755D6A"/>
    <w:rsid w:val="008B4AAC"/>
    <w:rsid w:val="00A1310E"/>
    <w:rsid w:val="00AF19BA"/>
    <w:rsid w:val="00D82D96"/>
    <w:rsid w:val="00DD63D7"/>
    <w:rsid w:val="00E42ADE"/>
    <w:rsid w:val="00E916D5"/>
    <w:rsid w:val="00EE26E8"/>
    <w:rsid w:val="00FB36A8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FD6A4"/>
  <w15:chartTrackingRefBased/>
  <w15:docId w15:val="{83B87CF4-F8FF-4899-AFE8-6C88E2C0B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26E8"/>
    <w:pPr>
      <w:spacing w:after="6" w:line="248" w:lineRule="auto"/>
      <w:ind w:left="10" w:hanging="10"/>
      <w:jc w:val="both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26E8"/>
    <w:pPr>
      <w:spacing w:after="0" w:line="240" w:lineRule="auto"/>
      <w:ind w:hanging="284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011553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11553"/>
    <w:rPr>
      <w:rFonts w:ascii="Calibri" w:eastAsia="Calibri" w:hAnsi="Calibri" w:cs="Calibri"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DD63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6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lanowanie@olsztynek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773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Korgul - służbowy</dc:creator>
  <cp:keywords/>
  <dc:description/>
  <cp:lastModifiedBy>Sekretarz</cp:lastModifiedBy>
  <cp:revision>18</cp:revision>
  <dcterms:created xsi:type="dcterms:W3CDTF">2023-11-03T13:10:00Z</dcterms:created>
  <dcterms:modified xsi:type="dcterms:W3CDTF">2023-12-28T08:30:00Z</dcterms:modified>
</cp:coreProperties>
</file>