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17D4" w14:textId="4F6EBD39" w:rsidR="003F625B" w:rsidRPr="00F21C06" w:rsidRDefault="00CA247F" w:rsidP="003F625B">
      <w:pPr>
        <w:pStyle w:val="Tekstpodstawowy"/>
        <w:spacing w:after="0"/>
        <w:jc w:val="right"/>
        <w:rPr>
          <w:iCs/>
          <w:sz w:val="22"/>
          <w:szCs w:val="22"/>
        </w:rPr>
      </w:pPr>
      <w:r w:rsidRPr="00F21C06">
        <w:rPr>
          <w:iCs/>
          <w:sz w:val="22"/>
          <w:szCs w:val="22"/>
        </w:rPr>
        <w:t xml:space="preserve">Załącznik </w:t>
      </w:r>
      <w:r w:rsidR="003F625B" w:rsidRPr="00F21C06">
        <w:rPr>
          <w:iCs/>
          <w:sz w:val="22"/>
          <w:szCs w:val="22"/>
        </w:rPr>
        <w:t xml:space="preserve">do zarządzenia Nr </w:t>
      </w:r>
      <w:r w:rsidR="00307FCE">
        <w:rPr>
          <w:iCs/>
          <w:sz w:val="22"/>
          <w:szCs w:val="22"/>
        </w:rPr>
        <w:t>115/</w:t>
      </w:r>
      <w:r w:rsidR="00F21C06">
        <w:rPr>
          <w:iCs/>
          <w:sz w:val="22"/>
          <w:szCs w:val="22"/>
        </w:rPr>
        <w:t>22</w:t>
      </w:r>
      <w:r w:rsidR="003F625B" w:rsidRPr="00F21C06">
        <w:rPr>
          <w:iCs/>
          <w:sz w:val="22"/>
          <w:szCs w:val="22"/>
        </w:rPr>
        <w:t xml:space="preserve"> </w:t>
      </w:r>
    </w:p>
    <w:p w14:paraId="120520E5" w14:textId="77777777" w:rsidR="00CA247F" w:rsidRPr="00F21C06" w:rsidRDefault="00CA247F" w:rsidP="00CA247F">
      <w:pPr>
        <w:pStyle w:val="Tekstpodstawowy"/>
        <w:spacing w:after="0"/>
        <w:jc w:val="right"/>
        <w:rPr>
          <w:iCs/>
          <w:sz w:val="22"/>
          <w:szCs w:val="22"/>
        </w:rPr>
      </w:pPr>
      <w:r w:rsidRPr="00F21C06">
        <w:rPr>
          <w:iCs/>
          <w:sz w:val="22"/>
          <w:szCs w:val="22"/>
        </w:rPr>
        <w:t xml:space="preserve"> </w:t>
      </w:r>
    </w:p>
    <w:p w14:paraId="69CBB4D9" w14:textId="5911F1F0" w:rsidR="00CA247F" w:rsidRPr="00F21C06" w:rsidRDefault="003F625B" w:rsidP="003F625B">
      <w:pPr>
        <w:pStyle w:val="Tekstpodstawowy"/>
        <w:spacing w:after="0"/>
        <w:jc w:val="right"/>
        <w:rPr>
          <w:iCs/>
          <w:sz w:val="22"/>
          <w:szCs w:val="22"/>
        </w:rPr>
      </w:pPr>
      <w:r w:rsidRPr="00F21C06">
        <w:rPr>
          <w:iCs/>
          <w:sz w:val="22"/>
          <w:szCs w:val="22"/>
        </w:rPr>
        <w:t xml:space="preserve">Burmistrza Olsztynka </w:t>
      </w:r>
      <w:r w:rsidR="00CA247F" w:rsidRPr="00F21C06">
        <w:rPr>
          <w:iCs/>
          <w:sz w:val="22"/>
          <w:szCs w:val="22"/>
        </w:rPr>
        <w:t xml:space="preserve"> z </w:t>
      </w:r>
      <w:r w:rsidR="00F21C06">
        <w:rPr>
          <w:iCs/>
          <w:sz w:val="22"/>
          <w:szCs w:val="22"/>
        </w:rPr>
        <w:t>14 grudnia 2022 r.</w:t>
      </w:r>
      <w:r w:rsidR="00CA247F" w:rsidRPr="00F21C06">
        <w:rPr>
          <w:iCs/>
          <w:sz w:val="22"/>
          <w:szCs w:val="22"/>
        </w:rPr>
        <w:t xml:space="preserve"> </w:t>
      </w:r>
    </w:p>
    <w:p w14:paraId="46E5E9DC" w14:textId="77777777" w:rsidR="00F94B19" w:rsidRPr="00F21C06" w:rsidRDefault="00C14DDE" w:rsidP="00CA247F">
      <w:pPr>
        <w:spacing w:after="47" w:line="259" w:lineRule="auto"/>
        <w:ind w:left="0" w:firstLine="0"/>
        <w:jc w:val="right"/>
        <w:rPr>
          <w:iCs/>
          <w:sz w:val="22"/>
        </w:rPr>
      </w:pPr>
      <w:r w:rsidRPr="00F21C06">
        <w:rPr>
          <w:rFonts w:ascii="Calibri" w:eastAsia="Calibri" w:hAnsi="Calibri" w:cs="Calibri"/>
          <w:iCs/>
          <w:sz w:val="22"/>
        </w:rPr>
        <w:t xml:space="preserve"> </w:t>
      </w:r>
    </w:p>
    <w:p w14:paraId="7D496E84" w14:textId="79B96E35" w:rsidR="00F94B19" w:rsidRPr="009A22A1" w:rsidRDefault="00C14DDE">
      <w:pPr>
        <w:spacing w:after="1" w:line="259" w:lineRule="auto"/>
        <w:ind w:right="53"/>
        <w:jc w:val="center"/>
        <w:rPr>
          <w:szCs w:val="24"/>
        </w:rPr>
      </w:pPr>
      <w:r w:rsidRPr="009A22A1">
        <w:rPr>
          <w:b/>
          <w:szCs w:val="24"/>
        </w:rPr>
        <w:t xml:space="preserve">FORMULARZ </w:t>
      </w:r>
    </w:p>
    <w:p w14:paraId="0521B6BE" w14:textId="7AD6019B" w:rsidR="00F94B19" w:rsidRPr="00F21C06" w:rsidRDefault="00F21C06">
      <w:pPr>
        <w:spacing w:after="1" w:line="259" w:lineRule="auto"/>
        <w:ind w:right="53"/>
        <w:jc w:val="center"/>
        <w:rPr>
          <w:szCs w:val="24"/>
        </w:rPr>
      </w:pPr>
      <w:r w:rsidRPr="00F21C06">
        <w:rPr>
          <w:b/>
          <w:szCs w:val="24"/>
        </w:rPr>
        <w:t>do składania uwag, opinii i wniosków do</w:t>
      </w:r>
      <w:r>
        <w:rPr>
          <w:b/>
          <w:szCs w:val="24"/>
        </w:rPr>
        <w:t xml:space="preserve">tyczących </w:t>
      </w:r>
      <w:r w:rsidRPr="00F21C06">
        <w:rPr>
          <w:b/>
          <w:szCs w:val="24"/>
        </w:rPr>
        <w:t>projektu uchwały</w:t>
      </w:r>
    </w:p>
    <w:p w14:paraId="6562BF9E" w14:textId="162D12F7" w:rsidR="00E95A4B" w:rsidRDefault="00E95A4B" w:rsidP="00E95A4B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85E0EF4" w14:textId="77777777" w:rsidR="00E95A4B" w:rsidRDefault="00E95A4B" w:rsidP="00E95A4B">
      <w:pPr>
        <w:ind w:right="34"/>
      </w:pPr>
      <w:r>
        <w:t xml:space="preserve">Dokument podlegający konsultacji: </w:t>
      </w:r>
    </w:p>
    <w:p w14:paraId="6B707876" w14:textId="77777777" w:rsidR="00E95A4B" w:rsidRDefault="00E95A4B" w:rsidP="00E95A4B">
      <w:pPr>
        <w:ind w:left="242" w:right="34" w:firstLine="0"/>
      </w:pPr>
    </w:p>
    <w:p w14:paraId="54CA2E31" w14:textId="77777777" w:rsidR="00E95A4B" w:rsidRPr="00F21C06" w:rsidRDefault="00E95A4B" w:rsidP="00E95A4B">
      <w:pPr>
        <w:spacing w:after="24" w:line="259" w:lineRule="auto"/>
        <w:ind w:left="0" w:firstLine="0"/>
        <w:rPr>
          <w:szCs w:val="24"/>
        </w:rPr>
      </w:pPr>
      <w:r w:rsidRPr="00F21C06">
        <w:rPr>
          <w:b/>
          <w:szCs w:val="24"/>
        </w:rPr>
        <w:t>Projekt uchwały</w:t>
      </w:r>
      <w:r w:rsidRPr="00F21C06">
        <w:rPr>
          <w:szCs w:val="24"/>
        </w:rPr>
        <w:t xml:space="preserve"> </w:t>
      </w:r>
      <w:r w:rsidRPr="00827770">
        <w:rPr>
          <w:b/>
          <w:szCs w:val="24"/>
        </w:rPr>
        <w:t>w sprawie utworzenia Olsztyneckiej Rady Seniorów i nadania jej Statutu</w:t>
      </w:r>
    </w:p>
    <w:p w14:paraId="6B5AFA38" w14:textId="77777777" w:rsidR="00E95A4B" w:rsidRDefault="00E95A4B" w:rsidP="00E95A4B">
      <w:pPr>
        <w:spacing w:after="23" w:line="259" w:lineRule="auto"/>
        <w:ind w:left="0" w:firstLine="0"/>
        <w:jc w:val="left"/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2122"/>
        <w:gridCol w:w="4394"/>
        <w:gridCol w:w="3402"/>
      </w:tblGrid>
      <w:tr w:rsidR="00E95A4B" w14:paraId="420B53D5" w14:textId="77777777" w:rsidTr="00E95A4B">
        <w:trPr>
          <w:trHeight w:val="45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C3E302E" w14:textId="69C3C5FB" w:rsidR="00E95A4B" w:rsidRDefault="00E95A4B" w:rsidP="00475B60">
            <w:pPr>
              <w:spacing w:after="23" w:line="259" w:lineRule="auto"/>
              <w:ind w:left="0" w:firstLine="0"/>
              <w:jc w:val="left"/>
            </w:pPr>
            <w:r>
              <w:t>Imię i nazwisko lub nazwa organizacji:</w:t>
            </w:r>
          </w:p>
        </w:tc>
        <w:tc>
          <w:tcPr>
            <w:tcW w:w="7796" w:type="dxa"/>
            <w:gridSpan w:val="2"/>
          </w:tcPr>
          <w:p w14:paraId="18CB15AD" w14:textId="77777777" w:rsidR="00E95A4B" w:rsidRDefault="00E95A4B" w:rsidP="00475B60">
            <w:pPr>
              <w:spacing w:after="23" w:line="259" w:lineRule="auto"/>
              <w:ind w:left="0" w:firstLine="0"/>
              <w:jc w:val="left"/>
            </w:pPr>
          </w:p>
        </w:tc>
      </w:tr>
      <w:tr w:rsidR="00E95A4B" w14:paraId="5578BC4E" w14:textId="77777777" w:rsidTr="00E95A4B">
        <w:trPr>
          <w:trHeight w:val="45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79BDEE1" w14:textId="77777777" w:rsidR="00E95A4B" w:rsidRDefault="00E95A4B" w:rsidP="00475B60">
            <w:pPr>
              <w:ind w:right="34"/>
            </w:pPr>
            <w:r>
              <w:t xml:space="preserve">Adres: </w:t>
            </w:r>
          </w:p>
        </w:tc>
        <w:tc>
          <w:tcPr>
            <w:tcW w:w="7796" w:type="dxa"/>
            <w:gridSpan w:val="2"/>
          </w:tcPr>
          <w:p w14:paraId="41C24909" w14:textId="77777777" w:rsidR="00E95A4B" w:rsidRDefault="00E95A4B" w:rsidP="00475B60">
            <w:pPr>
              <w:spacing w:after="23" w:line="259" w:lineRule="auto"/>
              <w:ind w:left="0" w:firstLine="0"/>
              <w:jc w:val="left"/>
            </w:pPr>
          </w:p>
        </w:tc>
      </w:tr>
      <w:tr w:rsidR="00E95A4B" w14:paraId="19243F81" w14:textId="77777777" w:rsidTr="00E95A4B">
        <w:trPr>
          <w:trHeight w:val="45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3DCD49B" w14:textId="77777777" w:rsidR="00E95A4B" w:rsidRDefault="00E95A4B" w:rsidP="00475B60">
            <w:pPr>
              <w:ind w:right="34"/>
            </w:pPr>
            <w:r>
              <w:t xml:space="preserve">Telefon/e-mail: </w:t>
            </w:r>
          </w:p>
        </w:tc>
        <w:tc>
          <w:tcPr>
            <w:tcW w:w="7796" w:type="dxa"/>
            <w:gridSpan w:val="2"/>
          </w:tcPr>
          <w:p w14:paraId="19D4F0BD" w14:textId="77777777" w:rsidR="00E95A4B" w:rsidRDefault="00E95A4B" w:rsidP="00475B60">
            <w:pPr>
              <w:spacing w:after="23" w:line="259" w:lineRule="auto"/>
              <w:ind w:left="0" w:firstLine="0"/>
              <w:jc w:val="left"/>
            </w:pPr>
          </w:p>
        </w:tc>
      </w:tr>
      <w:tr w:rsidR="00E95A4B" w:rsidRPr="00E95A4B" w14:paraId="3911D7D5" w14:textId="77777777" w:rsidTr="00E95A4B">
        <w:trPr>
          <w:trHeight w:val="454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41D23A42" w14:textId="19174D9D" w:rsidR="00E95A4B" w:rsidRPr="00E95A4B" w:rsidRDefault="00E95A4B" w:rsidP="00E95A4B">
            <w:pPr>
              <w:ind w:right="34"/>
              <w:jc w:val="center"/>
            </w:pPr>
            <w:r w:rsidRPr="00E95A4B">
              <w:t>Zgłaszane uwagi, opinie i wnioski:</w:t>
            </w:r>
          </w:p>
        </w:tc>
      </w:tr>
      <w:tr w:rsidR="00E95A4B" w14:paraId="7D49CBA0" w14:textId="77777777" w:rsidTr="00E95A4B">
        <w:trPr>
          <w:trHeight w:val="45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EA4FE39" w14:textId="56D9EDFB" w:rsidR="00E95A4B" w:rsidRPr="00E95A4B" w:rsidRDefault="00E95A4B" w:rsidP="00E95A4B">
            <w:pPr>
              <w:spacing w:after="23" w:line="259" w:lineRule="auto"/>
              <w:ind w:left="0" w:firstLine="0"/>
              <w:jc w:val="center"/>
            </w:pPr>
            <w:r w:rsidRPr="00E95A4B">
              <w:t xml:space="preserve">§ w </w:t>
            </w:r>
            <w:r>
              <w:t>projekcie uchwały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19F6C34" w14:textId="1D7C24A3" w:rsidR="00E95A4B" w:rsidRPr="00E95A4B" w:rsidRDefault="00E95A4B" w:rsidP="00E95A4B">
            <w:pPr>
              <w:spacing w:after="23" w:line="259" w:lineRule="auto"/>
              <w:ind w:left="0" w:firstLine="0"/>
              <w:jc w:val="center"/>
            </w:pPr>
            <w:r w:rsidRPr="00E95A4B">
              <w:t>Treść uwagi, opinii, wniosku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AB999B0" w14:textId="3B3A6CA9" w:rsidR="00E95A4B" w:rsidRPr="00E95A4B" w:rsidRDefault="00E95A4B" w:rsidP="00E95A4B">
            <w:pPr>
              <w:spacing w:after="23" w:line="259" w:lineRule="auto"/>
              <w:ind w:left="0" w:firstLine="0"/>
              <w:jc w:val="center"/>
            </w:pPr>
            <w:r w:rsidRPr="00E95A4B">
              <w:t>Uzasadnienie</w:t>
            </w:r>
          </w:p>
        </w:tc>
      </w:tr>
      <w:tr w:rsidR="00E95A4B" w14:paraId="54E339AC" w14:textId="77777777" w:rsidTr="00E95A4B">
        <w:trPr>
          <w:trHeight w:val="1134"/>
          <w:jc w:val="center"/>
        </w:trPr>
        <w:tc>
          <w:tcPr>
            <w:tcW w:w="2122" w:type="dxa"/>
          </w:tcPr>
          <w:p w14:paraId="0ABF7366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4394" w:type="dxa"/>
          </w:tcPr>
          <w:p w14:paraId="6DBAB956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2F651BAB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</w:tr>
      <w:tr w:rsidR="00E95A4B" w14:paraId="29CD2957" w14:textId="77777777" w:rsidTr="00E95A4B">
        <w:trPr>
          <w:trHeight w:val="1134"/>
          <w:jc w:val="center"/>
        </w:trPr>
        <w:tc>
          <w:tcPr>
            <w:tcW w:w="2122" w:type="dxa"/>
          </w:tcPr>
          <w:p w14:paraId="41B8B12C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4394" w:type="dxa"/>
          </w:tcPr>
          <w:p w14:paraId="6571AD4A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5511E00D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</w:tr>
      <w:tr w:rsidR="00E95A4B" w14:paraId="6ACDC36D" w14:textId="77777777" w:rsidTr="00E95A4B">
        <w:trPr>
          <w:trHeight w:val="1134"/>
          <w:jc w:val="center"/>
        </w:trPr>
        <w:tc>
          <w:tcPr>
            <w:tcW w:w="2122" w:type="dxa"/>
          </w:tcPr>
          <w:p w14:paraId="391339D6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4394" w:type="dxa"/>
          </w:tcPr>
          <w:p w14:paraId="319EA5AD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2E46BD02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</w:tr>
      <w:tr w:rsidR="00E95A4B" w14:paraId="29247ADA" w14:textId="77777777" w:rsidTr="00E95A4B">
        <w:trPr>
          <w:trHeight w:val="1134"/>
          <w:jc w:val="center"/>
        </w:trPr>
        <w:tc>
          <w:tcPr>
            <w:tcW w:w="2122" w:type="dxa"/>
          </w:tcPr>
          <w:p w14:paraId="256CDAAA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4394" w:type="dxa"/>
          </w:tcPr>
          <w:p w14:paraId="5C0D7124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0ABA5390" w14:textId="77777777" w:rsidR="00E95A4B" w:rsidRPr="00F21C06" w:rsidRDefault="00E95A4B" w:rsidP="00475B60">
            <w:pPr>
              <w:spacing w:after="23" w:line="259" w:lineRule="auto"/>
              <w:ind w:left="0" w:firstLine="0"/>
              <w:jc w:val="left"/>
              <w:rPr>
                <w:b/>
                <w:bCs/>
              </w:rPr>
            </w:pPr>
          </w:p>
        </w:tc>
      </w:tr>
    </w:tbl>
    <w:p w14:paraId="69C4DAAA" w14:textId="77777777" w:rsidR="00E95A4B" w:rsidRDefault="00E95A4B" w:rsidP="00E95A4B">
      <w:pPr>
        <w:spacing w:after="23" w:line="259" w:lineRule="auto"/>
        <w:ind w:left="0" w:firstLine="0"/>
        <w:jc w:val="left"/>
      </w:pPr>
      <w:r>
        <w:t xml:space="preserve"> </w:t>
      </w:r>
    </w:p>
    <w:p w14:paraId="4E2DABFB" w14:textId="3C0B3290" w:rsidR="00E95A4B" w:rsidRDefault="00E95A4B" w:rsidP="00E95A4B">
      <w:pPr>
        <w:spacing w:line="360" w:lineRule="auto"/>
        <w:ind w:left="-5" w:right="34"/>
      </w:pPr>
      <w:r>
        <w:t xml:space="preserve"> </w:t>
      </w:r>
    </w:p>
    <w:p w14:paraId="492BA888" w14:textId="77777777" w:rsidR="00E95A4B" w:rsidRDefault="00E95A4B" w:rsidP="00E95A4B">
      <w:pPr>
        <w:spacing w:after="0" w:line="259" w:lineRule="auto"/>
        <w:ind w:left="0" w:firstLine="0"/>
        <w:jc w:val="left"/>
      </w:pPr>
    </w:p>
    <w:p w14:paraId="5B58E374" w14:textId="77777777" w:rsidR="00E95A4B" w:rsidRDefault="00E95A4B" w:rsidP="00E95A4B">
      <w:pPr>
        <w:spacing w:after="0" w:line="259" w:lineRule="auto"/>
        <w:ind w:left="0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95A4B" w14:paraId="6DEC0AD4" w14:textId="77777777" w:rsidTr="00E95A4B">
        <w:tc>
          <w:tcPr>
            <w:tcW w:w="4557" w:type="dxa"/>
          </w:tcPr>
          <w:p w14:paraId="605AEA0D" w14:textId="7607BADD" w:rsidR="00E95A4B" w:rsidRDefault="00E95A4B" w:rsidP="00E95A4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8F7F32">
              <w:rPr>
                <w:sz w:val="22"/>
              </w:rPr>
              <w:t>………………………………………</w:t>
            </w:r>
          </w:p>
          <w:p w14:paraId="688BCF25" w14:textId="1C1C07B9" w:rsidR="00E95A4B" w:rsidRDefault="00E95A4B" w:rsidP="00E95A4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F21C06">
              <w:rPr>
                <w:bCs/>
                <w:sz w:val="20"/>
                <w:szCs w:val="20"/>
              </w:rPr>
              <w:t>Miejscowość, data</w:t>
            </w:r>
          </w:p>
        </w:tc>
        <w:tc>
          <w:tcPr>
            <w:tcW w:w="4557" w:type="dxa"/>
          </w:tcPr>
          <w:p w14:paraId="25F8EFB8" w14:textId="21989ECE" w:rsidR="00E95A4B" w:rsidRDefault="00E95A4B" w:rsidP="00E95A4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8F7F32">
              <w:rPr>
                <w:sz w:val="22"/>
              </w:rPr>
              <w:t>………………………………………</w:t>
            </w:r>
          </w:p>
          <w:p w14:paraId="5696B008" w14:textId="7A60FE46" w:rsidR="00E95A4B" w:rsidRDefault="00E95A4B" w:rsidP="00E95A4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F21C06">
              <w:rPr>
                <w:bCs/>
                <w:sz w:val="20"/>
                <w:szCs w:val="20"/>
              </w:rPr>
              <w:t>Podpis</w:t>
            </w:r>
          </w:p>
        </w:tc>
      </w:tr>
    </w:tbl>
    <w:p w14:paraId="2AED35E9" w14:textId="1BA9C78B" w:rsidR="00E95A4B" w:rsidRDefault="00E95A4B" w:rsidP="00E95A4B">
      <w:pPr>
        <w:spacing w:after="0" w:line="259" w:lineRule="auto"/>
        <w:ind w:left="0" w:firstLine="0"/>
        <w:jc w:val="left"/>
        <w:rPr>
          <w:rFonts w:ascii="Arial" w:eastAsia="Arial" w:hAnsi="Arial" w:cs="Arial"/>
          <w:b/>
        </w:rPr>
      </w:pPr>
    </w:p>
    <w:p w14:paraId="6939F094" w14:textId="77777777" w:rsidR="00E95A4B" w:rsidRDefault="00E95A4B" w:rsidP="00E95A4B">
      <w:pPr>
        <w:spacing w:after="0" w:line="259" w:lineRule="auto"/>
        <w:ind w:left="0" w:firstLine="0"/>
        <w:jc w:val="left"/>
        <w:rPr>
          <w:rFonts w:ascii="Arial" w:eastAsia="Arial" w:hAnsi="Arial" w:cs="Arial"/>
          <w:b/>
        </w:rPr>
      </w:pPr>
    </w:p>
    <w:p w14:paraId="0F7C01D7" w14:textId="1DF294FE" w:rsidR="00E95A4B" w:rsidRDefault="00E95A4B" w:rsidP="00E95A4B"/>
    <w:p w14:paraId="7E4A9E4D" w14:textId="0FA7DB7F" w:rsidR="00E95A4B" w:rsidRDefault="00E95A4B" w:rsidP="00E95A4B"/>
    <w:p w14:paraId="359C63CA" w14:textId="4BAD0F41" w:rsidR="00E95A4B" w:rsidRDefault="00E95A4B" w:rsidP="00E95A4B"/>
    <w:p w14:paraId="191CF18E" w14:textId="77777777" w:rsidR="00E95A4B" w:rsidRPr="001451D9" w:rsidRDefault="00E95A4B" w:rsidP="00E95A4B">
      <w:pPr>
        <w:spacing w:after="240"/>
        <w:ind w:firstLine="0"/>
        <w:jc w:val="center"/>
        <w:outlineLvl w:val="1"/>
        <w:rPr>
          <w:b/>
          <w:bCs/>
          <w:color w:val="222222"/>
          <w:szCs w:val="24"/>
        </w:rPr>
      </w:pPr>
      <w:r w:rsidRPr="001451D9">
        <w:rPr>
          <w:b/>
          <w:bCs/>
          <w:color w:val="222222"/>
          <w:szCs w:val="24"/>
        </w:rPr>
        <w:lastRenderedPageBreak/>
        <w:t>Klauzula informacyjna RODO w zakresie przeprowadzania konsultacji społecznych oraz wyrażania opinii w sprawach istotnych dla Gminy Olsztynek</w:t>
      </w:r>
    </w:p>
    <w:p w14:paraId="066B8C09" w14:textId="77777777" w:rsidR="00E95A4B" w:rsidRPr="001451D9" w:rsidRDefault="00E95A4B" w:rsidP="00E95A4B">
      <w:pPr>
        <w:ind w:left="0" w:firstLine="0"/>
        <w:rPr>
          <w:b/>
          <w:bCs/>
          <w:szCs w:val="24"/>
        </w:rPr>
      </w:pPr>
    </w:p>
    <w:p w14:paraId="66E7F8A1" w14:textId="77777777" w:rsidR="00E95A4B" w:rsidRPr="001451D9" w:rsidRDefault="00E95A4B" w:rsidP="00E95A4B">
      <w:pPr>
        <w:rPr>
          <w:b/>
          <w:szCs w:val="24"/>
        </w:rPr>
      </w:pPr>
    </w:p>
    <w:p w14:paraId="6C3A1DA4" w14:textId="77777777" w:rsidR="00E95A4B" w:rsidRPr="001451D9" w:rsidRDefault="00E95A4B" w:rsidP="00E95A4B">
      <w:pPr>
        <w:spacing w:line="240" w:lineRule="auto"/>
        <w:jc w:val="center"/>
        <w:rPr>
          <w:b/>
          <w:szCs w:val="24"/>
        </w:rPr>
      </w:pPr>
      <w:r w:rsidRPr="001451D9">
        <w:rPr>
          <w:b/>
          <w:szCs w:val="24"/>
        </w:rPr>
        <w:t>OBOWIĄZEK INFORMACYJNY</w:t>
      </w:r>
    </w:p>
    <w:p w14:paraId="0C8FFEAA" w14:textId="77777777" w:rsidR="00E95A4B" w:rsidRPr="001451D9" w:rsidRDefault="00E95A4B" w:rsidP="00E95A4B">
      <w:pPr>
        <w:spacing w:line="240" w:lineRule="auto"/>
        <w:jc w:val="center"/>
        <w:rPr>
          <w:b/>
          <w:szCs w:val="24"/>
        </w:rPr>
      </w:pPr>
      <w:r w:rsidRPr="001451D9">
        <w:rPr>
          <w:b/>
          <w:szCs w:val="24"/>
        </w:rPr>
        <w:t xml:space="preserve"> </w:t>
      </w:r>
    </w:p>
    <w:p w14:paraId="0B296A65" w14:textId="77777777" w:rsidR="00E95A4B" w:rsidRPr="001451D9" w:rsidRDefault="00E95A4B" w:rsidP="00E95A4B">
      <w:pPr>
        <w:spacing w:line="240" w:lineRule="auto"/>
        <w:rPr>
          <w:szCs w:val="24"/>
        </w:rPr>
      </w:pPr>
      <w:r w:rsidRPr="001451D9">
        <w:rPr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4C283E4" w14:textId="58366100" w:rsidR="00E95A4B" w:rsidRPr="00AD6B6D" w:rsidRDefault="00E95A4B" w:rsidP="00AD6B6D">
      <w:pPr>
        <w:pStyle w:val="Akapitzlist"/>
        <w:numPr>
          <w:ilvl w:val="1"/>
          <w:numId w:val="8"/>
        </w:numPr>
        <w:spacing w:after="160" w:line="240" w:lineRule="auto"/>
        <w:ind w:left="567"/>
        <w:rPr>
          <w:b/>
          <w:bCs/>
          <w:szCs w:val="24"/>
        </w:rPr>
      </w:pPr>
      <w:r w:rsidRPr="001451D9">
        <w:rPr>
          <w:szCs w:val="24"/>
        </w:rPr>
        <w:t xml:space="preserve">Administratorem Państwa danych jest </w:t>
      </w:r>
      <w:r w:rsidRPr="001451D9">
        <w:rPr>
          <w:rStyle w:val="fontstyle01"/>
          <w:rFonts w:ascii="Times New Roman" w:hAnsi="Times New Roman" w:cs="Times New Roman"/>
          <w:sz w:val="24"/>
          <w:szCs w:val="24"/>
        </w:rPr>
        <w:t xml:space="preserve">Gmina Olsztynek reprezentowana przez Burmistrza </w:t>
      </w:r>
      <w:r w:rsidR="00AD6B6D">
        <w:rPr>
          <w:rStyle w:val="fontstyle01"/>
          <w:rFonts w:ascii="Times New Roman" w:hAnsi="Times New Roman" w:cs="Times New Roman"/>
          <w:sz w:val="24"/>
          <w:szCs w:val="24"/>
        </w:rPr>
        <w:t xml:space="preserve">Olsztynka </w:t>
      </w:r>
      <w:r w:rsidRPr="001451D9">
        <w:rPr>
          <w:rStyle w:val="fontstyle01"/>
          <w:rFonts w:ascii="Times New Roman" w:hAnsi="Times New Roman" w:cs="Times New Roman"/>
          <w:sz w:val="24"/>
          <w:szCs w:val="24"/>
        </w:rPr>
        <w:t xml:space="preserve">z siedzibą pod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451D9">
        <w:rPr>
          <w:rStyle w:val="fontstyle01"/>
          <w:rFonts w:ascii="Times New Roman" w:hAnsi="Times New Roman" w:cs="Times New Roman"/>
          <w:sz w:val="24"/>
          <w:szCs w:val="24"/>
        </w:rPr>
        <w:t xml:space="preserve">adresem: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D6B6D" w:rsidRPr="001451D9">
        <w:rPr>
          <w:rStyle w:val="fontstyle01"/>
          <w:rFonts w:ascii="Times New Roman" w:hAnsi="Times New Roman" w:cs="Times New Roman"/>
          <w:sz w:val="24"/>
          <w:szCs w:val="24"/>
        </w:rPr>
        <w:t xml:space="preserve">Rynek 1, </w:t>
      </w:r>
      <w:r w:rsidR="00AD6B6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451D9">
        <w:rPr>
          <w:rStyle w:val="fontstyle01"/>
          <w:rFonts w:ascii="Times New Roman" w:hAnsi="Times New Roman" w:cs="Times New Roman"/>
          <w:sz w:val="24"/>
          <w:szCs w:val="24"/>
        </w:rPr>
        <w:t xml:space="preserve">11-015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451D9">
        <w:rPr>
          <w:rStyle w:val="fontstyle01"/>
          <w:rFonts w:ascii="Times New Roman" w:hAnsi="Times New Roman" w:cs="Times New Roman"/>
          <w:sz w:val="24"/>
          <w:szCs w:val="24"/>
        </w:rPr>
        <w:t xml:space="preserve">Olsztynek,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451D9">
        <w:rPr>
          <w:rStyle w:val="fontstyle01"/>
          <w:rFonts w:ascii="Times New Roman" w:hAnsi="Times New Roman" w:cs="Times New Roman"/>
          <w:sz w:val="24"/>
          <w:szCs w:val="24"/>
        </w:rPr>
        <w:t xml:space="preserve">tel. 89 519 54 50, </w:t>
      </w:r>
      <w:r w:rsidRPr="00AD6B6D">
        <w:rPr>
          <w:rStyle w:val="fontstyle01"/>
          <w:rFonts w:ascii="Times New Roman" w:hAnsi="Times New Roman" w:cs="Times New Roman"/>
          <w:sz w:val="24"/>
          <w:szCs w:val="24"/>
        </w:rPr>
        <w:t>e-mail:ratusz@olsztynek.pl</w:t>
      </w:r>
    </w:p>
    <w:p w14:paraId="354A63D9" w14:textId="77777777" w:rsidR="00E95A4B" w:rsidRPr="001451D9" w:rsidRDefault="00E95A4B" w:rsidP="00E95A4B">
      <w:pPr>
        <w:pStyle w:val="Akapitzlist"/>
        <w:numPr>
          <w:ilvl w:val="1"/>
          <w:numId w:val="8"/>
        </w:numPr>
        <w:spacing w:after="160" w:line="240" w:lineRule="auto"/>
        <w:ind w:left="567"/>
        <w:rPr>
          <w:szCs w:val="24"/>
        </w:rPr>
      </w:pPr>
      <w:r w:rsidRPr="001451D9">
        <w:rPr>
          <w:szCs w:val="24"/>
        </w:rPr>
        <w:t>Administrator wyznaczył Inspektora Ochrony Danych, z którym mogą się Państwo kontaktować we wszystkich sprawach dotyczących przetwarzania danych osobowych za pośrednictwem adresu email: iod@olsztynek.pl lub pisemnie na adres Administratora.</w:t>
      </w:r>
    </w:p>
    <w:p w14:paraId="01E54125" w14:textId="77777777" w:rsidR="00E95A4B" w:rsidRPr="001451D9" w:rsidRDefault="00E95A4B" w:rsidP="00E95A4B">
      <w:pPr>
        <w:pStyle w:val="Akapitzlist"/>
        <w:numPr>
          <w:ilvl w:val="1"/>
          <w:numId w:val="8"/>
        </w:numPr>
        <w:spacing w:after="160" w:line="240" w:lineRule="auto"/>
        <w:ind w:left="567"/>
        <w:rPr>
          <w:rFonts w:eastAsiaTheme="minorHAnsi"/>
          <w:szCs w:val="24"/>
        </w:rPr>
      </w:pPr>
      <w:r w:rsidRPr="001451D9">
        <w:rPr>
          <w:szCs w:val="24"/>
        </w:rPr>
        <w:t xml:space="preserve">Państwa dane osobowe przetwarzane będą na podstawie art. 6 pkt 1 lit. c oraz </w:t>
      </w:r>
      <w:r>
        <w:rPr>
          <w:szCs w:val="24"/>
        </w:rPr>
        <w:t xml:space="preserve">lit. </w:t>
      </w:r>
      <w:r w:rsidRPr="001451D9">
        <w:rPr>
          <w:szCs w:val="24"/>
        </w:rPr>
        <w:t>e RODO</w:t>
      </w:r>
      <w:r>
        <w:rPr>
          <w:szCs w:val="24"/>
        </w:rPr>
        <w:t>,</w:t>
      </w:r>
      <w:r w:rsidRPr="001451D9">
        <w:rPr>
          <w:szCs w:val="24"/>
        </w:rPr>
        <w:t xml:space="preserve"> w związku z art. 5a ust. 2 ustawy z dnia 8 marca 1990 r. o samorządzie gminnym oraz  uchwały  Nr XIII-139/2012 Rady Miejskiej w Olsztynku z dnia 1 marca 2012 r. w sprawie zasad i trybu przeprowadzania konsultacji społecznych z mieszkańcami, w celu uzyskania opinii dotyczących projektu uchwały w sprawie </w:t>
      </w:r>
      <w:r w:rsidRPr="001451D9">
        <w:rPr>
          <w:bCs/>
          <w:szCs w:val="24"/>
        </w:rPr>
        <w:t>utworzenia Olsztyneckiej Rady Seniorów i nadania jej Statutu</w:t>
      </w:r>
      <w:r w:rsidRPr="001451D9">
        <w:rPr>
          <w:szCs w:val="24"/>
        </w:rPr>
        <w:t xml:space="preserve">.  </w:t>
      </w:r>
    </w:p>
    <w:p w14:paraId="5300DC97" w14:textId="77777777" w:rsidR="00E95A4B" w:rsidRPr="001451D9" w:rsidRDefault="00E95A4B" w:rsidP="00E95A4B">
      <w:pPr>
        <w:pStyle w:val="Akapitzlist"/>
        <w:numPr>
          <w:ilvl w:val="1"/>
          <w:numId w:val="8"/>
        </w:numPr>
        <w:spacing w:after="160" w:line="240" w:lineRule="auto"/>
        <w:ind w:left="567"/>
        <w:rPr>
          <w:szCs w:val="24"/>
        </w:rPr>
      </w:pPr>
      <w:r w:rsidRPr="001451D9">
        <w:rPr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1451D9">
        <w:rPr>
          <w:szCs w:val="24"/>
        </w:rPr>
        <w:br/>
        <w:t xml:space="preserve">w tym przepisów archiwalnych. </w:t>
      </w:r>
    </w:p>
    <w:p w14:paraId="631B76E1" w14:textId="77777777" w:rsidR="00E95A4B" w:rsidRPr="001451D9" w:rsidRDefault="00E95A4B" w:rsidP="00E95A4B">
      <w:pPr>
        <w:pStyle w:val="Akapitzlist"/>
        <w:numPr>
          <w:ilvl w:val="1"/>
          <w:numId w:val="8"/>
        </w:numPr>
        <w:spacing w:after="160" w:line="240" w:lineRule="auto"/>
        <w:ind w:left="567"/>
        <w:rPr>
          <w:szCs w:val="24"/>
        </w:rPr>
      </w:pPr>
      <w:r w:rsidRPr="001451D9">
        <w:rPr>
          <w:szCs w:val="24"/>
        </w:rPr>
        <w:t xml:space="preserve">Państwa </w:t>
      </w:r>
      <w:r w:rsidRPr="001451D9">
        <w:rPr>
          <w:szCs w:val="24"/>
          <w:shd w:val="clear" w:color="auto" w:fill="FFFFFF"/>
        </w:rPr>
        <w:t>dane osobowe będą przetwarzane w sposób zautomatyzowany, lecz nie będą podlegały zautomatyzowanemu podejmowaniu decyzji, w tym o profilowaniu</w:t>
      </w:r>
      <w:r w:rsidRPr="001451D9">
        <w:rPr>
          <w:szCs w:val="24"/>
        </w:rPr>
        <w:t>.</w:t>
      </w:r>
    </w:p>
    <w:p w14:paraId="2FAC8768" w14:textId="77777777" w:rsidR="00E95A4B" w:rsidRPr="001451D9" w:rsidRDefault="00E95A4B" w:rsidP="00E95A4B">
      <w:pPr>
        <w:pStyle w:val="Akapitzlist"/>
        <w:numPr>
          <w:ilvl w:val="1"/>
          <w:numId w:val="8"/>
        </w:numPr>
        <w:spacing w:after="160" w:line="240" w:lineRule="auto"/>
        <w:ind w:left="567"/>
        <w:rPr>
          <w:szCs w:val="24"/>
        </w:rPr>
      </w:pPr>
      <w:r w:rsidRPr="001451D9">
        <w:rPr>
          <w:szCs w:val="24"/>
        </w:rPr>
        <w:t>Państwa dane osobowych nie będą przekazywane poza Europejski Obszar Gospodarczy (obejmujący Unię Europejską, Norwegię, Liechtenstein i Islandię).</w:t>
      </w:r>
    </w:p>
    <w:p w14:paraId="08D36951" w14:textId="77777777" w:rsidR="00E95A4B" w:rsidRPr="001451D9" w:rsidRDefault="00E95A4B" w:rsidP="00E95A4B">
      <w:pPr>
        <w:pStyle w:val="Akapitzlist"/>
        <w:numPr>
          <w:ilvl w:val="1"/>
          <w:numId w:val="8"/>
        </w:numPr>
        <w:spacing w:after="0" w:line="240" w:lineRule="auto"/>
        <w:ind w:left="567"/>
        <w:rPr>
          <w:szCs w:val="24"/>
        </w:rPr>
      </w:pPr>
      <w:r w:rsidRPr="001451D9">
        <w:rPr>
          <w:szCs w:val="24"/>
        </w:rPr>
        <w:t>W związku z przetwarzaniem Państwa danych osobowych, przysługują Państwu następujące prawa:</w:t>
      </w:r>
    </w:p>
    <w:p w14:paraId="317BF54F" w14:textId="77777777" w:rsidR="00E95A4B" w:rsidRPr="001451D9" w:rsidRDefault="00E95A4B" w:rsidP="00E95A4B">
      <w:pPr>
        <w:pStyle w:val="Akapitzlist"/>
        <w:numPr>
          <w:ilvl w:val="0"/>
          <w:numId w:val="9"/>
        </w:numPr>
        <w:spacing w:after="160"/>
        <w:rPr>
          <w:szCs w:val="24"/>
        </w:rPr>
      </w:pPr>
      <w:r w:rsidRPr="001451D9">
        <w:rPr>
          <w:szCs w:val="24"/>
        </w:rPr>
        <w:t>prawo dostępu do swoich danych oraz otrzymania ich kopii;</w:t>
      </w:r>
    </w:p>
    <w:p w14:paraId="7B7EA9F8" w14:textId="77777777" w:rsidR="00E95A4B" w:rsidRPr="001451D9" w:rsidRDefault="00E95A4B" w:rsidP="00E95A4B">
      <w:pPr>
        <w:pStyle w:val="Akapitzlist"/>
        <w:numPr>
          <w:ilvl w:val="0"/>
          <w:numId w:val="9"/>
        </w:numPr>
        <w:spacing w:after="160"/>
        <w:rPr>
          <w:szCs w:val="24"/>
        </w:rPr>
      </w:pPr>
      <w:r w:rsidRPr="001451D9">
        <w:rPr>
          <w:szCs w:val="24"/>
        </w:rPr>
        <w:t>prawo do sprostowania (poprawiania) swoich danych osobowych;</w:t>
      </w:r>
    </w:p>
    <w:p w14:paraId="454B79DE" w14:textId="77777777" w:rsidR="00E95A4B" w:rsidRPr="001451D9" w:rsidRDefault="00E95A4B" w:rsidP="00E95A4B">
      <w:pPr>
        <w:pStyle w:val="Akapitzlist"/>
        <w:numPr>
          <w:ilvl w:val="0"/>
          <w:numId w:val="9"/>
        </w:numPr>
        <w:spacing w:after="160"/>
        <w:rPr>
          <w:szCs w:val="24"/>
        </w:rPr>
      </w:pPr>
      <w:r w:rsidRPr="001451D9">
        <w:rPr>
          <w:szCs w:val="24"/>
        </w:rPr>
        <w:t>prawo do ograniczenia przetwarzania danych osobowych;</w:t>
      </w:r>
    </w:p>
    <w:p w14:paraId="7B8F0D57" w14:textId="77777777" w:rsidR="00E95A4B" w:rsidRPr="001451D9" w:rsidRDefault="00E95A4B" w:rsidP="00E95A4B">
      <w:pPr>
        <w:pStyle w:val="Akapitzlist"/>
        <w:numPr>
          <w:ilvl w:val="0"/>
          <w:numId w:val="9"/>
        </w:numPr>
        <w:spacing w:after="160"/>
        <w:rPr>
          <w:szCs w:val="24"/>
        </w:rPr>
      </w:pPr>
      <w:r w:rsidRPr="001451D9">
        <w:rPr>
          <w:szCs w:val="24"/>
        </w:rPr>
        <w:t xml:space="preserve">prawo wniesienia skargi do Prezesa Urzędu Ochrony Danych Osobowych </w:t>
      </w:r>
      <w:r w:rsidRPr="001451D9">
        <w:rPr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9FFBEB0" w14:textId="77777777" w:rsidR="00E95A4B" w:rsidRPr="001451D9" w:rsidRDefault="00E95A4B" w:rsidP="00E95A4B">
      <w:pPr>
        <w:pStyle w:val="Akapitzlist"/>
        <w:numPr>
          <w:ilvl w:val="1"/>
          <w:numId w:val="8"/>
        </w:numPr>
        <w:spacing w:after="160" w:line="240" w:lineRule="auto"/>
        <w:ind w:left="567"/>
        <w:rPr>
          <w:szCs w:val="24"/>
        </w:rPr>
      </w:pPr>
      <w:r w:rsidRPr="001451D9">
        <w:rPr>
          <w:szCs w:val="24"/>
        </w:rPr>
        <w:t>Podanie przez Państwa danych osobowych jest obowiązkowe. Nieprzekazanie danych skutkować będzie brakiem realizacji celu, o którym mowa w punkcie 3.</w:t>
      </w:r>
    </w:p>
    <w:p w14:paraId="234337FC" w14:textId="77777777" w:rsidR="00E95A4B" w:rsidRDefault="00E95A4B" w:rsidP="00E95A4B">
      <w:pPr>
        <w:pStyle w:val="Akapitzlist"/>
        <w:numPr>
          <w:ilvl w:val="1"/>
          <w:numId w:val="8"/>
        </w:numPr>
        <w:spacing w:after="160" w:line="240" w:lineRule="auto"/>
        <w:ind w:left="567"/>
        <w:rPr>
          <w:szCs w:val="24"/>
        </w:rPr>
      </w:pPr>
      <w:r w:rsidRPr="001451D9">
        <w:rPr>
          <w:szCs w:val="24"/>
        </w:rPr>
        <w:t xml:space="preserve">Państwa dane mogą zostać przekazane podmiotom zewnętrznym na podstawie umowy powierzenia przetwarzania danych osobowych, a także </w:t>
      </w:r>
      <w:r>
        <w:rPr>
          <w:szCs w:val="24"/>
        </w:rPr>
        <w:t>podmiotom lub organom uprawnionym na podstawie przepisów prawa.</w:t>
      </w:r>
    </w:p>
    <w:p w14:paraId="64C7946A" w14:textId="77777777" w:rsidR="00E95A4B" w:rsidRPr="009A22A1" w:rsidRDefault="00E95A4B" w:rsidP="00E95A4B"/>
    <w:p w14:paraId="1C9E3E27" w14:textId="46CF7ABE" w:rsidR="001451D9" w:rsidRDefault="00C14DDE" w:rsidP="00E95A4B">
      <w:pPr>
        <w:spacing w:after="0" w:line="259" w:lineRule="auto"/>
        <w:ind w:left="0" w:firstLine="0"/>
        <w:jc w:val="left"/>
        <w:rPr>
          <w:szCs w:val="24"/>
        </w:rPr>
      </w:pPr>
      <w:r>
        <w:t xml:space="preserve"> </w:t>
      </w:r>
    </w:p>
    <w:p w14:paraId="29CF8825" w14:textId="02F140CF" w:rsidR="00C15952" w:rsidRPr="009A22A1" w:rsidRDefault="00C15952" w:rsidP="009A22A1"/>
    <w:sectPr w:rsidR="00C15952" w:rsidRPr="009A22A1" w:rsidSect="00E95A4B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288"/>
    <w:multiLevelType w:val="hybridMultilevel"/>
    <w:tmpl w:val="C508729A"/>
    <w:lvl w:ilvl="0" w:tplc="F5C8AFE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7849"/>
    <w:multiLevelType w:val="multilevel"/>
    <w:tmpl w:val="D442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32B50"/>
    <w:multiLevelType w:val="hybridMultilevel"/>
    <w:tmpl w:val="AAD2DB82"/>
    <w:lvl w:ilvl="0" w:tplc="AA76DEDA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4485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81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8B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65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C4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04B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23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415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E47CF"/>
    <w:multiLevelType w:val="hybridMultilevel"/>
    <w:tmpl w:val="8D1620BC"/>
    <w:lvl w:ilvl="0" w:tplc="33D86C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B33"/>
    <w:multiLevelType w:val="hybridMultilevel"/>
    <w:tmpl w:val="B7C48F60"/>
    <w:lvl w:ilvl="0" w:tplc="F2927D1E">
      <w:start w:val="1"/>
      <w:numFmt w:val="lowerLetter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A2C7E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C8056A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B697B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56203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100BB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66114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D7434A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5EE7D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A997B93"/>
    <w:multiLevelType w:val="hybridMultilevel"/>
    <w:tmpl w:val="EFB80292"/>
    <w:lvl w:ilvl="0" w:tplc="FCC00ADA">
      <w:start w:val="1"/>
      <w:numFmt w:val="decimal"/>
      <w:lvlText w:val="%1)"/>
      <w:lvlJc w:val="left"/>
      <w:pPr>
        <w:ind w:left="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C03C54">
      <w:start w:val="1"/>
      <w:numFmt w:val="lowerLetter"/>
      <w:lvlText w:val="%2"/>
      <w:lvlJc w:val="left"/>
      <w:pPr>
        <w:ind w:left="1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4B422F2">
      <w:start w:val="1"/>
      <w:numFmt w:val="lowerRoman"/>
      <w:lvlText w:val="%3"/>
      <w:lvlJc w:val="left"/>
      <w:pPr>
        <w:ind w:left="2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22A0A02">
      <w:start w:val="1"/>
      <w:numFmt w:val="decimal"/>
      <w:lvlText w:val="%4"/>
      <w:lvlJc w:val="left"/>
      <w:pPr>
        <w:ind w:left="2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5FE8364">
      <w:start w:val="1"/>
      <w:numFmt w:val="lowerLetter"/>
      <w:lvlText w:val="%5"/>
      <w:lvlJc w:val="left"/>
      <w:pPr>
        <w:ind w:left="3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182CA9A">
      <w:start w:val="1"/>
      <w:numFmt w:val="lowerRoman"/>
      <w:lvlText w:val="%6"/>
      <w:lvlJc w:val="left"/>
      <w:pPr>
        <w:ind w:left="4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E466DC">
      <w:start w:val="1"/>
      <w:numFmt w:val="decimal"/>
      <w:lvlText w:val="%7"/>
      <w:lvlJc w:val="left"/>
      <w:pPr>
        <w:ind w:left="4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9B82D24">
      <w:start w:val="1"/>
      <w:numFmt w:val="lowerLetter"/>
      <w:lvlText w:val="%8"/>
      <w:lvlJc w:val="left"/>
      <w:pPr>
        <w:ind w:left="5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812A894">
      <w:start w:val="1"/>
      <w:numFmt w:val="lowerRoman"/>
      <w:lvlText w:val="%9"/>
      <w:lvlJc w:val="left"/>
      <w:pPr>
        <w:ind w:left="6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F17491F"/>
    <w:multiLevelType w:val="hybridMultilevel"/>
    <w:tmpl w:val="F8B4B3B2"/>
    <w:lvl w:ilvl="0" w:tplc="5F1E6CCA">
      <w:start w:val="8"/>
      <w:numFmt w:val="decimal"/>
      <w:lvlText w:val="%1)"/>
      <w:lvlJc w:val="left"/>
      <w:pPr>
        <w:ind w:left="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D0FD26">
      <w:start w:val="1"/>
      <w:numFmt w:val="lowerLetter"/>
      <w:lvlText w:val="%2"/>
      <w:lvlJc w:val="left"/>
      <w:pPr>
        <w:ind w:left="1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C2DC6">
      <w:start w:val="1"/>
      <w:numFmt w:val="lowerRoman"/>
      <w:lvlText w:val="%3"/>
      <w:lvlJc w:val="left"/>
      <w:pPr>
        <w:ind w:left="2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2C0AD0">
      <w:start w:val="1"/>
      <w:numFmt w:val="decimal"/>
      <w:lvlText w:val="%4"/>
      <w:lvlJc w:val="left"/>
      <w:pPr>
        <w:ind w:left="2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FEC7F52">
      <w:start w:val="1"/>
      <w:numFmt w:val="lowerLetter"/>
      <w:lvlText w:val="%5"/>
      <w:lvlJc w:val="left"/>
      <w:pPr>
        <w:ind w:left="3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4D85276">
      <w:start w:val="1"/>
      <w:numFmt w:val="lowerRoman"/>
      <w:lvlText w:val="%6"/>
      <w:lvlJc w:val="left"/>
      <w:pPr>
        <w:ind w:left="4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E0AF34">
      <w:start w:val="1"/>
      <w:numFmt w:val="decimal"/>
      <w:lvlText w:val="%7"/>
      <w:lvlJc w:val="left"/>
      <w:pPr>
        <w:ind w:left="4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50421C">
      <w:start w:val="1"/>
      <w:numFmt w:val="lowerLetter"/>
      <w:lvlText w:val="%8"/>
      <w:lvlJc w:val="left"/>
      <w:pPr>
        <w:ind w:left="5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F4C574">
      <w:start w:val="1"/>
      <w:numFmt w:val="lowerRoman"/>
      <w:lvlText w:val="%9"/>
      <w:lvlJc w:val="left"/>
      <w:pPr>
        <w:ind w:left="6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231298">
    <w:abstractNumId w:val="2"/>
  </w:num>
  <w:num w:numId="2" w16cid:durableId="318467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904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39427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4879093">
    <w:abstractNumId w:val="1"/>
  </w:num>
  <w:num w:numId="6" w16cid:durableId="383070289">
    <w:abstractNumId w:val="3"/>
  </w:num>
  <w:num w:numId="7" w16cid:durableId="1966738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5191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0880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19"/>
    <w:rsid w:val="001451D9"/>
    <w:rsid w:val="00166DCD"/>
    <w:rsid w:val="0023050C"/>
    <w:rsid w:val="00307FCE"/>
    <w:rsid w:val="003F625B"/>
    <w:rsid w:val="00806BF5"/>
    <w:rsid w:val="00827770"/>
    <w:rsid w:val="008F7F32"/>
    <w:rsid w:val="009A22A1"/>
    <w:rsid w:val="009B7BA7"/>
    <w:rsid w:val="00AD6B6D"/>
    <w:rsid w:val="00B3290D"/>
    <w:rsid w:val="00C14DDE"/>
    <w:rsid w:val="00C15952"/>
    <w:rsid w:val="00CA247F"/>
    <w:rsid w:val="00D14B4D"/>
    <w:rsid w:val="00E608E4"/>
    <w:rsid w:val="00E95A4B"/>
    <w:rsid w:val="00F21C06"/>
    <w:rsid w:val="00F85AC7"/>
    <w:rsid w:val="00F9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8099"/>
  <w15:docId w15:val="{5C96FA75-9E07-46CC-BB0D-DCCE2A90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A22A1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8F7F3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7F32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CA247F"/>
    <w:pPr>
      <w:widowControl w:val="0"/>
      <w:suppressAutoHyphens/>
      <w:spacing w:after="120" w:line="240" w:lineRule="auto"/>
      <w:ind w:left="0" w:firstLine="0"/>
      <w:jc w:val="left"/>
    </w:pPr>
    <w:rPr>
      <w:rFonts w:eastAsia="Andale Sans UI" w:cs="Tahoma"/>
      <w:color w:val="auto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247F"/>
    <w:rPr>
      <w:rFonts w:ascii="Times New Roman" w:eastAsia="Andale Sans UI" w:hAnsi="Times New Roman" w:cs="Tahoma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25B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66DC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608E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style01">
    <w:name w:val="fontstyle01"/>
    <w:basedOn w:val="Domylnaczcionkaakapitu"/>
    <w:rsid w:val="001451D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E9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cp:lastModifiedBy>Krzysztof Miller</cp:lastModifiedBy>
  <cp:revision>5</cp:revision>
  <cp:lastPrinted>2022-12-16T05:48:00Z</cp:lastPrinted>
  <dcterms:created xsi:type="dcterms:W3CDTF">2022-12-14T14:46:00Z</dcterms:created>
  <dcterms:modified xsi:type="dcterms:W3CDTF">2022-12-20T05:47:00Z</dcterms:modified>
</cp:coreProperties>
</file>