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7A" w:rsidRPr="00D323CC" w:rsidRDefault="006D3A7A" w:rsidP="006D3A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D323CC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BURMISTRZ OLSZTYNKA</w:t>
      </w:r>
    </w:p>
    <w:p w:rsidR="006D3A7A" w:rsidRPr="00D323CC" w:rsidRDefault="006D3A7A" w:rsidP="006D3A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D323CC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11-015Olsztynek, Ratusz 1</w:t>
      </w:r>
    </w:p>
    <w:p w:rsidR="006D3A7A" w:rsidRPr="006D3A7A" w:rsidRDefault="006D3A7A" w:rsidP="006D3A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323CC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woj. warmińsko-mazurskie</w:t>
      </w:r>
    </w:p>
    <w:p w:rsidR="00B611FD" w:rsidRDefault="00B611FD" w:rsidP="00AF25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611FD" w:rsidRDefault="00B611FD" w:rsidP="00AF25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F250D" w:rsidRPr="00AF250D" w:rsidRDefault="00AF250D" w:rsidP="00AF25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F250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WYKAZ NIERUCHOMOŚCI</w:t>
      </w:r>
    </w:p>
    <w:p w:rsidR="00AF250D" w:rsidRPr="00AF250D" w:rsidRDefault="00AF250D" w:rsidP="00AF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>Burmistrz Olsztynka na podstawie art. 35 ust. 1  ustawy z dnia 21 sierpnia 1997 r. o gospodarce nieruchomościami (Dz. U. z 202</w:t>
      </w:r>
      <w:r w:rsidR="00D75B03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D75B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899 z </w:t>
      </w:r>
      <w:proofErr w:type="spellStart"/>
      <w:r w:rsidR="00D75B0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D75B0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podaje do publicznej wiadomości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nieruchomości </w:t>
      </w:r>
      <w:r w:rsidR="009A2B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stanowiących własność gminy Olsztynek, przeznaczonych 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 wydzierża</w:t>
      </w:r>
      <w:r w:rsidR="00C77FB0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w drodze bezprzetargowej.</w:t>
      </w: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7"/>
        <w:gridCol w:w="1275"/>
        <w:gridCol w:w="1276"/>
        <w:gridCol w:w="3968"/>
        <w:gridCol w:w="2409"/>
        <w:gridCol w:w="2409"/>
      </w:tblGrid>
      <w:tr w:rsidR="00AF250D" w:rsidRPr="00AF250D" w:rsidTr="00AF250D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i położenie</w:t>
            </w:r>
          </w:p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Działki/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</w:t>
            </w:r>
          </w:p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[m</w:t>
            </w: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Przeznaczenie działki w miejscowym planie zagospodarowania/ cel dzierżawy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rocznego czynszu dzierżawnego brutto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AF250D" w:rsidRPr="00AF250D" w:rsidTr="00AF250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</w:tr>
      <w:tr w:rsidR="00AF250D" w:rsidRPr="00AF250D" w:rsidTr="00AF250D">
        <w:trPr>
          <w:cantSplit/>
          <w:trHeight w:val="15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0D" w:rsidRP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B690D" w:rsidRDefault="003B69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A2B1F" w:rsidRPr="00AF250D" w:rsidRDefault="009A2B1F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073AA" w:rsidRPr="00AF250D" w:rsidRDefault="00E17A2C" w:rsidP="00A5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Obręb </w:t>
            </w:r>
            <w:r w:rsidR="00C77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Olsztynek</w:t>
            </w:r>
          </w:p>
          <w:p w:rsidR="00AF250D" w:rsidRP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C77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Poranna</w:t>
            </w:r>
          </w:p>
          <w:p w:rsid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 </w:t>
            </w:r>
            <w:r w:rsidR="00B34C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 1O/000</w:t>
            </w: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77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0349/6</w:t>
            </w:r>
          </w:p>
          <w:p w:rsidR="009A2B1F" w:rsidRDefault="009A2B1F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250D" w:rsidRDefault="00C64B3A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2B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ZBG.6845</w:t>
            </w:r>
            <w:r w:rsidR="00EE3C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.345.</w:t>
            </w:r>
            <w:r w:rsidR="008660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</w:t>
            </w:r>
          </w:p>
          <w:p w:rsidR="008073AA" w:rsidRPr="00AF250D" w:rsidRDefault="008073AA" w:rsidP="00A5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AA" w:rsidRDefault="00C77FB0" w:rsidP="00C7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74/1</w:t>
            </w:r>
          </w:p>
          <w:p w:rsidR="00641F74" w:rsidRPr="00AF250D" w:rsidRDefault="00641F74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74" w:rsidRPr="00AF250D" w:rsidRDefault="00C77FB0" w:rsidP="00C7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A9" w:rsidRPr="00A42DA9" w:rsidRDefault="00A42DA9" w:rsidP="00A4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2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74/1</w:t>
            </w:r>
            <w:r w:rsidRPr="00A42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położona jest na terenach zabudowy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mieszkaniowej jednorodzinnej</w:t>
            </w:r>
            <w:r w:rsidRPr="00A42D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oznaczonych na rysunku planu symbolem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15MN</w:t>
            </w:r>
          </w:p>
          <w:p w:rsidR="00E17A2C" w:rsidRDefault="00E17A2C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250D" w:rsidRPr="00AF250D" w:rsidRDefault="00AF250D" w:rsidP="00E17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Grunt wydzierżawia się </w:t>
            </w:r>
            <w:r w:rsidR="00E17A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zieleniec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0D" w:rsidRP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250D" w:rsidRDefault="00AF25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B690D" w:rsidRPr="00AF250D" w:rsidRDefault="003B690D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A2B1F" w:rsidRDefault="009A2B1F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</w:pPr>
          </w:p>
          <w:p w:rsidR="00AF250D" w:rsidRPr="009A2B1F" w:rsidRDefault="00EE3CF3" w:rsidP="00AF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422,95</w:t>
            </w:r>
          </w:p>
          <w:p w:rsidR="00CD20F1" w:rsidRPr="00AF250D" w:rsidRDefault="00CD20F1" w:rsidP="00A5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0D" w:rsidRPr="00AF250D" w:rsidRDefault="00AF250D" w:rsidP="00A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2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czynszu może ulec zmianie w okresie trwania dzierżawy</w:t>
            </w:r>
          </w:p>
        </w:tc>
      </w:tr>
    </w:tbl>
    <w:p w:rsidR="009A2B1F" w:rsidRDefault="00AF250D" w:rsidP="00AF2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>Dzierżawca w/w gruntu  zawiera umowę dzierżawną w tutejszym Urzędzie i uiszcza roczny czynsz płatny do dnia 3</w:t>
      </w:r>
      <w:r w:rsidR="0086604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-go </w:t>
      </w:r>
      <w:r w:rsidR="00866041">
        <w:rPr>
          <w:rFonts w:ascii="Times New Roman" w:eastAsia="Times New Roman" w:hAnsi="Times New Roman" w:cs="Times New Roman"/>
          <w:sz w:val="20"/>
          <w:szCs w:val="20"/>
          <w:lang w:eastAsia="pl-PL"/>
        </w:rPr>
        <w:t>marca każdego</w:t>
      </w:r>
      <w:r w:rsidR="001E2C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oraz wszelkie należności związane z</w:t>
      </w:r>
      <w:r w:rsidRPr="00AF25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dzierżawą gruntu. </w:t>
      </w:r>
      <w:r w:rsidRPr="00AF25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Czas trwania dzierżawy – do dnia 31.12.202</w:t>
      </w:r>
      <w:r w:rsidR="00D75B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AF25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 </w:t>
      </w:r>
      <w:r w:rsidR="00D62D5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AF250D" w:rsidRPr="00D62D52" w:rsidRDefault="00AF250D" w:rsidP="00AF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250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wywiesza się na okres 21 dni</w:t>
      </w:r>
      <w:r w:rsidR="001377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AF250D" w:rsidRPr="00AF250D" w:rsidRDefault="00AF250D" w:rsidP="00AF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Szczegółowe informacje można uzyskać w Urzędzie Miejskim w Olsztynku pok. Nr </w:t>
      </w:r>
      <w:r w:rsidR="003B690D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(tel.  89 51954</w:t>
      </w:r>
      <w:r w:rsidR="003B690D">
        <w:rPr>
          <w:rFonts w:ascii="Times New Roman" w:eastAsia="Times New Roman" w:hAnsi="Times New Roman" w:cs="Times New Roman"/>
          <w:sz w:val="20"/>
          <w:szCs w:val="20"/>
          <w:lang w:eastAsia="pl-PL"/>
        </w:rPr>
        <w:t>79</w:t>
      </w: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AF250D" w:rsidRPr="00AF250D" w:rsidRDefault="00AF250D" w:rsidP="00AF25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6580" w:rsidRDefault="00AF250D" w:rsidP="005D6580">
      <w:pPr>
        <w:spacing w:after="0" w:line="240" w:lineRule="auto"/>
        <w:rPr>
          <w:rFonts w:ascii="Calibri" w:eastAsia="Calibri" w:hAnsi="Calibri" w:cs="Times New Roman"/>
        </w:rPr>
      </w:pPr>
      <w:r w:rsidRPr="00AF2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Olsztynek dnia </w:t>
      </w:r>
      <w:r w:rsidR="00D323CC">
        <w:rPr>
          <w:rFonts w:ascii="Times New Roman" w:eastAsia="Times New Roman" w:hAnsi="Times New Roman" w:cs="Times New Roman"/>
          <w:sz w:val="20"/>
          <w:szCs w:val="20"/>
          <w:lang w:eastAsia="pl-PL"/>
        </w:rPr>
        <w:t>23.08.2022r. – 13.09.2022r.</w:t>
      </w:r>
      <w:r w:rsidR="00BE00BB" w:rsidRPr="00BE00BB">
        <w:rPr>
          <w:rFonts w:ascii="Calibri" w:eastAsia="Calibri" w:hAnsi="Calibri" w:cs="Times New Roman"/>
        </w:rPr>
        <w:t xml:space="preserve"> </w:t>
      </w:r>
    </w:p>
    <w:p w:rsidR="00FE55C7" w:rsidRDefault="00FE55C7" w:rsidP="005D6580">
      <w:pPr>
        <w:spacing w:after="0" w:line="240" w:lineRule="auto"/>
        <w:rPr>
          <w:rFonts w:ascii="Calibri" w:eastAsia="Calibri" w:hAnsi="Calibri" w:cs="Times New Roman"/>
        </w:rPr>
      </w:pPr>
    </w:p>
    <w:p w:rsidR="00FE55C7" w:rsidRDefault="00FE55C7" w:rsidP="005D6580">
      <w:pPr>
        <w:spacing w:after="0" w:line="240" w:lineRule="auto"/>
        <w:rPr>
          <w:rFonts w:ascii="Calibri" w:eastAsia="Calibri" w:hAnsi="Calibri" w:cs="Times New Roman"/>
        </w:rPr>
      </w:pPr>
    </w:p>
    <w:p w:rsidR="00FE55C7" w:rsidRDefault="00FE55C7" w:rsidP="005D6580">
      <w:pPr>
        <w:spacing w:after="0" w:line="240" w:lineRule="auto"/>
        <w:rPr>
          <w:rFonts w:ascii="Calibri" w:eastAsia="Calibri" w:hAnsi="Calibri" w:cs="Times New Roman"/>
        </w:rPr>
      </w:pPr>
    </w:p>
    <w:p w:rsidR="00FE55C7" w:rsidRDefault="00FE55C7" w:rsidP="005D6580">
      <w:pPr>
        <w:spacing w:after="0" w:line="240" w:lineRule="auto"/>
        <w:rPr>
          <w:rFonts w:ascii="Calibri" w:eastAsia="Calibri" w:hAnsi="Calibri" w:cs="Times New Roman"/>
        </w:rPr>
      </w:pPr>
    </w:p>
    <w:p w:rsidR="00B13B0D" w:rsidRPr="00B13B0D" w:rsidRDefault="00B13B0D" w:rsidP="00B13B0D">
      <w:pPr>
        <w:ind w:left="8496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13B0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Z up. BURMISTRZA OLSZTYNKA</w:t>
      </w:r>
    </w:p>
    <w:p w:rsidR="00B13B0D" w:rsidRPr="00B13B0D" w:rsidRDefault="00B13B0D" w:rsidP="00B13B0D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  </w:t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B13B0D">
        <w:rPr>
          <w:rFonts w:ascii="Times New Roman" w:eastAsia="Times New Roman" w:hAnsi="Times New Roman" w:cs="Times New Roman"/>
          <w:color w:val="FF0000"/>
          <w:lang w:eastAsia="pl-PL"/>
        </w:rPr>
        <w:tab/>
        <w:t>Bogusław Kowalewski</w:t>
      </w:r>
    </w:p>
    <w:p w:rsidR="00B13B0D" w:rsidRPr="00B13B0D" w:rsidRDefault="00B13B0D" w:rsidP="00B13B0D">
      <w:pPr>
        <w:spacing w:after="0" w:line="240" w:lineRule="auto"/>
        <w:ind w:left="9204" w:firstLine="708"/>
        <w:rPr>
          <w:rFonts w:ascii="Times New Roman" w:eastAsia="Calibri" w:hAnsi="Times New Roman" w:cs="Times New Roman"/>
          <w:color w:val="FF0000"/>
        </w:rPr>
      </w:pPr>
      <w:r w:rsidRPr="00B13B0D">
        <w:rPr>
          <w:rFonts w:ascii="Times New Roman" w:eastAsia="Calibri" w:hAnsi="Times New Roman" w:cs="Times New Roman"/>
          <w:color w:val="FF0000"/>
          <w:lang w:eastAsia="pl-PL"/>
        </w:rPr>
        <w:t xml:space="preserve">  Zastępca Burmistrza </w:t>
      </w:r>
      <w:bookmarkStart w:id="0" w:name="_GoBack"/>
      <w:bookmarkEnd w:id="0"/>
    </w:p>
    <w:sectPr w:rsidR="00B13B0D" w:rsidRPr="00B13B0D" w:rsidSect="0086641D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E2"/>
    <w:rsid w:val="000036A3"/>
    <w:rsid w:val="0004333C"/>
    <w:rsid w:val="000615A5"/>
    <w:rsid w:val="00091D4F"/>
    <w:rsid w:val="00104BA6"/>
    <w:rsid w:val="001377F8"/>
    <w:rsid w:val="001E2C60"/>
    <w:rsid w:val="00212640"/>
    <w:rsid w:val="0022416A"/>
    <w:rsid w:val="00305CBF"/>
    <w:rsid w:val="003B690D"/>
    <w:rsid w:val="003E46A2"/>
    <w:rsid w:val="004031A1"/>
    <w:rsid w:val="004045BD"/>
    <w:rsid w:val="004465F7"/>
    <w:rsid w:val="00474E22"/>
    <w:rsid w:val="005D6580"/>
    <w:rsid w:val="005F5DA2"/>
    <w:rsid w:val="00641F74"/>
    <w:rsid w:val="006C298E"/>
    <w:rsid w:val="006D3A7A"/>
    <w:rsid w:val="007A58D6"/>
    <w:rsid w:val="00800A78"/>
    <w:rsid w:val="008073AA"/>
    <w:rsid w:val="00866041"/>
    <w:rsid w:val="0086641D"/>
    <w:rsid w:val="008A29E2"/>
    <w:rsid w:val="008C7A6C"/>
    <w:rsid w:val="008F4650"/>
    <w:rsid w:val="0092358A"/>
    <w:rsid w:val="00956677"/>
    <w:rsid w:val="009A2B1F"/>
    <w:rsid w:val="009F6EC6"/>
    <w:rsid w:val="00A018F2"/>
    <w:rsid w:val="00A42DA9"/>
    <w:rsid w:val="00A55A55"/>
    <w:rsid w:val="00AF250D"/>
    <w:rsid w:val="00B0766E"/>
    <w:rsid w:val="00B13B0D"/>
    <w:rsid w:val="00B34CDD"/>
    <w:rsid w:val="00B547C5"/>
    <w:rsid w:val="00B611FD"/>
    <w:rsid w:val="00B93C15"/>
    <w:rsid w:val="00BE00BB"/>
    <w:rsid w:val="00C04915"/>
    <w:rsid w:val="00C34026"/>
    <w:rsid w:val="00C64B3A"/>
    <w:rsid w:val="00C77FB0"/>
    <w:rsid w:val="00C93BD8"/>
    <w:rsid w:val="00CD20F1"/>
    <w:rsid w:val="00D323CC"/>
    <w:rsid w:val="00D62D52"/>
    <w:rsid w:val="00D75B03"/>
    <w:rsid w:val="00D81E5C"/>
    <w:rsid w:val="00DB05DD"/>
    <w:rsid w:val="00DD09E7"/>
    <w:rsid w:val="00E17A2C"/>
    <w:rsid w:val="00EB1ED1"/>
    <w:rsid w:val="00EB6457"/>
    <w:rsid w:val="00EE3CF3"/>
    <w:rsid w:val="00F074A9"/>
    <w:rsid w:val="00F80C6A"/>
    <w:rsid w:val="00F926E8"/>
    <w:rsid w:val="00FE55C7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61</cp:revision>
  <cp:lastPrinted>2022-07-26T07:11:00Z</cp:lastPrinted>
  <dcterms:created xsi:type="dcterms:W3CDTF">2020-12-29T08:58:00Z</dcterms:created>
  <dcterms:modified xsi:type="dcterms:W3CDTF">2022-08-22T07:25:00Z</dcterms:modified>
</cp:coreProperties>
</file>