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86144" w14:textId="21A4CB99" w:rsidR="00E73F51" w:rsidRDefault="002D014B" w:rsidP="002D01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  <w:r w:rsidR="00DB61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Olsztynek, dnia 19 lipca</w:t>
      </w:r>
      <w:r w:rsidRPr="002D01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2021 r.</w:t>
      </w:r>
    </w:p>
    <w:p w14:paraId="0A009526" w14:textId="77777777" w:rsidR="002D014B" w:rsidRPr="002D014B" w:rsidRDefault="002D014B" w:rsidP="002D01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8DF5BAA" w14:textId="77777777" w:rsidR="00E73BDD" w:rsidRPr="002D014B" w:rsidRDefault="00E73BDD" w:rsidP="00744D2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01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Burmistrz Olsztynka</w:t>
      </w:r>
    </w:p>
    <w:p w14:paraId="4F0B2872" w14:textId="77777777" w:rsidR="003B0B74" w:rsidRDefault="002D014B" w:rsidP="00744D27">
      <w:pPr>
        <w:pStyle w:val="Normalny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2D014B">
        <w:rPr>
          <w:rStyle w:val="Pogrubienie"/>
        </w:rPr>
        <w:t xml:space="preserve">zatrudnieni </w:t>
      </w:r>
      <w:r w:rsidR="00744D27">
        <w:rPr>
          <w:rStyle w:val="Pogrubienie"/>
        </w:rPr>
        <w:t xml:space="preserve">osobę </w:t>
      </w:r>
      <w:r w:rsidRPr="002D014B">
        <w:rPr>
          <w:rStyle w:val="Pogrubienie"/>
        </w:rPr>
        <w:t>na zastępstwo</w:t>
      </w:r>
      <w:r w:rsidR="00744D27">
        <w:rPr>
          <w:rStyle w:val="Pogrubienie"/>
        </w:rPr>
        <w:t xml:space="preserve"> na stanowisko </w:t>
      </w:r>
      <w:r>
        <w:rPr>
          <w:rStyle w:val="Pogrubienie"/>
        </w:rPr>
        <w:t>podinspektora</w:t>
      </w:r>
      <w:r w:rsidRPr="002D014B">
        <w:rPr>
          <w:rStyle w:val="Pogrubienie"/>
        </w:rPr>
        <w:t xml:space="preserve"> ds. </w:t>
      </w:r>
      <w:r w:rsidRPr="002D014B">
        <w:rPr>
          <w:b/>
          <w:bCs/>
          <w:color w:val="000000"/>
        </w:rPr>
        <w:t xml:space="preserve">gospodarki </w:t>
      </w:r>
    </w:p>
    <w:p w14:paraId="05183643" w14:textId="7A1B8197" w:rsidR="002D014B" w:rsidRPr="00744D27" w:rsidRDefault="002D014B" w:rsidP="00744D27">
      <w:pPr>
        <w:pStyle w:val="NormalnyWeb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2D014B">
        <w:rPr>
          <w:b/>
          <w:bCs/>
          <w:color w:val="000000"/>
        </w:rPr>
        <w:t>wodno-ściekowej</w:t>
      </w:r>
      <w:r w:rsidR="00744D27">
        <w:rPr>
          <w:b/>
          <w:bCs/>
          <w:color w:val="000000"/>
        </w:rPr>
        <w:t xml:space="preserve"> </w:t>
      </w:r>
      <w:r w:rsidRPr="002D014B">
        <w:rPr>
          <w:b/>
          <w:bCs/>
          <w:color w:val="000000"/>
        </w:rPr>
        <w:t>w Referacie Inwestycji i Ochrony Środowiska</w:t>
      </w:r>
    </w:p>
    <w:p w14:paraId="13505CA9" w14:textId="41089084" w:rsidR="002D014B" w:rsidRPr="002D014B" w:rsidRDefault="002D014B" w:rsidP="002D014B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014B">
        <w:rPr>
          <w:rFonts w:ascii="Times New Roman" w:hAnsi="Times New Roman" w:cs="Times New Roman"/>
          <w:sz w:val="24"/>
          <w:szCs w:val="24"/>
          <w:lang w:eastAsia="pl-PL"/>
        </w:rPr>
        <w:t xml:space="preserve">Na podstawie art. 16 ust. 1 zdanie drugie ustawy z dnia 21 listopada 2008 r.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2D014B">
        <w:rPr>
          <w:rFonts w:ascii="Times New Roman" w:hAnsi="Times New Roman" w:cs="Times New Roman"/>
          <w:sz w:val="24"/>
          <w:szCs w:val="24"/>
          <w:lang w:eastAsia="pl-PL"/>
        </w:rPr>
        <w:t xml:space="preserve">o pracownikach samorządowych (Dz. U. z 2019 r. poz. 1292 j.t.) w związku z nieobecnością usprawiedliwioną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ww. pod</w:t>
      </w:r>
      <w:r w:rsidRPr="002D014B">
        <w:rPr>
          <w:rFonts w:ascii="Times New Roman" w:hAnsi="Times New Roman" w:cs="Times New Roman"/>
          <w:sz w:val="24"/>
          <w:szCs w:val="24"/>
          <w:lang w:eastAsia="pl-PL"/>
        </w:rPr>
        <w:t>inspektora  zachodzi konieczność zatrudnienia pracownika na zastępstwo w czasie jego usprawiedliwionej nieobecności w pracy.</w:t>
      </w:r>
    </w:p>
    <w:p w14:paraId="71B7DED4" w14:textId="05D088EE" w:rsidR="00E73BDD" w:rsidRPr="00DD6A5F" w:rsidRDefault="002D014B" w:rsidP="00DD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 :</w:t>
      </w:r>
    </w:p>
    <w:p w14:paraId="3373F966" w14:textId="2EE49200" w:rsidR="0077746B" w:rsidRPr="004402EF" w:rsidRDefault="005720CF" w:rsidP="004402EF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402EF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0516C4" w:rsidRPr="004402EF">
        <w:rPr>
          <w:rFonts w:ascii="Times New Roman" w:hAnsi="Times New Roman" w:cs="Times New Roman"/>
          <w:sz w:val="24"/>
          <w:szCs w:val="24"/>
        </w:rPr>
        <w:t xml:space="preserve">o </w:t>
      </w:r>
      <w:r w:rsidR="0077746B" w:rsidRPr="004402EF">
        <w:rPr>
          <w:rFonts w:ascii="Times New Roman" w:hAnsi="Times New Roman" w:cs="Times New Roman"/>
          <w:sz w:val="24"/>
          <w:szCs w:val="24"/>
        </w:rPr>
        <w:t>kierunk</w:t>
      </w:r>
      <w:r w:rsidR="00452598">
        <w:rPr>
          <w:rFonts w:ascii="Times New Roman" w:hAnsi="Times New Roman" w:cs="Times New Roman"/>
          <w:sz w:val="24"/>
          <w:szCs w:val="24"/>
        </w:rPr>
        <w:t>u ochrona środowiska lub inne techniczne</w:t>
      </w:r>
      <w:r w:rsidR="00A44B07">
        <w:rPr>
          <w:rFonts w:ascii="Times New Roman" w:hAnsi="Times New Roman" w:cs="Times New Roman"/>
          <w:sz w:val="24"/>
          <w:szCs w:val="24"/>
        </w:rPr>
        <w:t>,</w:t>
      </w:r>
      <w:r w:rsidR="00452598">
        <w:rPr>
          <w:rFonts w:ascii="Times New Roman" w:hAnsi="Times New Roman" w:cs="Times New Roman"/>
          <w:sz w:val="24"/>
          <w:szCs w:val="24"/>
        </w:rPr>
        <w:t xml:space="preserve"> a</w:t>
      </w:r>
      <w:r w:rsidR="0077746B" w:rsidRPr="004402EF">
        <w:rPr>
          <w:rFonts w:ascii="Times New Roman" w:hAnsi="Times New Roman" w:cs="Times New Roman"/>
          <w:sz w:val="24"/>
          <w:szCs w:val="24"/>
        </w:rPr>
        <w:t xml:space="preserve">dministracja, </w:t>
      </w:r>
    </w:p>
    <w:p w14:paraId="02973A26" w14:textId="77777777" w:rsidR="004402EF" w:rsidRPr="004402EF" w:rsidRDefault="004402EF" w:rsidP="004402E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402EF">
        <w:rPr>
          <w:rFonts w:ascii="Times New Roman" w:hAnsi="Times New Roman" w:cs="Times New Roman"/>
          <w:sz w:val="24"/>
          <w:szCs w:val="24"/>
        </w:rPr>
        <w:t>stan zdrowia pozwalający na zatrudnienie na określonym stanowisku,</w:t>
      </w:r>
    </w:p>
    <w:p w14:paraId="6C86AAEE" w14:textId="77777777" w:rsidR="005720CF" w:rsidRPr="004402EF" w:rsidRDefault="005720CF" w:rsidP="004402E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2EF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 z zastrzeżeniem art. 11 ust. 2 i 3 ustawy o pracownikach samorządowych,</w:t>
      </w:r>
    </w:p>
    <w:p w14:paraId="055859A3" w14:textId="45101DCA" w:rsidR="005720CF" w:rsidRPr="004402EF" w:rsidRDefault="005720CF" w:rsidP="004402E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2EF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</w:t>
      </w:r>
      <w:r w:rsidR="008F5D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402EF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przestępstwa skarbowe oraz posiadanie pełnej zdolności do czynności prawnych i korzystanie z pełni praw publicznych,</w:t>
      </w:r>
    </w:p>
    <w:p w14:paraId="2973685B" w14:textId="77777777" w:rsidR="005720CF" w:rsidRPr="00FF6436" w:rsidRDefault="005720CF" w:rsidP="004402E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43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mężczyzn, uregulowany stosunek do służby wojskowej,</w:t>
      </w:r>
    </w:p>
    <w:p w14:paraId="4B772FFE" w14:textId="77777777" w:rsidR="005720CF" w:rsidRPr="00FF6436" w:rsidRDefault="005720CF" w:rsidP="004402E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436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opinia.</w:t>
      </w:r>
    </w:p>
    <w:p w14:paraId="6C2DD305" w14:textId="52106B12" w:rsidR="004402EF" w:rsidRPr="00FF6436" w:rsidRDefault="004402EF" w:rsidP="002D014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436">
        <w:rPr>
          <w:rFonts w:ascii="Times New Roman" w:hAnsi="Times New Roman" w:cs="Times New Roman"/>
          <w:sz w:val="24"/>
          <w:szCs w:val="24"/>
        </w:rPr>
        <w:t xml:space="preserve">umiejętność obsługi komputera, </w:t>
      </w:r>
      <w:r w:rsidR="002D014B" w:rsidRPr="00FF6436">
        <w:rPr>
          <w:rFonts w:ascii="Times New Roman" w:hAnsi="Times New Roman" w:cs="Times New Roman"/>
          <w:sz w:val="24"/>
          <w:szCs w:val="24"/>
        </w:rPr>
        <w:t xml:space="preserve"> (Word</w:t>
      </w:r>
      <w:r w:rsidRPr="00FF6436">
        <w:rPr>
          <w:rFonts w:ascii="Times New Roman" w:hAnsi="Times New Roman" w:cs="Times New Roman"/>
          <w:sz w:val="24"/>
          <w:szCs w:val="24"/>
        </w:rPr>
        <w:t xml:space="preserve">, Excel), </w:t>
      </w:r>
    </w:p>
    <w:p w14:paraId="35056286" w14:textId="11C1D3F5" w:rsidR="004402EF" w:rsidRPr="00FF6436" w:rsidRDefault="004402EF" w:rsidP="002D014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436">
        <w:rPr>
          <w:rFonts w:ascii="Times New Roman" w:hAnsi="Times New Roman" w:cs="Times New Roman"/>
          <w:sz w:val="24"/>
          <w:szCs w:val="24"/>
        </w:rPr>
        <w:t>znajomość przepisów prawnych w zakresie prawa: wodnego, o zbiorowym zaopatrzeniu w</w:t>
      </w:r>
      <w:r w:rsidR="003D611C" w:rsidRPr="00FF6436">
        <w:rPr>
          <w:rFonts w:ascii="Times New Roman" w:hAnsi="Times New Roman" w:cs="Times New Roman"/>
          <w:sz w:val="24"/>
          <w:szCs w:val="24"/>
        </w:rPr>
        <w:t> </w:t>
      </w:r>
      <w:r w:rsidRPr="00FF6436">
        <w:rPr>
          <w:rFonts w:ascii="Times New Roman" w:hAnsi="Times New Roman" w:cs="Times New Roman"/>
          <w:sz w:val="24"/>
          <w:szCs w:val="24"/>
        </w:rPr>
        <w:t>wodę i zbiorowym odprowadzaniu ścieków, finansów publicznych, samorządu gminnego, kodeksu postępowania administracyjnego, instrukcji kancelaryjnej,</w:t>
      </w:r>
      <w:r w:rsidR="00A44B0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F6436">
        <w:rPr>
          <w:rFonts w:ascii="Times New Roman" w:hAnsi="Times New Roman" w:cs="Times New Roman"/>
          <w:sz w:val="24"/>
          <w:szCs w:val="24"/>
        </w:rPr>
        <w:t xml:space="preserve"> o pracownikach samorządowych</w:t>
      </w:r>
      <w:r w:rsidR="003D611C" w:rsidRPr="00FF6436">
        <w:rPr>
          <w:rFonts w:ascii="Times New Roman" w:hAnsi="Times New Roman" w:cs="Times New Roman"/>
          <w:sz w:val="24"/>
          <w:szCs w:val="24"/>
        </w:rPr>
        <w:t xml:space="preserve"> </w:t>
      </w:r>
      <w:r w:rsidRPr="00FF6436">
        <w:rPr>
          <w:rFonts w:ascii="Times New Roman" w:hAnsi="Times New Roman" w:cs="Times New Roman"/>
          <w:sz w:val="24"/>
          <w:szCs w:val="24"/>
        </w:rPr>
        <w:t xml:space="preserve">oraz innych przepisów z zakresu zagadnień związanych z zajmowanym stanowiskiem, </w:t>
      </w:r>
    </w:p>
    <w:p w14:paraId="2AA18453" w14:textId="2FB2F2FD" w:rsidR="004402EF" w:rsidRPr="00FF6436" w:rsidRDefault="004402EF" w:rsidP="002D014B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436">
        <w:rPr>
          <w:rFonts w:ascii="Times New Roman" w:hAnsi="Times New Roman" w:cs="Times New Roman"/>
          <w:sz w:val="24"/>
          <w:szCs w:val="24"/>
        </w:rPr>
        <w:t>umiejętn</w:t>
      </w:r>
      <w:r w:rsidR="00FF6436" w:rsidRPr="00FF6436">
        <w:rPr>
          <w:rFonts w:ascii="Times New Roman" w:hAnsi="Times New Roman" w:cs="Times New Roman"/>
          <w:sz w:val="24"/>
          <w:szCs w:val="24"/>
        </w:rPr>
        <w:t>ość organizowania pracy</w:t>
      </w:r>
      <w:r w:rsidRPr="00FF64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5E2F3C" w14:textId="2D2FE9B6" w:rsidR="004402EF" w:rsidRPr="00FF6436" w:rsidRDefault="004402EF" w:rsidP="00FF643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436">
        <w:rPr>
          <w:rFonts w:ascii="Times New Roman" w:hAnsi="Times New Roman" w:cs="Times New Roman"/>
          <w:sz w:val="24"/>
          <w:szCs w:val="24"/>
        </w:rPr>
        <w:t>sumienność, dyspozycyjność, odpowiedzialność,</w:t>
      </w:r>
    </w:p>
    <w:p w14:paraId="6546C46C" w14:textId="0E1B145E" w:rsidR="004402EF" w:rsidRPr="00FF6436" w:rsidRDefault="004402EF" w:rsidP="00FF643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436">
        <w:rPr>
          <w:rFonts w:ascii="Times New Roman" w:hAnsi="Times New Roman" w:cs="Times New Roman"/>
          <w:sz w:val="24"/>
          <w:szCs w:val="24"/>
        </w:rPr>
        <w:t>systematyczność w działaniu,</w:t>
      </w:r>
    </w:p>
    <w:p w14:paraId="66EA42D7" w14:textId="62EEF444" w:rsidR="004402EF" w:rsidRPr="00FF6436" w:rsidRDefault="004402EF" w:rsidP="00FF643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6436">
        <w:rPr>
          <w:rFonts w:ascii="Times New Roman" w:hAnsi="Times New Roman" w:cs="Times New Roman"/>
          <w:sz w:val="24"/>
          <w:szCs w:val="24"/>
        </w:rPr>
        <w:t>kreatywno</w:t>
      </w:r>
      <w:r w:rsidR="00FF6436">
        <w:rPr>
          <w:rFonts w:ascii="Times New Roman" w:hAnsi="Times New Roman" w:cs="Times New Roman"/>
          <w:sz w:val="24"/>
          <w:szCs w:val="24"/>
        </w:rPr>
        <w:t>ść, skrupulatność, terminowość.</w:t>
      </w:r>
    </w:p>
    <w:p w14:paraId="1C19B058" w14:textId="77777777" w:rsidR="00322139" w:rsidRPr="00DD6A5F" w:rsidRDefault="00322139" w:rsidP="0032213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8EDE76" w14:textId="77777777" w:rsidR="00E73BDD" w:rsidRPr="00DD6A5F" w:rsidRDefault="00E73BDD" w:rsidP="00DD6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wykonywanych zadań na stanowisku:</w:t>
      </w:r>
    </w:p>
    <w:p w14:paraId="195495DC" w14:textId="79C5BC9E" w:rsidR="0077746B" w:rsidRPr="0077746B" w:rsidRDefault="0077746B" w:rsidP="0077746B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potrzeb i</w:t>
      </w:r>
      <w:r w:rsidR="003B0B74">
        <w:rPr>
          <w:rFonts w:ascii="Times New Roman" w:eastAsia="Times New Roman" w:hAnsi="Times New Roman" w:cs="Times New Roman"/>
          <w:sz w:val="24"/>
          <w:szCs w:val="24"/>
          <w:lang w:eastAsia="pl-PL"/>
        </w:rPr>
        <w:t>nwestycyjnych Gminy, inicjowanie</w:t>
      </w:r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związanych z planowaniem, przygotowywaniem i prowadzeniem inwestycji gminnych, przygotowania projektów wieloletniego planu inwestycyjnego - bieżąca aktualizacja, przygotowywanie uchwał w</w:t>
      </w:r>
      <w:r w:rsidR="001A241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zmian wieloletnich planów inwestycyjnych, utrzymania gminnej infrastruktury – w zakresie gospodarki wodno – ściekowej.</w:t>
      </w:r>
    </w:p>
    <w:p w14:paraId="5D05C6DA" w14:textId="77777777" w:rsidR="0077746B" w:rsidRPr="0077746B" w:rsidRDefault="0077746B" w:rsidP="0077746B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prawidłowego funkcjonowania gospodarki wodnej na terenie Gminy, w tym pełnienie nadzoru nad </w:t>
      </w:r>
      <w:bookmarkStart w:id="0" w:name="_GoBack"/>
      <w:bookmarkEnd w:id="0"/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zadań przez jednostki organizacyjne Gminy realizujące te zadania.</w:t>
      </w:r>
    </w:p>
    <w:p w14:paraId="41AA804C" w14:textId="77777777" w:rsidR="0077746B" w:rsidRPr="0077746B" w:rsidRDefault="0077746B" w:rsidP="0077746B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zgłoszeń każdej próby niszczenia mienia, awarii sieci wodo-kanalizacyjnej, i deszczowej, przyjmowanie zgłoszeń na bieżąco wszelkich nieprawidłowości, prób włamania do obiektów i innych stwierdzonych uchybień.</w:t>
      </w:r>
    </w:p>
    <w:p w14:paraId="4508BB0D" w14:textId="77777777" w:rsidR="0077746B" w:rsidRPr="0077746B" w:rsidRDefault="0077746B" w:rsidP="0077746B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z zakresu ochrony przeciw pożarowej wynikających z przepisów szczególnych, bieżące prowadzenie spraw i współpraca z Ochotniczą Strażą Pożarną.</w:t>
      </w:r>
    </w:p>
    <w:p w14:paraId="6A0BB500" w14:textId="77777777" w:rsidR="00DF5133" w:rsidRDefault="00DF5133" w:rsidP="001A2412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warunków technicznych na budowę przyłączy do sieci kanalizacji deszczowej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786AE5C" w14:textId="454D81E5" w:rsidR="0077746B" w:rsidRPr="0077746B" w:rsidRDefault="0077746B" w:rsidP="00DF513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inwestycyjnych i remontowych</w:t>
      </w:r>
      <w:r w:rsidR="001A2412" w:rsidRPr="001A2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gospodarki wodn</w:t>
      </w:r>
      <w:r w:rsidR="00DB610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A24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2412" w:rsidRPr="001A2412">
        <w:rPr>
          <w:rFonts w:ascii="Times New Roman" w:eastAsia="Times New Roman" w:hAnsi="Times New Roman" w:cs="Times New Roman"/>
          <w:sz w:val="24"/>
          <w:szCs w:val="24"/>
          <w:lang w:eastAsia="pl-PL"/>
        </w:rPr>
        <w:t>– ściekowej</w:t>
      </w:r>
      <w:r w:rsidR="00DF51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ustawę o zamówieniach publicznych. </w:t>
      </w:r>
    </w:p>
    <w:p w14:paraId="2F0C7360" w14:textId="77777777" w:rsidR="001A2412" w:rsidRPr="001A2412" w:rsidRDefault="0077746B" w:rsidP="001A2412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46B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Przygotowywanie wniosków o wszczęcie postępowań o przeprowadzenie zamówień publicznych dotyczących zadań inwestycyjnych</w:t>
      </w:r>
      <w:r w:rsidR="001A2412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</w:p>
    <w:p w14:paraId="50C2089C" w14:textId="4C1F3C32" w:rsidR="0077746B" w:rsidRPr="0077746B" w:rsidRDefault="0077746B" w:rsidP="001A2412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wynikających z ustawy prawo wodne</w:t>
      </w:r>
      <w:r w:rsidR="00DF51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77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D11F70" w14:textId="77777777" w:rsidR="0077746B" w:rsidRPr="0077746B" w:rsidRDefault="0077746B" w:rsidP="0077746B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120" w:lineRule="atLeast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77746B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Realizacja zadań z funduszu sołeckiego w zakresie swojego działania.</w:t>
      </w:r>
    </w:p>
    <w:p w14:paraId="77AFF290" w14:textId="77777777" w:rsidR="0077746B" w:rsidRPr="0077746B" w:rsidRDefault="0077746B" w:rsidP="0077746B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</w:pPr>
      <w:r w:rsidRPr="0077746B">
        <w:rPr>
          <w:rFonts w:ascii="Times New Roman" w:eastAsia="Lucida Sans Unicode" w:hAnsi="Times New Roman" w:cs="Times New Roman"/>
          <w:kern w:val="1"/>
          <w:sz w:val="24"/>
          <w:szCs w:val="24"/>
          <w:lang w:eastAsia="zh-CN"/>
        </w:rPr>
        <w:t>Prowadzenie postępowań administracyjnych w zakresie swojej właściwości.</w:t>
      </w:r>
    </w:p>
    <w:p w14:paraId="2111D8CB" w14:textId="77777777" w:rsidR="00DD6A5F" w:rsidRPr="0077746B" w:rsidRDefault="00DD6A5F" w:rsidP="00593D71">
      <w:pPr>
        <w:tabs>
          <w:tab w:val="num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7FF74" w14:textId="07F12CD9" w:rsidR="00E73BDD" w:rsidRPr="0079596E" w:rsidRDefault="00E73BDD" w:rsidP="007959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Forma zatrudnienia: umowa o pracę na  zastępstwo, pełny etat (8 godzin).</w:t>
      </w:r>
      <w:r w:rsidRPr="00DD6A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3FE367" w14:textId="1FE985D2" w:rsidR="00E73BDD" w:rsidRDefault="00E73BDD" w:rsidP="008F5D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zainteresowane proszone są o konta</w:t>
      </w:r>
      <w:r w:rsid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 osobisty lub telefoniczny z</w:t>
      </w: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Kierownikiem </w:t>
      </w:r>
      <w:r w:rsidR="00FA3F3E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Referatu </w:t>
      </w:r>
      <w:r w:rsidR="003F75B2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Inwestycji</w:t>
      </w:r>
      <w:r w:rsidR="00FA3F3E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B5E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FA3F3E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Ochrony Środowiska</w:t>
      </w: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pok. nr 1</w:t>
      </w:r>
      <w:r w:rsidR="00FA3F3E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tel. </w:t>
      </w:r>
      <w:r w:rsidR="00FA3F3E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895195486</w:t>
      </w:r>
      <w:r w:rsidR="008A00C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C7090FF" w14:textId="77777777" w:rsidR="002A253D" w:rsidRDefault="002A253D" w:rsidP="0079596E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</w:p>
    <w:p w14:paraId="2FA057C5" w14:textId="62758DC9" w:rsidR="00EF26A5" w:rsidRPr="008F5DF0" w:rsidRDefault="00EF26A5" w:rsidP="0079596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5D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14:paraId="707B27CE" w14:textId="4D98741E" w:rsidR="00EF26A5" w:rsidRPr="002A253D" w:rsidRDefault="00EF26A5" w:rsidP="0079596E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/>
          <w:sz w:val="24"/>
          <w:szCs w:val="24"/>
          <w:lang w:eastAsia="pl-PL"/>
        </w:rPr>
        <w:t>list motywacyjny,</w:t>
      </w:r>
    </w:p>
    <w:p w14:paraId="3FB306AB" w14:textId="77777777" w:rsidR="00EF26A5" w:rsidRPr="002A253D" w:rsidRDefault="00EF26A5" w:rsidP="0079596E">
      <w:pPr>
        <w:numPr>
          <w:ilvl w:val="0"/>
          <w:numId w:val="35"/>
        </w:numPr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poświadczających posiadane wykształcenie,</w:t>
      </w:r>
    </w:p>
    <w:p w14:paraId="52139946" w14:textId="77777777" w:rsidR="00EF26A5" w:rsidRPr="002A253D" w:rsidRDefault="00EF26A5" w:rsidP="0079596E">
      <w:pPr>
        <w:numPr>
          <w:ilvl w:val="0"/>
          <w:numId w:val="35"/>
        </w:numPr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</w:t>
      </w:r>
    </w:p>
    <w:p w14:paraId="54EBF363" w14:textId="0B85E8B0" w:rsidR="00EF26A5" w:rsidRPr="002A253D" w:rsidRDefault="00EF26A5" w:rsidP="0079596E">
      <w:pPr>
        <w:numPr>
          <w:ilvl w:val="0"/>
          <w:numId w:val="35"/>
        </w:numPr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innych dokumentów potwierdzających posiadane kwalifikacje i</w:t>
      </w:r>
      <w:r w:rsidR="008F5D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umiejętności,</w:t>
      </w:r>
    </w:p>
    <w:p w14:paraId="3D1C4BAA" w14:textId="566BCB64" w:rsidR="00EF26A5" w:rsidRPr="002A253D" w:rsidRDefault="00EF26A5" w:rsidP="0079596E">
      <w:pPr>
        <w:numPr>
          <w:ilvl w:val="0"/>
          <w:numId w:val="35"/>
        </w:numPr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świadectw pracy lub innych dokumentów potwierdzających staż pracy wykazany w kwestionariuszu osobowym,</w:t>
      </w:r>
    </w:p>
    <w:p w14:paraId="018F8437" w14:textId="77777777" w:rsidR="00EF26A5" w:rsidRPr="002A253D" w:rsidRDefault="00EF26A5" w:rsidP="0079596E">
      <w:pPr>
        <w:numPr>
          <w:ilvl w:val="0"/>
          <w:numId w:val="35"/>
        </w:numPr>
        <w:autoSpaceDN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o:</w:t>
      </w:r>
    </w:p>
    <w:p w14:paraId="372130FF" w14:textId="5D5C9F06" w:rsidR="00EF26A5" w:rsidRPr="00DB610A" w:rsidRDefault="00EF26A5" w:rsidP="00DB610A">
      <w:pPr>
        <w:numPr>
          <w:ilvl w:val="1"/>
          <w:numId w:val="36"/>
        </w:numPr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posiadanym obywatelstwie polskim,</w:t>
      </w:r>
    </w:p>
    <w:p w14:paraId="0F618546" w14:textId="1717319B" w:rsidR="00EF26A5" w:rsidRPr="002A253D" w:rsidRDefault="00EF26A5" w:rsidP="0079596E">
      <w:pPr>
        <w:numPr>
          <w:ilvl w:val="1"/>
          <w:numId w:val="36"/>
        </w:numPr>
        <w:autoSpaceDN w:val="0"/>
        <w:spacing w:before="100" w:beforeAutospacing="1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>braku skazania prawomocnym wyrokiem sądu za umyślne przestępstwo ścigane z</w:t>
      </w:r>
      <w:r w:rsidR="00017C3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przestępstwo skarbowe,</w:t>
      </w:r>
    </w:p>
    <w:p w14:paraId="2B4291B8" w14:textId="77777777" w:rsidR="00EF26A5" w:rsidRPr="002A253D" w:rsidRDefault="00EF26A5" w:rsidP="0079596E">
      <w:pPr>
        <w:numPr>
          <w:ilvl w:val="1"/>
          <w:numId w:val="36"/>
        </w:numPr>
        <w:autoSpaceDN w:val="0"/>
        <w:spacing w:before="100" w:beforeAutospacing="1"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pełnej zdolności do czynności prawnych oraz korzystaniu z pełni praw publicznych,</w:t>
      </w:r>
    </w:p>
    <w:p w14:paraId="3F161AF6" w14:textId="5082BA22" w:rsidR="00EF26A5" w:rsidRPr="00017C3B" w:rsidRDefault="00EF26A5" w:rsidP="00017C3B">
      <w:pPr>
        <w:pStyle w:val="Akapitzlist"/>
        <w:widowControl w:val="0"/>
        <w:numPr>
          <w:ilvl w:val="1"/>
          <w:numId w:val="36"/>
        </w:numPr>
        <w:tabs>
          <w:tab w:val="left" w:pos="993"/>
        </w:tabs>
        <w:suppressAutoHyphens/>
        <w:autoSpaceDN w:val="0"/>
        <w:spacing w:before="100" w:beforeAutospacing="1"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/>
          <w:sz w:val="24"/>
          <w:szCs w:val="24"/>
          <w:lang w:eastAsia="pl-PL"/>
        </w:rPr>
        <w:t xml:space="preserve">  w </w:t>
      </w:r>
      <w:r w:rsidRPr="002A253D">
        <w:rPr>
          <w:rFonts w:ascii="Times New Roman" w:hAnsi="Times New Roman"/>
          <w:sz w:val="24"/>
          <w:szCs w:val="24"/>
        </w:rPr>
        <w:t>przypadku zatrudnienia, kandydat zobowiązany jest do przedłożenia zaświadczenia</w:t>
      </w:r>
      <w:r w:rsidRPr="00017C3B">
        <w:rPr>
          <w:rFonts w:ascii="Times New Roman" w:hAnsi="Times New Roman"/>
          <w:sz w:val="24"/>
          <w:szCs w:val="24"/>
        </w:rPr>
        <w:t xml:space="preserve"> z Krajowego Rejestru Karnego,</w:t>
      </w:r>
    </w:p>
    <w:p w14:paraId="4E151FEA" w14:textId="62C37F9F" w:rsidR="00EF26A5" w:rsidRPr="002A253D" w:rsidRDefault="00EF26A5" w:rsidP="0079596E">
      <w:pPr>
        <w:widowControl w:val="0"/>
        <w:numPr>
          <w:ilvl w:val="0"/>
          <w:numId w:val="38"/>
        </w:numPr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oświadczenie o wyrażeniu zgody na przetwarzanie danych osobowych szczególnej kategorii (art. 9 ust.1 RODO – zawartych w liście motywacyjnym lub innych załączonych dokumentach), jeśli</w:t>
      </w:r>
      <w:r w:rsidRPr="002A2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przekazanie tych danych osobowych następuje z</w:t>
      </w:r>
      <w:r w:rsidR="008F5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2A25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inicjatywy osoby ubiegającej się o zatrudnienie),</w:t>
      </w:r>
    </w:p>
    <w:p w14:paraId="1B7637F7" w14:textId="6FD6C1C0" w:rsidR="00EF26A5" w:rsidRPr="002A253D" w:rsidRDefault="00EF26A5" w:rsidP="0079596E">
      <w:pPr>
        <w:widowControl w:val="0"/>
        <w:numPr>
          <w:ilvl w:val="0"/>
          <w:numId w:val="38"/>
        </w:numPr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dokumentu potwierdzającego niepełnosprawność (w przypadku kandydatów niepełnosprawnych, którzy chcą skorzystać z preferencyjnych zasad zatrudnienia),</w:t>
      </w:r>
    </w:p>
    <w:p w14:paraId="214DBE0C" w14:textId="77777777" w:rsidR="00EF26A5" w:rsidRPr="002A253D" w:rsidRDefault="00EF26A5" w:rsidP="0079596E">
      <w:pPr>
        <w:widowControl w:val="0"/>
        <w:numPr>
          <w:ilvl w:val="0"/>
          <w:numId w:val="38"/>
        </w:numPr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hAnsi="Times New Roman" w:cs="Times New Roman"/>
          <w:sz w:val="24"/>
          <w:szCs w:val="24"/>
          <w:lang w:eastAsia="pl-PL"/>
        </w:rPr>
        <w:t>spis wszystkich dokumentów składanych w ofercie przez kandydata</w:t>
      </w:r>
      <w:r w:rsidRPr="002A253D">
        <w:rPr>
          <w:rFonts w:ascii="Times New Roman" w:hAnsi="Times New Roman" w:cs="Times New Roman"/>
          <w:i/>
          <w:sz w:val="24"/>
          <w:szCs w:val="24"/>
          <w:lang w:eastAsia="pl-PL"/>
        </w:rPr>
        <w:t>.</w:t>
      </w:r>
    </w:p>
    <w:p w14:paraId="6B136F65" w14:textId="77777777" w:rsidR="00FA3F3E" w:rsidRPr="002A253D" w:rsidRDefault="00FA3F3E" w:rsidP="00593D7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A25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Mile widziane referencje.</w:t>
      </w:r>
    </w:p>
    <w:p w14:paraId="0066A761" w14:textId="77777777" w:rsidR="0079596E" w:rsidRPr="002A253D" w:rsidRDefault="0079596E" w:rsidP="0079596E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7CF6D131" w14:textId="16EC4E6A" w:rsidR="0079596E" w:rsidRPr="002A253D" w:rsidRDefault="00EF26A5" w:rsidP="00795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Wymienione wyżej dokumenty należy składać w zamkniętej kopercie opatrzonej imieniem i</w:t>
      </w:r>
      <w:r w:rsidR="008F5DF0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 </w:t>
      </w: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nazwiskiem kandydata w Biurze Obsługi Interesanta, Urzędu Miejskiego w Olsztynku, pokój nr 2, Ratusz 1, 11-015 Olsztynek lub listownie, w terminie do  </w:t>
      </w:r>
      <w:r w:rsidR="00DB610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26</w:t>
      </w:r>
      <w:r w:rsidRPr="002A253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lipca 2021</w:t>
      </w: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roku, </w:t>
      </w: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z</w:t>
      </w:r>
      <w:r w:rsidR="001A241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 </w:t>
      </w: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dopiskiem: „Dotyczy</w:t>
      </w:r>
      <w:r w:rsidR="0079596E"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umowy na zastępstwo na</w:t>
      </w:r>
      <w:r w:rsidR="0079596E"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pod</w:t>
      </w:r>
      <w:r w:rsidR="0079596E" w:rsidRPr="002A253D">
        <w:rPr>
          <w:rFonts w:ascii="Times New Roman" w:hAnsi="Times New Roman" w:cs="Times New Roman"/>
          <w:sz w:val="24"/>
          <w:szCs w:val="24"/>
        </w:rPr>
        <w:t xml:space="preserve">inspektora </w:t>
      </w:r>
      <w:r w:rsidR="0079596E" w:rsidRPr="002A25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gospodarki wodno-ściekowej</w:t>
      </w:r>
      <w:r w:rsidR="0079596E" w:rsidRPr="002A2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14:paraId="08192030" w14:textId="2869515F" w:rsidR="00EF26A5" w:rsidRPr="002A253D" w:rsidRDefault="00EF26A5" w:rsidP="00EF26A5">
      <w:pPr>
        <w:widowControl w:val="0"/>
        <w:suppressAutoHyphens/>
        <w:spacing w:before="28"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Informacje o kand</w:t>
      </w:r>
      <w:r w:rsidR="0079596E"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ydatach, którzy zgłosili swoją kandydaturę </w:t>
      </w: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stanowią informację publiczną</w:t>
      </w:r>
      <w:r w:rsidR="0079596E"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w</w:t>
      </w:r>
      <w:r w:rsidR="008F5DF0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 </w:t>
      </w: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zakresie objętym wymaganiami związanymi ze stano</w:t>
      </w:r>
      <w:r w:rsidR="0079596E"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wiskiem określonym w ogłoszeniu</w:t>
      </w: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6F49300" w14:textId="77777777" w:rsidR="00EF26A5" w:rsidRPr="002A253D" w:rsidRDefault="00EF26A5" w:rsidP="00EF26A5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2A253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2FB83E5E" w14:textId="77777777" w:rsidR="00EF26A5" w:rsidRPr="002A253D" w:rsidRDefault="00EF26A5" w:rsidP="00EF26A5">
      <w:pPr>
        <w:spacing w:after="0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4A3D6E0B" w14:textId="5CADE53F" w:rsidR="00EF26A5" w:rsidRPr="002A253D" w:rsidRDefault="00EF26A5" w:rsidP="00EF26A5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Zgodnie z art. 13 ust. 1 i 2 rozporządzenia Parlamentu Europejskiego i Rady (UE) 2016/679 z</w:t>
      </w:r>
      <w:r w:rsidR="008F5DF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dnia 27 kwietnia 2016 r. w sprawie ochrony osób fizycznych w związku z przetwarzaniem danych osobowych i w sprawie swobodnego przepływu takich danych oraz uchylenia </w:t>
      </w:r>
      <w:r w:rsidRPr="002A25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dyrektywy 95/46/WE (ogólne rozporządzenie o ochronie danych) (Dz.U.UE.L.2016.119.1 z</w:t>
      </w:r>
      <w:r w:rsidR="008F5DF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4</w:t>
      </w:r>
      <w:r w:rsidR="008A00C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 maja </w:t>
      </w:r>
      <w:r w:rsidRPr="002A253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2016 r.) – dalej RODO, informujemy, że:</w:t>
      </w:r>
    </w:p>
    <w:p w14:paraId="31B38A4B" w14:textId="087E187C" w:rsidR="00EF26A5" w:rsidRPr="002A253D" w:rsidRDefault="00EF26A5" w:rsidP="00EF26A5">
      <w:pPr>
        <w:numPr>
          <w:ilvl w:val="0"/>
          <w:numId w:val="39"/>
        </w:numPr>
        <w:autoSpaceDN w:val="0"/>
        <w:spacing w:after="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administratorem Pani/Pana danych osobowych jest: Burmistrz Olsztynka, którego siedziba mieści się w Urzędzie Miejskim w Olsztynku, Ratusz 1, 11-015 Olsztynek (tel.: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89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519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54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53, e-mail: </w:t>
      </w:r>
      <w:hyperlink r:id="rId7" w:history="1">
        <w:r w:rsidRPr="002A253D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ratusz@olsztynek.pl</w:t>
        </w:r>
      </w:hyperlink>
      <w:r w:rsidRPr="002A253D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4FCD211C" w14:textId="77777777" w:rsidR="00EF26A5" w:rsidRPr="002A253D" w:rsidRDefault="00EF26A5" w:rsidP="00EF26A5">
      <w:pPr>
        <w:numPr>
          <w:ilvl w:val="0"/>
          <w:numId w:val="39"/>
        </w:numPr>
        <w:autoSpaceDN w:val="0"/>
        <w:spacing w:after="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hAnsi="Times New Roman" w:cs="Times New Roman"/>
          <w:sz w:val="24"/>
          <w:szCs w:val="24"/>
          <w:shd w:val="clear" w:color="auto" w:fill="FAF8F8"/>
        </w:rPr>
        <w:t>w sprawie sposobu i zakresu przetwarzania Pana/Pani danych osobowych oraz przysługujących Panu/Pani uprawnień, może się Pan/Pani skontaktować z Inspektorem Ochrony Danych: </w:t>
      </w:r>
      <w:hyperlink r:id="rId8" w:history="1">
        <w:r w:rsidRPr="002A253D">
          <w:rPr>
            <w:rStyle w:val="Hipercze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AF8F8"/>
          </w:rPr>
          <w:t>inspektor@cbi24.pl</w:t>
        </w:r>
      </w:hyperlink>
      <w:r w:rsidRPr="002A253D">
        <w:rPr>
          <w:rFonts w:ascii="Times New Roman" w:hAnsi="Times New Roman" w:cs="Times New Roman"/>
          <w:sz w:val="24"/>
          <w:szCs w:val="24"/>
          <w:shd w:val="clear" w:color="auto" w:fill="FAF8F8"/>
        </w:rPr>
        <w:t> lub pisemnie na adres administratora;</w:t>
      </w:r>
    </w:p>
    <w:p w14:paraId="0B7BFC0D" w14:textId="7E83CBD9" w:rsidR="00EF26A5" w:rsidRPr="002A253D" w:rsidRDefault="00EF26A5" w:rsidP="00EF26A5">
      <w:pPr>
        <w:numPr>
          <w:ilvl w:val="0"/>
          <w:numId w:val="39"/>
        </w:numPr>
        <w:autoSpaceDN w:val="0"/>
        <w:spacing w:after="0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ust.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lit.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 RODO) oraz w celu wypełnienia obowiązku prawnego ciążącego na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administratorze (art. 6 ust. 1 lit. c RODO).</w:t>
      </w:r>
    </w:p>
    <w:p w14:paraId="2E814023" w14:textId="05DF119A" w:rsidR="00EF26A5" w:rsidRPr="002A253D" w:rsidRDefault="00EF26A5" w:rsidP="00EF26A5">
      <w:pPr>
        <w:spacing w:after="0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Inne dane osobowe (z wyjątkiem danych osobowych dotyczących wyroków skazujących i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naruszeń prawa – art. 10 RODO) przekazane administratorowi z Pani/Pana inicjatywy będą przetwarzane na podstawie Pani/Pana zgody (art. 6</w:t>
      </w:r>
      <w:r w:rsidR="00017C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ust. 1</w:t>
      </w:r>
      <w:r w:rsidR="00017C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lit. a RODO) wyrażonej poprzez działanie polegające np. na przesłaniu administratorowi tych danych w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dokumentach, która może zostać odwołana w dowolnym momencie.</w:t>
      </w:r>
    </w:p>
    <w:p w14:paraId="2F864825" w14:textId="401E5301" w:rsidR="00EF26A5" w:rsidRPr="002A253D" w:rsidRDefault="00EF26A5" w:rsidP="00EF26A5">
      <w:pPr>
        <w:spacing w:after="0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Pani/Pana dane osobowe, o których mowa w art. 9 ust. 1 RODO będą przetwarzane w celu wypełnienia obowiązków i wykonywania szczególnych praw przez administratora lub Panią/Pana, w dziedzinie prawa pracy (art. 9</w:t>
      </w:r>
      <w:r w:rsidR="00017C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ust. 1</w:t>
      </w:r>
      <w:r w:rsidR="00017C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lit. b RODO). Dane te mogą być również przetwarzane na podstawie Pani/Pana wyraźnej zgody w celu </w:t>
      </w:r>
      <w:r w:rsidR="0079596E"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zatrudnienia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(art. 9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ust. 2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lit.</w:t>
      </w:r>
      <w:r w:rsidR="008F5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RODO).</w:t>
      </w:r>
    </w:p>
    <w:p w14:paraId="4D8A8D94" w14:textId="77777777" w:rsidR="00EF26A5" w:rsidRPr="002A253D" w:rsidRDefault="00EF26A5" w:rsidP="00EF26A5">
      <w:pPr>
        <w:numPr>
          <w:ilvl w:val="0"/>
          <w:numId w:val="39"/>
        </w:numPr>
        <w:autoSpaceDN w:val="0"/>
        <w:spacing w:after="0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Pani/Pana dane osobowe nie będą przekazywane innym odbiorcom;</w:t>
      </w:r>
    </w:p>
    <w:p w14:paraId="5766544F" w14:textId="77777777" w:rsidR="00EF26A5" w:rsidRPr="002A253D" w:rsidRDefault="00EF26A5" w:rsidP="00EF26A5">
      <w:pPr>
        <w:numPr>
          <w:ilvl w:val="0"/>
          <w:numId w:val="39"/>
        </w:numPr>
        <w:autoSpaceDN w:val="0"/>
        <w:spacing w:after="0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Pani/Pana dane osobowe przetwarzamy zgodnie z obowiązującymi przepisami prawa. Pani/Pana dane osobowe będą przechowywane do zakończenia procesu naboru;</w:t>
      </w:r>
    </w:p>
    <w:p w14:paraId="0BBD49F9" w14:textId="77777777" w:rsidR="00EF26A5" w:rsidRPr="002A253D" w:rsidRDefault="00EF26A5" w:rsidP="00EF26A5">
      <w:pPr>
        <w:numPr>
          <w:ilvl w:val="0"/>
          <w:numId w:val="39"/>
        </w:numPr>
        <w:autoSpaceDN w:val="0"/>
        <w:spacing w:after="0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77CB7ED0" w14:textId="77777777" w:rsidR="00EF26A5" w:rsidRPr="002A253D" w:rsidRDefault="00EF26A5" w:rsidP="00EF26A5">
      <w:pPr>
        <w:numPr>
          <w:ilvl w:val="0"/>
          <w:numId w:val="39"/>
        </w:numPr>
        <w:shd w:val="clear" w:color="auto" w:fill="FFFFFF"/>
        <w:autoSpaceDN w:val="0"/>
        <w:spacing w:after="0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54CCFBF4" w14:textId="77777777" w:rsidR="00EF26A5" w:rsidRPr="002A253D" w:rsidRDefault="00EF26A5" w:rsidP="00EF26A5">
      <w:pPr>
        <w:numPr>
          <w:ilvl w:val="0"/>
          <w:numId w:val="39"/>
        </w:numPr>
        <w:autoSpaceDN w:val="0"/>
        <w:spacing w:after="0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przysługuje Pani/Panu prawo do wniesienia skargi do organu nadzorczego - Prezesa Urzędu Ochrony Danych Osobowych;</w:t>
      </w:r>
    </w:p>
    <w:p w14:paraId="56EAAC5C" w14:textId="465E3819" w:rsidR="00EF26A5" w:rsidRPr="002A253D" w:rsidRDefault="00EF26A5" w:rsidP="00EF26A5">
      <w:pPr>
        <w:numPr>
          <w:ilvl w:val="0"/>
          <w:numId w:val="39"/>
        </w:numPr>
        <w:autoSpaceDN w:val="0"/>
        <w:spacing w:after="0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podanie przez Panią/Pana danych osobowych w zakresie wynikającym z art. 22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§1 i 4 Kodeksu pracy jest niezbędne, aby uczestniczyć w </w:t>
      </w:r>
      <w:r w:rsidR="0079596E"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zatrudnieniu</w:t>
      </w: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Podanie przez Panią/Pana innych danych jest dobrowolne.</w:t>
      </w:r>
    </w:p>
    <w:p w14:paraId="56D6F82E" w14:textId="516A3C9D" w:rsidR="00E73F51" w:rsidRDefault="00EF26A5" w:rsidP="001A2412">
      <w:pPr>
        <w:numPr>
          <w:ilvl w:val="0"/>
          <w:numId w:val="39"/>
        </w:numPr>
        <w:autoSpaceDN w:val="0"/>
        <w:spacing w:after="0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25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Pani/Pana dane osobowe nie będą podlegały zautomatyzowanemu podejmowaniu decyzji, w tym profilowaniu.</w:t>
      </w:r>
    </w:p>
    <w:p w14:paraId="73A44260" w14:textId="7F9359ED" w:rsidR="001A2412" w:rsidRDefault="001A2412" w:rsidP="001A2412">
      <w:pPr>
        <w:autoSpaceDN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2EDDF71" w14:textId="77777777" w:rsidR="001A2412" w:rsidRPr="001A2412" w:rsidRDefault="001A2412" w:rsidP="001A2412">
      <w:pPr>
        <w:autoSpaceDN w:val="0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1A2412" w:rsidRPr="001A2412" w:rsidSect="0079596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7A6E2F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79E7BD1"/>
    <w:multiLevelType w:val="singleLevel"/>
    <w:tmpl w:val="94144E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>
    <w:nsid w:val="0DD96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DE35DDA"/>
    <w:multiLevelType w:val="multilevel"/>
    <w:tmpl w:val="1CD6A72C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13A00FDF"/>
    <w:multiLevelType w:val="hybridMultilevel"/>
    <w:tmpl w:val="4EC2D10A"/>
    <w:lvl w:ilvl="0" w:tplc="704ED76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CB60FD"/>
    <w:multiLevelType w:val="multilevel"/>
    <w:tmpl w:val="1F1E4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D37ED7"/>
    <w:multiLevelType w:val="multilevel"/>
    <w:tmpl w:val="B7B8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34028"/>
    <w:multiLevelType w:val="hybridMultilevel"/>
    <w:tmpl w:val="11E61332"/>
    <w:lvl w:ilvl="0" w:tplc="704ED762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C824A1"/>
    <w:multiLevelType w:val="multilevel"/>
    <w:tmpl w:val="E5F2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C17BF8"/>
    <w:multiLevelType w:val="multilevel"/>
    <w:tmpl w:val="67D4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C59F1"/>
    <w:multiLevelType w:val="multilevel"/>
    <w:tmpl w:val="650E53D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2">
    <w:nsid w:val="20DB2F71"/>
    <w:multiLevelType w:val="multilevel"/>
    <w:tmpl w:val="610C673E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0E65160"/>
    <w:multiLevelType w:val="multilevel"/>
    <w:tmpl w:val="3B58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CF12D6"/>
    <w:multiLevelType w:val="hybridMultilevel"/>
    <w:tmpl w:val="8EDC2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64E19"/>
    <w:multiLevelType w:val="multilevel"/>
    <w:tmpl w:val="A086E5A2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7E23BB"/>
    <w:multiLevelType w:val="hybridMultilevel"/>
    <w:tmpl w:val="BF8AB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36381C"/>
    <w:multiLevelType w:val="hybridMultilevel"/>
    <w:tmpl w:val="CA62B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814B8"/>
    <w:multiLevelType w:val="hybridMultilevel"/>
    <w:tmpl w:val="16840AA0"/>
    <w:lvl w:ilvl="0" w:tplc="E6B8C3EA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67FA461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27325E"/>
    <w:multiLevelType w:val="hybridMultilevel"/>
    <w:tmpl w:val="09E60904"/>
    <w:lvl w:ilvl="0" w:tplc="6226B7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399413B4"/>
    <w:multiLevelType w:val="multilevel"/>
    <w:tmpl w:val="318E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4">
    <w:nsid w:val="46FE3C48"/>
    <w:multiLevelType w:val="singleLevel"/>
    <w:tmpl w:val="933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</w:abstractNum>
  <w:abstractNum w:abstractNumId="25">
    <w:nsid w:val="490B7D48"/>
    <w:multiLevelType w:val="singleLevel"/>
    <w:tmpl w:val="F754DD7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26">
    <w:nsid w:val="5208565F"/>
    <w:multiLevelType w:val="hybridMultilevel"/>
    <w:tmpl w:val="B75A8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E574C"/>
    <w:multiLevelType w:val="multilevel"/>
    <w:tmpl w:val="9BBE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>
    <w:nsid w:val="6161157D"/>
    <w:multiLevelType w:val="hybridMultilevel"/>
    <w:tmpl w:val="40568FE2"/>
    <w:lvl w:ilvl="0" w:tplc="7DB27D8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D44CEA"/>
    <w:multiLevelType w:val="multilevel"/>
    <w:tmpl w:val="D8A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5B6B1C"/>
    <w:multiLevelType w:val="multilevel"/>
    <w:tmpl w:val="7338C6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6D319D"/>
    <w:multiLevelType w:val="hybridMultilevel"/>
    <w:tmpl w:val="2B023432"/>
    <w:lvl w:ilvl="0" w:tplc="04150017">
      <w:start w:val="1"/>
      <w:numFmt w:val="lowerLetter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67FA461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9"/>
  </w:num>
  <w:num w:numId="5">
    <w:abstractNumId w:val="24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20"/>
  </w:num>
  <w:num w:numId="11">
    <w:abstractNumId w:val="18"/>
  </w:num>
  <w:num w:numId="12">
    <w:abstractNumId w:val="32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</w:num>
  <w:num w:numId="17">
    <w:abstractNumId w:val="33"/>
  </w:num>
  <w:num w:numId="18">
    <w:abstractNumId w:val="8"/>
  </w:num>
  <w:num w:numId="19">
    <w:abstractNumId w:val="5"/>
  </w:num>
  <w:num w:numId="20">
    <w:abstractNumId w:val="14"/>
  </w:num>
  <w:num w:numId="21">
    <w:abstractNumId w:val="16"/>
  </w:num>
  <w:num w:numId="22">
    <w:abstractNumId w:val="29"/>
  </w:num>
  <w:num w:numId="23">
    <w:abstractNumId w:val="12"/>
  </w:num>
  <w:num w:numId="24">
    <w:abstractNumId w:val="2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1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pPr>
          <w:ind w:left="0" w:firstLine="0"/>
        </w:pPr>
        <w:rPr>
          <w:rFonts w:cs="Times New Roman"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startOverride w:val="1"/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startOverride w:val="1"/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startOverride w:val="1"/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4"/>
  </w:num>
  <w:num w:numId="29">
    <w:abstractNumId w:val="4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cs="Times New Roman"/>
          <w:sz w:val="24"/>
          <w:szCs w:val="24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1157" w:hanging="414"/>
        </w:pPr>
        <w:rPr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11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157" w:hanging="414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360"/>
        </w:pPr>
      </w:lvl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1"/>
  </w:num>
  <w:num w:numId="42">
    <w:abstractNumId w:val="1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BF"/>
    <w:rsid w:val="00017C3B"/>
    <w:rsid w:val="00045B9E"/>
    <w:rsid w:val="000516C4"/>
    <w:rsid w:val="000F43F4"/>
    <w:rsid w:val="001A2412"/>
    <w:rsid w:val="00225204"/>
    <w:rsid w:val="00247621"/>
    <w:rsid w:val="002A253D"/>
    <w:rsid w:val="002D014B"/>
    <w:rsid w:val="00322139"/>
    <w:rsid w:val="003B0B74"/>
    <w:rsid w:val="003D611C"/>
    <w:rsid w:val="003F75B2"/>
    <w:rsid w:val="004402EF"/>
    <w:rsid w:val="00452598"/>
    <w:rsid w:val="004D4505"/>
    <w:rsid w:val="005720CF"/>
    <w:rsid w:val="00593D71"/>
    <w:rsid w:val="005B5E21"/>
    <w:rsid w:val="006E0398"/>
    <w:rsid w:val="007040C5"/>
    <w:rsid w:val="00744D27"/>
    <w:rsid w:val="0077746B"/>
    <w:rsid w:val="0079596E"/>
    <w:rsid w:val="008A00C4"/>
    <w:rsid w:val="008D667C"/>
    <w:rsid w:val="008F5DF0"/>
    <w:rsid w:val="00A44B07"/>
    <w:rsid w:val="00A83189"/>
    <w:rsid w:val="00BD423A"/>
    <w:rsid w:val="00BF73BF"/>
    <w:rsid w:val="00D25A50"/>
    <w:rsid w:val="00DB610A"/>
    <w:rsid w:val="00DD6A5F"/>
    <w:rsid w:val="00DF2AFF"/>
    <w:rsid w:val="00DF5133"/>
    <w:rsid w:val="00E70A0E"/>
    <w:rsid w:val="00E73BDD"/>
    <w:rsid w:val="00E73F51"/>
    <w:rsid w:val="00EF26A5"/>
    <w:rsid w:val="00FA3F3E"/>
    <w:rsid w:val="00FA5F06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3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720CF"/>
    <w:pPr>
      <w:keepNext/>
      <w:spacing w:after="120" w:line="480" w:lineRule="auto"/>
      <w:ind w:left="567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720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720C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pacing w:val="-6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3BD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5720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720C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720CF"/>
    <w:rPr>
      <w:rFonts w:ascii="Times New Roman" w:eastAsia="Times New Roman" w:hAnsi="Times New Roman" w:cs="Times New Roman"/>
      <w:b/>
      <w:spacing w:val="-6"/>
      <w:sz w:val="26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5720C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720CF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20CF"/>
    <w:rPr>
      <w:rFonts w:ascii="Times New Roman" w:eastAsia="Times New Roman" w:hAnsi="Times New Roman" w:cs="Times New Roman"/>
      <w:spacing w:val="-6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5720CF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720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5720CF"/>
    <w:pPr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720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5720CF"/>
    <w:pPr>
      <w:spacing w:after="160" w:line="259" w:lineRule="auto"/>
      <w:ind w:left="720"/>
      <w:contextualSpacing/>
    </w:pPr>
  </w:style>
  <w:style w:type="paragraph" w:customStyle="1" w:styleId="Domy5blnie">
    <w:name w:val="Domyś5blnie"/>
    <w:uiPriority w:val="99"/>
    <w:rsid w:val="005720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0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F26A5"/>
  </w:style>
  <w:style w:type="numbering" w:customStyle="1" w:styleId="WWNum1">
    <w:name w:val="WWNum1"/>
    <w:rsid w:val="00EF26A5"/>
    <w:pPr>
      <w:numPr>
        <w:numId w:val="24"/>
      </w:numPr>
    </w:pPr>
  </w:style>
  <w:style w:type="numbering" w:customStyle="1" w:styleId="WWNum2">
    <w:name w:val="WWNum2"/>
    <w:rsid w:val="00EF26A5"/>
    <w:pPr>
      <w:numPr>
        <w:numId w:val="26"/>
      </w:numPr>
    </w:pPr>
  </w:style>
  <w:style w:type="numbering" w:customStyle="1" w:styleId="WWNum21">
    <w:name w:val="WWNum21"/>
    <w:rsid w:val="00EF26A5"/>
    <w:pPr>
      <w:numPr>
        <w:numId w:val="28"/>
      </w:numPr>
    </w:pPr>
  </w:style>
  <w:style w:type="numbering" w:customStyle="1" w:styleId="WWNum5">
    <w:name w:val="WWNum5"/>
    <w:rsid w:val="00EF26A5"/>
    <w:pPr>
      <w:numPr>
        <w:numId w:val="32"/>
      </w:numPr>
    </w:pPr>
  </w:style>
  <w:style w:type="numbering" w:customStyle="1" w:styleId="WWNum7">
    <w:name w:val="WWNum7"/>
    <w:rsid w:val="00EF26A5"/>
    <w:pPr>
      <w:numPr>
        <w:numId w:val="37"/>
      </w:numPr>
    </w:pPr>
  </w:style>
  <w:style w:type="character" w:styleId="Uwydatnienie">
    <w:name w:val="Emphasis"/>
    <w:basedOn w:val="Domylnaczcionkaakapitu"/>
    <w:uiPriority w:val="20"/>
    <w:qFormat/>
    <w:rsid w:val="00E73F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720CF"/>
    <w:pPr>
      <w:keepNext/>
      <w:spacing w:after="120" w:line="480" w:lineRule="auto"/>
      <w:ind w:left="567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720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720C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pacing w:val="-6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3BD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5720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720C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720CF"/>
    <w:rPr>
      <w:rFonts w:ascii="Times New Roman" w:eastAsia="Times New Roman" w:hAnsi="Times New Roman" w:cs="Times New Roman"/>
      <w:b/>
      <w:spacing w:val="-6"/>
      <w:sz w:val="26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5720C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720CF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20CF"/>
    <w:rPr>
      <w:rFonts w:ascii="Times New Roman" w:eastAsia="Times New Roman" w:hAnsi="Times New Roman" w:cs="Times New Roman"/>
      <w:spacing w:val="-6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5720CF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720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5720CF"/>
    <w:pPr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720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5720CF"/>
    <w:pPr>
      <w:spacing w:after="160" w:line="259" w:lineRule="auto"/>
      <w:ind w:left="720"/>
      <w:contextualSpacing/>
    </w:pPr>
  </w:style>
  <w:style w:type="paragraph" w:customStyle="1" w:styleId="Domy5blnie">
    <w:name w:val="Domyś5blnie"/>
    <w:uiPriority w:val="99"/>
    <w:rsid w:val="005720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0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F26A5"/>
  </w:style>
  <w:style w:type="numbering" w:customStyle="1" w:styleId="WWNum1">
    <w:name w:val="WWNum1"/>
    <w:rsid w:val="00EF26A5"/>
    <w:pPr>
      <w:numPr>
        <w:numId w:val="24"/>
      </w:numPr>
    </w:pPr>
  </w:style>
  <w:style w:type="numbering" w:customStyle="1" w:styleId="WWNum2">
    <w:name w:val="WWNum2"/>
    <w:rsid w:val="00EF26A5"/>
    <w:pPr>
      <w:numPr>
        <w:numId w:val="26"/>
      </w:numPr>
    </w:pPr>
  </w:style>
  <w:style w:type="numbering" w:customStyle="1" w:styleId="WWNum21">
    <w:name w:val="WWNum21"/>
    <w:rsid w:val="00EF26A5"/>
    <w:pPr>
      <w:numPr>
        <w:numId w:val="28"/>
      </w:numPr>
    </w:pPr>
  </w:style>
  <w:style w:type="numbering" w:customStyle="1" w:styleId="WWNum5">
    <w:name w:val="WWNum5"/>
    <w:rsid w:val="00EF26A5"/>
    <w:pPr>
      <w:numPr>
        <w:numId w:val="32"/>
      </w:numPr>
    </w:pPr>
  </w:style>
  <w:style w:type="numbering" w:customStyle="1" w:styleId="WWNum7">
    <w:name w:val="WWNum7"/>
    <w:rsid w:val="00EF26A5"/>
    <w:pPr>
      <w:numPr>
        <w:numId w:val="37"/>
      </w:numPr>
    </w:pPr>
  </w:style>
  <w:style w:type="character" w:styleId="Uwydatnienie">
    <w:name w:val="Emphasis"/>
    <w:basedOn w:val="Domylnaczcionkaakapitu"/>
    <w:uiPriority w:val="20"/>
    <w:qFormat/>
    <w:rsid w:val="00E73F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hyperlink" Target="mailto:ratusz@olsztyn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9518-8201-4486-9F1E-3C3EE53C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Chlebowska</dc:creator>
  <cp:lastModifiedBy>Bernadeta Chlebowska</cp:lastModifiedBy>
  <cp:revision>2</cp:revision>
  <cp:lastPrinted>2021-07-19T11:51:00Z</cp:lastPrinted>
  <dcterms:created xsi:type="dcterms:W3CDTF">2021-07-19T11:55:00Z</dcterms:created>
  <dcterms:modified xsi:type="dcterms:W3CDTF">2021-07-19T11:55:00Z</dcterms:modified>
</cp:coreProperties>
</file>