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08F84" w14:textId="15BCEB0B" w:rsidR="00F60B82" w:rsidRPr="002B747D" w:rsidRDefault="00F60B82" w:rsidP="00F60B82">
      <w:pPr>
        <w:rPr>
          <w:rFonts w:ascii="Times New Roman" w:hAnsi="Times New Roman" w:cs="Times New Roman"/>
          <w:b/>
          <w:sz w:val="28"/>
          <w:szCs w:val="28"/>
        </w:rPr>
      </w:pPr>
      <w:r w:rsidRPr="002B747D">
        <w:rPr>
          <w:rFonts w:ascii="Times New Roman" w:hAnsi="Times New Roman" w:cs="Times New Roman"/>
          <w:b/>
          <w:sz w:val="28"/>
          <w:szCs w:val="28"/>
        </w:rPr>
        <w:t>na rok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B74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62"/>
        <w:gridCol w:w="3686"/>
        <w:gridCol w:w="4394"/>
        <w:gridCol w:w="1984"/>
        <w:gridCol w:w="3828"/>
      </w:tblGrid>
      <w:tr w:rsidR="009E6E5B" w14:paraId="08250062" w14:textId="77777777" w:rsidTr="005744AE">
        <w:tc>
          <w:tcPr>
            <w:tcW w:w="562" w:type="dxa"/>
          </w:tcPr>
          <w:p w14:paraId="196E94F2" w14:textId="77777777" w:rsidR="009E6E5B" w:rsidRDefault="009E6E5B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686" w:type="dxa"/>
          </w:tcPr>
          <w:p w14:paraId="4254C129" w14:textId="77777777" w:rsidR="009E6E5B" w:rsidRDefault="009E6E5B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Wnioskodawca </w:t>
            </w:r>
          </w:p>
        </w:tc>
        <w:tc>
          <w:tcPr>
            <w:tcW w:w="4394" w:type="dxa"/>
          </w:tcPr>
          <w:p w14:paraId="4883130B" w14:textId="77777777" w:rsidR="009E6E5B" w:rsidRDefault="009E6E5B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zadania</w:t>
            </w:r>
          </w:p>
        </w:tc>
        <w:tc>
          <w:tcPr>
            <w:tcW w:w="1984" w:type="dxa"/>
          </w:tcPr>
          <w:p w14:paraId="759B242A" w14:textId="77777777" w:rsidR="009E6E5B" w:rsidRDefault="009E6E5B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udzielonej dotacji</w:t>
            </w:r>
          </w:p>
        </w:tc>
        <w:tc>
          <w:tcPr>
            <w:tcW w:w="3828" w:type="dxa"/>
          </w:tcPr>
          <w:p w14:paraId="5BC74EC0" w14:textId="77777777" w:rsidR="009E6E5B" w:rsidRDefault="009E6E5B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Dotacja przyznana na podstawie uchwały</w:t>
            </w:r>
          </w:p>
        </w:tc>
      </w:tr>
      <w:tr w:rsidR="009E6E5B" w14:paraId="5F9FAD72" w14:textId="77777777" w:rsidTr="005744AE">
        <w:tc>
          <w:tcPr>
            <w:tcW w:w="562" w:type="dxa"/>
          </w:tcPr>
          <w:p w14:paraId="41050013" w14:textId="1DDFA34B" w:rsidR="009E6E5B" w:rsidRDefault="009E6E5B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77E0A6C0" w14:textId="27BA86E4" w:rsidR="009E6E5B" w:rsidRDefault="009E6E5B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Rzymskokatolicka Parafia Świętego Jana Chrzciciela w Orzechowie z siedzibą w Pluskach</w:t>
            </w:r>
          </w:p>
        </w:tc>
        <w:tc>
          <w:tcPr>
            <w:tcW w:w="4394" w:type="dxa"/>
          </w:tcPr>
          <w:p w14:paraId="5D8FFC19" w14:textId="77777777" w:rsidR="009E6E5B" w:rsidRDefault="009E6E5B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Prace konserwatorskie elewacji oraz drzwi głównych osiemnastowiecznego kościoła pw. Św. Maksymiliana Kolbe w Kurkach</w:t>
            </w:r>
          </w:p>
          <w:p w14:paraId="0915FE4F" w14:textId="42A3999A" w:rsidR="008B2AB9" w:rsidRDefault="008B2AB9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Rządowy Program Odbudowy Zabytków</w:t>
            </w:r>
          </w:p>
          <w:p w14:paraId="006A0964" w14:textId="09CF858F" w:rsidR="008B2AB9" w:rsidRDefault="008B2AB9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22C89C" w14:textId="2240726F" w:rsidR="009E6E5B" w:rsidRDefault="009E6E5B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3828" w:type="dxa"/>
          </w:tcPr>
          <w:p w14:paraId="2576F4F2" w14:textId="7C1C9545" w:rsidR="009E6E5B" w:rsidRDefault="009E6E5B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Uchwała Nr LXV-611/2023 Rady Miejskiej w Olsztynku </w:t>
            </w:r>
            <w:r w:rsidR="00BD1F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dnia 28 grudnia 2023 r.</w:t>
            </w:r>
          </w:p>
        </w:tc>
      </w:tr>
      <w:tr w:rsidR="009E6E5B" w14:paraId="18746BA8" w14:textId="77777777" w:rsidTr="005744AE">
        <w:tc>
          <w:tcPr>
            <w:tcW w:w="562" w:type="dxa"/>
          </w:tcPr>
          <w:p w14:paraId="0E8C60E8" w14:textId="73C41209" w:rsidR="009E6E5B" w:rsidRDefault="009E6E5B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14:paraId="3A6E6BB0" w14:textId="78F13D22" w:rsidR="009E6E5B" w:rsidRDefault="009E6E5B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Rzymskokatolicka Parafia Najświętszego Serca Pana  Jezusa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Olsztynku</w:t>
            </w:r>
          </w:p>
          <w:p w14:paraId="39261CC0" w14:textId="77777777" w:rsidR="009E6E5B" w:rsidRDefault="009E6E5B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9B51D" w14:textId="77777777" w:rsidR="009E6E5B" w:rsidRDefault="009E6E5B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0C5E20B" w14:textId="77777777" w:rsidR="009E6E5B" w:rsidRDefault="009E6E5B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Pierwszy etap remontu elewacji kościoła pw. Najświętszego Serca Pana Jezusa w Olsztynku </w:t>
            </w:r>
          </w:p>
          <w:p w14:paraId="2618CA3C" w14:textId="530F6965" w:rsidR="008B2AB9" w:rsidRDefault="008B2AB9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Rządowy Program Odbudowy Zabytków</w:t>
            </w:r>
          </w:p>
        </w:tc>
        <w:tc>
          <w:tcPr>
            <w:tcW w:w="1984" w:type="dxa"/>
          </w:tcPr>
          <w:p w14:paraId="1B40E347" w14:textId="38E3F37C" w:rsidR="009E6E5B" w:rsidRDefault="009E6E5B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390 000,00</w:t>
            </w:r>
          </w:p>
        </w:tc>
        <w:tc>
          <w:tcPr>
            <w:tcW w:w="3828" w:type="dxa"/>
          </w:tcPr>
          <w:p w14:paraId="235BEBDE" w14:textId="6F977E43" w:rsidR="009E6E5B" w:rsidRDefault="009E6E5B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Uchwała Nr LXV-612/2023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Rady Miejskiej w Olsztynku </w:t>
            </w:r>
            <w:r w:rsidR="00BD1F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dnia 28 grudnia 2023 r.  </w:t>
            </w:r>
          </w:p>
        </w:tc>
      </w:tr>
      <w:tr w:rsidR="008B2AB9" w14:paraId="4A4492E1" w14:textId="77777777" w:rsidTr="005744AE">
        <w:tc>
          <w:tcPr>
            <w:tcW w:w="562" w:type="dxa"/>
          </w:tcPr>
          <w:p w14:paraId="541FBCD6" w14:textId="430624FF" w:rsidR="008B2AB9" w:rsidRDefault="008B2AB9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14:paraId="609C46B7" w14:textId="0B7B355B" w:rsidR="008B2AB9" w:rsidRDefault="008B2AB9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Wspólnota Mieszkaniowa Warszawska 4 w Olsztynku</w:t>
            </w:r>
          </w:p>
        </w:tc>
        <w:tc>
          <w:tcPr>
            <w:tcW w:w="4394" w:type="dxa"/>
          </w:tcPr>
          <w:p w14:paraId="6651C6AD" w14:textId="7553ACB6" w:rsidR="008B2AB9" w:rsidRDefault="008B2AB9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Remont pokrycia dachowego oraz elewacji budynku przy ul. Warszawskiej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Olsztynku</w:t>
            </w:r>
          </w:p>
        </w:tc>
        <w:tc>
          <w:tcPr>
            <w:tcW w:w="1984" w:type="dxa"/>
          </w:tcPr>
          <w:p w14:paraId="6A3FBFC6" w14:textId="0EB09F14" w:rsidR="008B2AB9" w:rsidRDefault="008B2AB9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70 000,00</w:t>
            </w:r>
          </w:p>
        </w:tc>
        <w:tc>
          <w:tcPr>
            <w:tcW w:w="3828" w:type="dxa"/>
          </w:tcPr>
          <w:p w14:paraId="381EBB7A" w14:textId="77777777" w:rsidR="008B2AB9" w:rsidRDefault="008B2AB9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Uchwała Nr LXVI-</w:t>
            </w:r>
            <w:r w:rsidR="00BD1F96">
              <w:rPr>
                <w:rFonts w:ascii="Times New Roman" w:hAnsi="Times New Roman" w:cs="Times New Roman"/>
                <w:sz w:val="24"/>
                <w:szCs w:val="24"/>
              </w:rPr>
              <w:t xml:space="preserve">620/2024 Rady Miejskiej w Olsztynku </w:t>
            </w:r>
            <w:r w:rsidR="00BD1F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dnia 22 lutego 2024 r. </w:t>
            </w:r>
          </w:p>
          <w:p w14:paraId="2AAD0279" w14:textId="6933D4EC" w:rsidR="00BD1F96" w:rsidRDefault="00BD1F96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F96" w14:paraId="795E92B0" w14:textId="77777777" w:rsidTr="005744AE">
        <w:tc>
          <w:tcPr>
            <w:tcW w:w="562" w:type="dxa"/>
          </w:tcPr>
          <w:p w14:paraId="667F7254" w14:textId="58D3799E" w:rsidR="00BD1F96" w:rsidRDefault="00BD1F96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14:paraId="6365E5B7" w14:textId="77777777" w:rsidR="000B059C" w:rsidRDefault="000B059C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Wspólnota Mieszkaniowa Grunwaldzka 2, </w:t>
            </w:r>
          </w:p>
          <w:p w14:paraId="3C56E6AC" w14:textId="73AA32A5" w:rsidR="00BD1F96" w:rsidRDefault="000B059C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administrowana przez </w:t>
            </w:r>
            <w:r w:rsidR="00BD1F96">
              <w:rPr>
                <w:rFonts w:ascii="Times New Roman" w:hAnsi="Times New Roman" w:cs="Times New Roman"/>
                <w:sz w:val="24"/>
                <w:szCs w:val="24"/>
              </w:rPr>
              <w:t>Towarzystwo Budownictwa Społecznego w Olsztynku</w:t>
            </w:r>
          </w:p>
          <w:p w14:paraId="4251F0D5" w14:textId="6D8E6740" w:rsidR="00BD1F96" w:rsidRDefault="00BD1F96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Spółka z o. o.</w:t>
            </w:r>
          </w:p>
        </w:tc>
        <w:tc>
          <w:tcPr>
            <w:tcW w:w="4394" w:type="dxa"/>
          </w:tcPr>
          <w:p w14:paraId="5C90FFEE" w14:textId="504085DB" w:rsidR="00BD1F96" w:rsidRDefault="00BD1F96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Elewacja budynku przy ulicy Grunwaldzkiej 2 w Olsztynku</w:t>
            </w:r>
          </w:p>
        </w:tc>
        <w:tc>
          <w:tcPr>
            <w:tcW w:w="1984" w:type="dxa"/>
          </w:tcPr>
          <w:p w14:paraId="41B74486" w14:textId="2B6D38C9" w:rsidR="00BD1F96" w:rsidRDefault="00BD1F96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3828" w:type="dxa"/>
          </w:tcPr>
          <w:p w14:paraId="57A15A75" w14:textId="77777777" w:rsidR="00BD1F96" w:rsidRDefault="00BD1F96" w:rsidP="000B059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059C">
              <w:rPr>
                <w:rFonts w:ascii="Times New Roman" w:hAnsi="Times New Roman" w:cs="Times New Roman"/>
                <w:sz w:val="24"/>
                <w:szCs w:val="24"/>
              </w:rPr>
              <w:t xml:space="preserve">Uchwała Nr LXVI-620/2024 Rady Miejskiej w Olsztynku </w:t>
            </w:r>
            <w:r w:rsidRPr="000B059C">
              <w:rPr>
                <w:rFonts w:ascii="Times New Roman" w:hAnsi="Times New Roman" w:cs="Times New Roman"/>
                <w:sz w:val="24"/>
                <w:szCs w:val="24"/>
              </w:rPr>
              <w:br/>
              <w:t>z dnia 22 lutego 2024 r.</w:t>
            </w:r>
          </w:p>
          <w:p w14:paraId="302969F7" w14:textId="77777777" w:rsidR="000B059C" w:rsidRDefault="000B059C" w:rsidP="0007342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Uchwała zmieniająca:</w:t>
            </w:r>
          </w:p>
          <w:p w14:paraId="4D5B1743" w14:textId="79E06256" w:rsidR="000B059C" w:rsidRPr="000B059C" w:rsidRDefault="000B059C" w:rsidP="000B059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B059C">
              <w:rPr>
                <w:rFonts w:ascii="Times New Roman" w:hAnsi="Times New Roman" w:cs="Times New Roman"/>
                <w:sz w:val="24"/>
                <w:szCs w:val="24"/>
              </w:rPr>
              <w:t>Uchwała Nr II-5/2024 Rady Miejskiej w Olsztynku z dnia 23 maja 2024 r.</w:t>
            </w:r>
          </w:p>
          <w:p w14:paraId="2ECC9435" w14:textId="311BD6A1" w:rsidR="00BD1F96" w:rsidRDefault="00BD1F96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828" w14:paraId="6E869894" w14:textId="77777777" w:rsidTr="005744AE">
        <w:tc>
          <w:tcPr>
            <w:tcW w:w="562" w:type="dxa"/>
          </w:tcPr>
          <w:p w14:paraId="4430C71E" w14:textId="39A17A0D" w:rsidR="00491828" w:rsidRDefault="00491828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14:paraId="1E539641" w14:textId="45D7131D" w:rsidR="00491828" w:rsidRDefault="00491828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Rzymskokatolicka Parafia Najświętszego Serca Pana Jezusa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Olsztynku</w:t>
            </w:r>
          </w:p>
        </w:tc>
        <w:tc>
          <w:tcPr>
            <w:tcW w:w="4394" w:type="dxa"/>
          </w:tcPr>
          <w:p w14:paraId="78A98179" w14:textId="77777777" w:rsidR="00491828" w:rsidRDefault="00491828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etap renowacji neogotyckiego ołtarza głównego w kościele p.w. Najświętszego Serca Pana Jezusa w Olsztynku</w:t>
            </w:r>
          </w:p>
          <w:p w14:paraId="07B7F29D" w14:textId="2148B2F7" w:rsidR="00491828" w:rsidRDefault="00491828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E330F3" w14:textId="3CC74D42" w:rsidR="00491828" w:rsidRDefault="00491828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</w:tc>
        <w:tc>
          <w:tcPr>
            <w:tcW w:w="3828" w:type="dxa"/>
          </w:tcPr>
          <w:p w14:paraId="42BF9954" w14:textId="77777777" w:rsidR="00491828" w:rsidRDefault="00491828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Uchwała Nr LXVII-636/2024</w:t>
            </w:r>
          </w:p>
          <w:p w14:paraId="1C090935" w14:textId="77777777" w:rsidR="00491828" w:rsidRDefault="00491828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Rady Miejskiej w Olsztynku</w:t>
            </w:r>
          </w:p>
          <w:p w14:paraId="44D9B1CB" w14:textId="054ADA03" w:rsidR="00491828" w:rsidRDefault="00491828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dnia 28 marca 2024 r.</w:t>
            </w:r>
          </w:p>
        </w:tc>
      </w:tr>
      <w:tr w:rsidR="00491828" w14:paraId="70EDBB16" w14:textId="77777777" w:rsidTr="005744AE">
        <w:tc>
          <w:tcPr>
            <w:tcW w:w="562" w:type="dxa"/>
          </w:tcPr>
          <w:p w14:paraId="3DA6C3DC" w14:textId="3C8DCE1C" w:rsidR="00491828" w:rsidRDefault="00491828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686" w:type="dxa"/>
          </w:tcPr>
          <w:p w14:paraId="6033450B" w14:textId="29EC8E97" w:rsidR="00491828" w:rsidRDefault="00491828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Rzymskokatolicka Parafia p.w. Św. Stanisława Biskupa i Męczennika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Waplewie</w:t>
            </w:r>
          </w:p>
          <w:p w14:paraId="41B49C66" w14:textId="03241E45" w:rsidR="00491828" w:rsidRDefault="00491828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8E0C7DA" w14:textId="16D68EA5" w:rsidR="00491828" w:rsidRDefault="00491828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Prace remontowe dachu wieży zabytkowego kościoła w Waplewie</w:t>
            </w:r>
          </w:p>
        </w:tc>
        <w:tc>
          <w:tcPr>
            <w:tcW w:w="1984" w:type="dxa"/>
          </w:tcPr>
          <w:p w14:paraId="725FC504" w14:textId="61AFCA96" w:rsidR="00491828" w:rsidRDefault="00491828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150 000,00</w:t>
            </w:r>
          </w:p>
        </w:tc>
        <w:tc>
          <w:tcPr>
            <w:tcW w:w="3828" w:type="dxa"/>
          </w:tcPr>
          <w:p w14:paraId="02C492D8" w14:textId="77777777" w:rsidR="00491828" w:rsidRDefault="00491828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Uchwała Nr LXVII-645/2024</w:t>
            </w:r>
          </w:p>
          <w:p w14:paraId="2FD48ED4" w14:textId="77777777" w:rsidR="00491828" w:rsidRDefault="00491828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Rady Miejskiej w Olsztynku</w:t>
            </w:r>
          </w:p>
          <w:p w14:paraId="5F162DF3" w14:textId="3CD59685" w:rsidR="00491828" w:rsidRDefault="00491828" w:rsidP="0007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dnia 28 marca 2024 r.</w:t>
            </w:r>
          </w:p>
        </w:tc>
      </w:tr>
    </w:tbl>
    <w:p w14:paraId="393E2B14" w14:textId="77777777" w:rsidR="00F60B82" w:rsidRPr="00BE1A0B" w:rsidRDefault="00F60B82">
      <w:pPr>
        <w:rPr>
          <w:rFonts w:ascii="Times New Roman" w:hAnsi="Times New Roman" w:cs="Times New Roman"/>
          <w:sz w:val="24"/>
          <w:szCs w:val="24"/>
        </w:rPr>
      </w:pPr>
    </w:p>
    <w:sectPr w:rsidR="00F60B82" w:rsidRPr="00BE1A0B" w:rsidSect="005744AE">
      <w:headerReference w:type="default" r:id="rId7"/>
      <w:pgSz w:w="16838" w:h="11906" w:orient="landscape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DF295" w14:textId="77777777" w:rsidR="00E0550B" w:rsidRDefault="00E0550B" w:rsidP="00E0550B">
      <w:pPr>
        <w:spacing w:after="0" w:line="240" w:lineRule="auto"/>
      </w:pPr>
      <w:r>
        <w:separator/>
      </w:r>
    </w:p>
  </w:endnote>
  <w:endnote w:type="continuationSeparator" w:id="0">
    <w:p w14:paraId="3D891DC0" w14:textId="77777777" w:rsidR="00E0550B" w:rsidRDefault="00E0550B" w:rsidP="00E05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B3989" w14:textId="77777777" w:rsidR="00E0550B" w:rsidRDefault="00E0550B" w:rsidP="00E0550B">
      <w:pPr>
        <w:spacing w:after="0" w:line="240" w:lineRule="auto"/>
      </w:pPr>
      <w:r>
        <w:separator/>
      </w:r>
    </w:p>
  </w:footnote>
  <w:footnote w:type="continuationSeparator" w:id="0">
    <w:p w14:paraId="696CBE32" w14:textId="77777777" w:rsidR="00E0550B" w:rsidRDefault="00E0550B" w:rsidP="00E05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6887E" w14:textId="77777777" w:rsidR="00E0550B" w:rsidRPr="005744AE" w:rsidRDefault="00E0550B" w:rsidP="00E0550B">
    <w:pPr>
      <w:jc w:val="center"/>
      <w:rPr>
        <w:rFonts w:ascii="Times New Roman" w:hAnsi="Times New Roman" w:cs="Times New Roman"/>
        <w:b/>
        <w:color w:val="333333"/>
        <w:sz w:val="24"/>
        <w:szCs w:val="24"/>
        <w:shd w:val="clear" w:color="auto" w:fill="FFFFFF"/>
      </w:rPr>
    </w:pPr>
    <w:r w:rsidRPr="005744AE">
      <w:rPr>
        <w:rFonts w:ascii="Times New Roman" w:hAnsi="Times New Roman" w:cs="Times New Roman"/>
        <w:b/>
        <w:sz w:val="24"/>
        <w:szCs w:val="24"/>
      </w:rPr>
      <w:t xml:space="preserve">Wykaz udzielonych dotacji </w:t>
    </w:r>
    <w:r w:rsidRPr="005744AE">
      <w:rPr>
        <w:rFonts w:ascii="Times New Roman" w:hAnsi="Times New Roman" w:cs="Times New Roman"/>
        <w:b/>
        <w:color w:val="333333"/>
        <w:sz w:val="24"/>
        <w:szCs w:val="24"/>
        <w:shd w:val="clear" w:color="auto" w:fill="FFFFFF"/>
      </w:rPr>
      <w:t>na prace konserwatorskie, restauratorskie lub roboty budowlane przy zabytku wpisanym do rejestru</w:t>
    </w:r>
  </w:p>
  <w:p w14:paraId="1C9F3A3E" w14:textId="77777777" w:rsidR="00E0550B" w:rsidRDefault="00E055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F7171E"/>
    <w:multiLevelType w:val="hybridMultilevel"/>
    <w:tmpl w:val="4F3ABF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355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A0B"/>
    <w:rsid w:val="00070005"/>
    <w:rsid w:val="00080277"/>
    <w:rsid w:val="000B059C"/>
    <w:rsid w:val="000C71E1"/>
    <w:rsid w:val="000E1DF4"/>
    <w:rsid w:val="002B747D"/>
    <w:rsid w:val="00491828"/>
    <w:rsid w:val="005744AE"/>
    <w:rsid w:val="006B1AC0"/>
    <w:rsid w:val="00736923"/>
    <w:rsid w:val="008B2AB9"/>
    <w:rsid w:val="008C3FDA"/>
    <w:rsid w:val="008E41B6"/>
    <w:rsid w:val="008E7C72"/>
    <w:rsid w:val="009E6E5B"/>
    <w:rsid w:val="00B320BE"/>
    <w:rsid w:val="00B76EC1"/>
    <w:rsid w:val="00BD1F96"/>
    <w:rsid w:val="00BE1A0B"/>
    <w:rsid w:val="00DC51C8"/>
    <w:rsid w:val="00E0550B"/>
    <w:rsid w:val="00E73FDD"/>
    <w:rsid w:val="00EE52F4"/>
    <w:rsid w:val="00F6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9E4F"/>
  <w15:chartTrackingRefBased/>
  <w15:docId w15:val="{C784984F-BBBF-4A6B-952F-E3293DA3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1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50B"/>
  </w:style>
  <w:style w:type="paragraph" w:styleId="Stopka">
    <w:name w:val="footer"/>
    <w:basedOn w:val="Normalny"/>
    <w:link w:val="StopkaZnak"/>
    <w:uiPriority w:val="99"/>
    <w:unhideWhenUsed/>
    <w:rsid w:val="00E0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50B"/>
  </w:style>
  <w:style w:type="paragraph" w:styleId="Akapitzlist">
    <w:name w:val="List Paragraph"/>
    <w:basedOn w:val="Normalny"/>
    <w:uiPriority w:val="34"/>
    <w:qFormat/>
    <w:rsid w:val="000B0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SGPM</dc:creator>
  <cp:keywords/>
  <dc:description/>
  <cp:lastModifiedBy>Krzysztof Miller</cp:lastModifiedBy>
  <cp:revision>10</cp:revision>
  <cp:lastPrinted>2024-01-18T11:57:00Z</cp:lastPrinted>
  <dcterms:created xsi:type="dcterms:W3CDTF">2023-02-09T11:01:00Z</dcterms:created>
  <dcterms:modified xsi:type="dcterms:W3CDTF">2024-05-29T10:29:00Z</dcterms:modified>
</cp:coreProperties>
</file>