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D203" w14:textId="331C7E29" w:rsidR="006234C5" w:rsidRPr="00F12F26" w:rsidRDefault="00761ED7" w:rsidP="009D4D08">
      <w:pPr>
        <w:widowControl w:val="0"/>
        <w:autoSpaceDE w:val="0"/>
        <w:autoSpaceDN w:val="0"/>
        <w:adjustRightInd w:val="0"/>
        <w:spacing w:after="0" w:line="276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 xml:space="preserve">Załącznik nr 1do </w:t>
      </w:r>
      <w:r w:rsidR="005536F1">
        <w:rPr>
          <w:rFonts w:ascii="Times New Roman" w:hAnsi="Times New Roman" w:cs="Times New Roman"/>
          <w:sz w:val="24"/>
          <w:szCs w:val="24"/>
        </w:rPr>
        <w:t xml:space="preserve">Zarządzenia nr </w:t>
      </w:r>
      <w:bookmarkStart w:id="0" w:name="_Hlk42862901"/>
      <w:r w:rsidR="009D4D08" w:rsidRPr="009D4D08">
        <w:rPr>
          <w:rFonts w:ascii="Times New Roman" w:hAnsi="Times New Roman" w:cs="Times New Roman"/>
          <w:sz w:val="24"/>
          <w:szCs w:val="24"/>
        </w:rPr>
        <w:t>59/20</w:t>
      </w:r>
      <w:bookmarkEnd w:id="0"/>
    </w:p>
    <w:p w14:paraId="073737C8" w14:textId="77777777" w:rsidR="00CB184E" w:rsidRDefault="00CB184E" w:rsidP="009D4D08">
      <w:pPr>
        <w:widowControl w:val="0"/>
        <w:autoSpaceDE w:val="0"/>
        <w:autoSpaceDN w:val="0"/>
        <w:adjustRightInd w:val="0"/>
        <w:spacing w:after="0" w:line="276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1C1C1D6D" w14:textId="439A0824" w:rsidR="00761ED7" w:rsidRPr="00F12F26" w:rsidRDefault="00761ED7" w:rsidP="009D4D08">
      <w:pPr>
        <w:widowControl w:val="0"/>
        <w:autoSpaceDE w:val="0"/>
        <w:autoSpaceDN w:val="0"/>
        <w:adjustRightInd w:val="0"/>
        <w:spacing w:after="0" w:line="276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 xml:space="preserve">Olsztynek, dnia </w:t>
      </w:r>
      <w:r w:rsidR="00CB184E">
        <w:rPr>
          <w:rFonts w:ascii="Times New Roman" w:hAnsi="Times New Roman" w:cs="Times New Roman"/>
          <w:sz w:val="24"/>
          <w:szCs w:val="24"/>
        </w:rPr>
        <w:t>……………….</w:t>
      </w:r>
      <w:r w:rsidR="009D4D08">
        <w:rPr>
          <w:rFonts w:ascii="Times New Roman" w:hAnsi="Times New Roman" w:cs="Times New Roman"/>
          <w:sz w:val="24"/>
          <w:szCs w:val="24"/>
        </w:rPr>
        <w:t>.</w:t>
      </w:r>
    </w:p>
    <w:p w14:paraId="7DA19777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CAB43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Burmistrz Olsztynka</w:t>
      </w:r>
    </w:p>
    <w:p w14:paraId="21830D12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Ratusz 1</w:t>
      </w:r>
    </w:p>
    <w:p w14:paraId="3B993C50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11-015 Olsztynek</w:t>
      </w:r>
    </w:p>
    <w:p w14:paraId="00AB9B90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B9643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6A4075F5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O UDZIELENIE DOTACJI CELOWEJ</w:t>
      </w:r>
    </w:p>
    <w:p w14:paraId="45FA39B4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NA REALIZACJĘ PRZEDSIĘWZIĘĆ ZWIĄZANYCH Z USUNIĘCIEM WYROBÓW AZBESTOWYCH</w:t>
      </w:r>
    </w:p>
    <w:p w14:paraId="2B849857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5154E" w14:textId="77777777" w:rsidR="004500C6" w:rsidRPr="00F12F26" w:rsidRDefault="004500C6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F00B1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1. Wnioskodawca:</w:t>
      </w:r>
    </w:p>
    <w:p w14:paraId="0BEA585A" w14:textId="77777777" w:rsidR="00761ED7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Imię</w:t>
      </w:r>
      <w:r w:rsidR="00384A9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:…………………………………………………………………………………………………N</w:t>
      </w:r>
      <w:r w:rsidRPr="00F12F26">
        <w:rPr>
          <w:rFonts w:ascii="Times New Roman" w:hAnsi="Times New Roman" w:cs="Times New Roman"/>
          <w:sz w:val="24"/>
          <w:szCs w:val="24"/>
        </w:rPr>
        <w:t>azwisko:………………………..…………………………………………………………………Adres:……………………………………………...………………………………………………</w:t>
      </w:r>
    </w:p>
    <w:p w14:paraId="384C2433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Nr tel.: ……………………………………………………………………………………...………</w:t>
      </w:r>
    </w:p>
    <w:p w14:paraId="5C159882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Nr dok. tożsamości: ……… seria i nr ………………. wydany przez …….……………….……</w:t>
      </w:r>
    </w:p>
    <w:p w14:paraId="4388A737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3C9B6" w14:textId="77777777" w:rsidR="004500C6" w:rsidRPr="00F12F26" w:rsidRDefault="004500C6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3811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2. Miejsce planowanego usunięcia wyrobów zawierających azbest:</w:t>
      </w:r>
    </w:p>
    <w:p w14:paraId="66199BD8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Adres nieruchomości: ………………………………………………...………………………………………………</w:t>
      </w:r>
    </w:p>
    <w:p w14:paraId="7F7CAC18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Nr obrębu i nr działki: …………………………………………………………………………………………….……</w:t>
      </w:r>
    </w:p>
    <w:p w14:paraId="6CE313DF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Tytuł prawny do nieruchomości: ……………………………………………………………….………………….…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5E7E354A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</w:t>
      </w:r>
    </w:p>
    <w:p w14:paraId="2ACF4BA6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2F26">
        <w:rPr>
          <w:rFonts w:ascii="Times New Roman" w:hAnsi="Times New Roman" w:cs="Times New Roman"/>
          <w:sz w:val="24"/>
          <w:szCs w:val="24"/>
          <w:vertAlign w:val="superscript"/>
        </w:rPr>
        <w:t>(własność, współwłasność, użytkowanie wieczyste, posiadanie samoistne itp.)</w:t>
      </w:r>
    </w:p>
    <w:p w14:paraId="6D95EB21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A4A4C" w14:textId="77777777" w:rsidR="00734332" w:rsidRDefault="00734332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B12273" w14:textId="77777777" w:rsidR="00761ED7" w:rsidRDefault="009F73BC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>. Rodzaj wyrobów zawierających azbest, które zostaną unieszkodliwione:</w:t>
      </w:r>
    </w:p>
    <w:p w14:paraId="51834B47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9"/>
        <w:gridCol w:w="3912"/>
        <w:gridCol w:w="1581"/>
        <w:gridCol w:w="1703"/>
        <w:gridCol w:w="1471"/>
      </w:tblGrid>
      <w:tr w:rsidR="00761ED7" w:rsidRPr="00F12F26" w14:paraId="231F43C4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BB0CB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A38F5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wyrobów zawierających azbest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7E758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m</w:t>
            </w: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2FABB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mb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990A8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Mg (tonach)</w:t>
            </w:r>
          </w:p>
        </w:tc>
      </w:tr>
      <w:tr w:rsidR="00761ED7" w:rsidRPr="00F12F26" w14:paraId="34BC95E9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77BAA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FEAD8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Płyty eternitowe faliste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714240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77821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84C86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D7" w:rsidRPr="00F12F26" w14:paraId="5CD5F310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FE555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D7FA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Płyty płaskie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37374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0F69D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1DE33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D7" w:rsidRPr="00F12F26" w14:paraId="21E9C753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DA90EC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66016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Okładziny ścian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D1083A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3589E9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89E9E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D7" w:rsidRPr="00F12F26" w14:paraId="2219F50D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09046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B8E17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Elementy zabudowy balkonów, ogrodzeń itp.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86FF32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8D7C9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7B23D2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D7" w:rsidRPr="00F12F26" w14:paraId="583772F1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AAB51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B3A16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Rury azbestowo - cementowe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03AE6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8092BF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8A99B4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D7" w:rsidRPr="00F12F26" w14:paraId="392A7C18" w14:textId="77777777" w:rsidTr="00BA7A5B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417E9C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31891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Inne (podać jakie)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229BF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871A2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C273E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D7" w:rsidRPr="00F12F26" w14:paraId="407FC13F" w14:textId="77777777" w:rsidTr="00BA7A5B">
        <w:trPr>
          <w:trHeight w:val="1"/>
        </w:trPr>
        <w:tc>
          <w:tcPr>
            <w:tcW w:w="4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78740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C769F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9F7977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3C3EB" w14:textId="77777777" w:rsidR="00761ED7" w:rsidRPr="00F12F26" w:rsidRDefault="00761ED7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5748B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4A621" w14:textId="77777777" w:rsidR="00CE07F3" w:rsidRPr="00F12F26" w:rsidRDefault="00CE07F3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960B38" w14:textId="77777777" w:rsidR="00761ED7" w:rsidRPr="00F12F26" w:rsidRDefault="004C5003" w:rsidP="009F7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 xml:space="preserve">. Miejsce tymczasowego składowania wyrobów zawierających azbest na terenie nieruchomości </w:t>
      </w:r>
      <w:r w:rsidR="00761ED7" w:rsidRPr="00F12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…………………………………………………………………………………………………...…..……………..…</w:t>
      </w:r>
      <w:r w:rsidR="00761ED7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  <w:r w:rsidR="00761ED7" w:rsidRPr="00F12F26">
        <w:rPr>
          <w:rFonts w:ascii="Times New Roman" w:hAnsi="Times New Roman" w:cs="Times New Roman"/>
          <w:sz w:val="24"/>
          <w:szCs w:val="24"/>
        </w:rPr>
        <w:t>…</w:t>
      </w:r>
    </w:p>
    <w:p w14:paraId="7A39334A" w14:textId="77777777" w:rsidR="00761ED7" w:rsidRPr="00F12F26" w:rsidRDefault="00761ED7" w:rsidP="009F73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196D0" w14:textId="77777777" w:rsidR="00761ED7" w:rsidRPr="00F12F26" w:rsidRDefault="004C5003" w:rsidP="009F73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>. Planowany termin realizacji zadania:</w:t>
      </w:r>
    </w:p>
    <w:p w14:paraId="43B3B05C" w14:textId="77777777" w:rsidR="00761ED7" w:rsidRPr="00F12F26" w:rsidRDefault="009F73BC" w:rsidP="009F7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F818A91" w14:textId="77777777" w:rsidR="004500C6" w:rsidRDefault="004500C6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DD204" w14:textId="77777777" w:rsidR="00761ED7" w:rsidRPr="00F12F26" w:rsidRDefault="004C5003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>. Oświadczam, że zostałem poinformowany:</w:t>
      </w:r>
    </w:p>
    <w:p w14:paraId="325EA82A" w14:textId="77777777" w:rsidR="00761ED7" w:rsidRPr="00F12F26" w:rsidRDefault="00384A94" w:rsidP="00384A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Dotacja </w:t>
      </w:r>
      <w:r w:rsidRPr="00384A94">
        <w:rPr>
          <w:rFonts w:ascii="Times New Roman" w:hAnsi="Times New Roman" w:cs="Times New Roman"/>
          <w:sz w:val="24"/>
          <w:szCs w:val="24"/>
        </w:rPr>
        <w:t>nie obejmuje kosztów wykonania nowych pokryć dachowych</w:t>
      </w:r>
      <w:r w:rsidR="00D874B0">
        <w:rPr>
          <w:rFonts w:ascii="Times New Roman" w:hAnsi="Times New Roman" w:cs="Times New Roman"/>
          <w:sz w:val="24"/>
          <w:szCs w:val="24"/>
        </w:rPr>
        <w:t xml:space="preserve"> oraz</w:t>
      </w:r>
      <w:r w:rsidR="009F73BC" w:rsidRPr="009F73BC">
        <w:rPr>
          <w:rFonts w:ascii="Times New Roman" w:hAnsi="Times New Roman" w:cs="Times New Roman"/>
          <w:sz w:val="24"/>
          <w:szCs w:val="24"/>
        </w:rPr>
        <w:t xml:space="preserve"> koszt</w:t>
      </w:r>
      <w:r w:rsidR="00D874B0">
        <w:rPr>
          <w:rFonts w:ascii="Times New Roman" w:hAnsi="Times New Roman" w:cs="Times New Roman"/>
          <w:sz w:val="24"/>
          <w:szCs w:val="24"/>
        </w:rPr>
        <w:t>ów</w:t>
      </w:r>
      <w:r w:rsidR="009F73BC" w:rsidRPr="009F73BC">
        <w:rPr>
          <w:rFonts w:ascii="Times New Roman" w:hAnsi="Times New Roman" w:cs="Times New Roman"/>
          <w:sz w:val="24"/>
          <w:szCs w:val="24"/>
        </w:rPr>
        <w:t xml:space="preserve"> demontażu wyrobów zawierających azbest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61C63" w14:textId="77777777" w:rsidR="00761ED7" w:rsidRPr="00F12F26" w:rsidRDefault="00761ED7" w:rsidP="00384A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 xml:space="preserve">Dofinansowanie przedsięwzięcia wynosi </w:t>
      </w:r>
      <w:r w:rsidR="00384A94">
        <w:rPr>
          <w:rFonts w:ascii="Times New Roman" w:hAnsi="Times New Roman" w:cs="Times New Roman"/>
          <w:sz w:val="24"/>
          <w:szCs w:val="24"/>
        </w:rPr>
        <w:t xml:space="preserve">max </w:t>
      </w:r>
      <w:r w:rsidR="009F73BC">
        <w:rPr>
          <w:rFonts w:ascii="Times New Roman" w:hAnsi="Times New Roman" w:cs="Times New Roman"/>
          <w:sz w:val="24"/>
          <w:szCs w:val="24"/>
        </w:rPr>
        <w:t>100</w:t>
      </w:r>
      <w:r w:rsidRPr="00F12F26">
        <w:rPr>
          <w:rFonts w:ascii="Times New Roman" w:hAnsi="Times New Roman" w:cs="Times New Roman"/>
          <w:sz w:val="24"/>
          <w:szCs w:val="24"/>
        </w:rPr>
        <w:t xml:space="preserve">% jego kosztów kwalifikowanych lecz nie więcej </w:t>
      </w:r>
      <w:r w:rsidR="009F73BC">
        <w:rPr>
          <w:rFonts w:ascii="Times New Roman" w:hAnsi="Times New Roman"/>
          <w:sz w:val="24"/>
          <w:szCs w:val="24"/>
        </w:rPr>
        <w:t>5</w:t>
      </w:r>
      <w:r w:rsidRPr="00F12F26">
        <w:rPr>
          <w:rFonts w:ascii="Times New Roman" w:hAnsi="Times New Roman" w:cs="Times New Roman"/>
          <w:sz w:val="24"/>
          <w:szCs w:val="24"/>
        </w:rPr>
        <w:t>000,00 zł.</w:t>
      </w:r>
    </w:p>
    <w:p w14:paraId="0C5BE699" w14:textId="0DE01293" w:rsidR="00761ED7" w:rsidRPr="00384A94" w:rsidRDefault="00761ED7" w:rsidP="00384A9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94">
        <w:rPr>
          <w:rFonts w:ascii="Times New Roman" w:hAnsi="Times New Roman" w:cs="Times New Roman"/>
          <w:sz w:val="24"/>
          <w:szCs w:val="24"/>
        </w:rPr>
        <w:t xml:space="preserve">O odpowiedzialności karnej za przedłożenie fałszywych lub stwierdzających nieprawdę dokumentów  albo  nierzetelnego  oświadczenia  dotyczącego okoliczności mających  istotne znaczenie dla uzyskania  dofinansowania wynikająca z art. 297 ustawy z dnia </w:t>
      </w:r>
      <w:r w:rsidR="00384A94">
        <w:rPr>
          <w:rFonts w:ascii="Times New Roman" w:hAnsi="Times New Roman" w:cs="Times New Roman"/>
          <w:sz w:val="24"/>
          <w:szCs w:val="24"/>
        </w:rPr>
        <w:br/>
      </w:r>
      <w:r w:rsidRPr="00384A94">
        <w:rPr>
          <w:rFonts w:ascii="Times New Roman" w:hAnsi="Times New Roman" w:cs="Times New Roman"/>
          <w:sz w:val="24"/>
          <w:szCs w:val="24"/>
        </w:rPr>
        <w:t>6 czerwca 1997 roku – Kodeks karny.</w:t>
      </w:r>
    </w:p>
    <w:p w14:paraId="3CAA2CF6" w14:textId="77777777" w:rsidR="00761ED7" w:rsidRPr="00F12F26" w:rsidRDefault="00761ED7" w:rsidP="00761ED7">
      <w:pPr>
        <w:tabs>
          <w:tab w:val="left" w:pos="5552"/>
        </w:tabs>
        <w:ind w:left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BA7BD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…….…………………………………</w:t>
      </w:r>
    </w:p>
    <w:p w14:paraId="73AEFDB6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2F26">
        <w:rPr>
          <w:rFonts w:ascii="Times New Roman" w:hAnsi="Times New Roman" w:cs="Times New Roman"/>
          <w:sz w:val="24"/>
          <w:szCs w:val="24"/>
          <w:vertAlign w:val="superscript"/>
        </w:rPr>
        <w:t>(data i podpis Wnioskodawcy)</w:t>
      </w:r>
    </w:p>
    <w:p w14:paraId="1B481938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C349D" w14:textId="77777777" w:rsidR="00761ED7" w:rsidRPr="00CE07F3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F3">
        <w:rPr>
          <w:rFonts w:ascii="Times New Roman" w:hAnsi="Times New Roman" w:cs="Times New Roman"/>
          <w:sz w:val="24"/>
          <w:szCs w:val="24"/>
        </w:rPr>
        <w:t>* właściwe podkreślić</w:t>
      </w:r>
    </w:p>
    <w:p w14:paraId="617B3882" w14:textId="77777777" w:rsidR="00CE07F3" w:rsidRDefault="00CE07F3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33CC63" w14:textId="77777777" w:rsidR="00761ED7" w:rsidRPr="00CE07F3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E07F3">
        <w:rPr>
          <w:rFonts w:ascii="Times New Roman" w:hAnsi="Times New Roman" w:cs="Times New Roman"/>
          <w:b/>
          <w:bCs/>
          <w:sz w:val="20"/>
          <w:szCs w:val="20"/>
        </w:rPr>
        <w:t>Załączniki:</w:t>
      </w:r>
    </w:p>
    <w:p w14:paraId="1134C0CB" w14:textId="77777777" w:rsidR="00761ED7" w:rsidRPr="00CE07F3" w:rsidRDefault="00CE07F3" w:rsidP="00761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CE07F3">
        <w:rPr>
          <w:rFonts w:ascii="Times New Roman" w:hAnsi="Times New Roman" w:cs="Times New Roman"/>
          <w:color w:val="000000"/>
          <w:sz w:val="20"/>
          <w:szCs w:val="20"/>
        </w:rPr>
        <w:t>świadczenie o posiadaniu prawa do nieruchomości</w:t>
      </w:r>
      <w:r w:rsidR="00412ACF">
        <w:rPr>
          <w:rFonts w:ascii="Times New Roman" w:hAnsi="Times New Roman" w:cs="Times New Roman"/>
          <w:color w:val="000000"/>
          <w:sz w:val="20"/>
          <w:szCs w:val="20"/>
        </w:rPr>
        <w:t xml:space="preserve"> – załącznik nr 1</w:t>
      </w:r>
      <w:r w:rsidR="00761ED7" w:rsidRPr="00CE07F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FD4E285" w14:textId="77777777" w:rsidR="00761ED7" w:rsidRPr="00CE07F3" w:rsidRDefault="00761ED7" w:rsidP="00A753D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CE07F3">
        <w:rPr>
          <w:rFonts w:ascii="Times New Roman" w:hAnsi="Times New Roman" w:cs="Times New Roman"/>
          <w:sz w:val="20"/>
          <w:szCs w:val="20"/>
        </w:rPr>
        <w:t>W przypadku, gdy wnioskodawca nie jest właścicielem obiektu, zobowiązany jest do przedłożenia pisemnej zgody właściciela na udzielenie dofinansowania do realizacji przedsięwzięcia związanego z usunięciem wyrobów azbestowych;</w:t>
      </w:r>
    </w:p>
    <w:p w14:paraId="1502D9B1" w14:textId="77777777" w:rsidR="00761ED7" w:rsidRPr="00A753D8" w:rsidRDefault="00761ED7" w:rsidP="00761ED7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53D8">
        <w:rPr>
          <w:rFonts w:ascii="Times New Roman" w:hAnsi="Times New Roman" w:cs="Times New Roman"/>
          <w:sz w:val="20"/>
          <w:szCs w:val="20"/>
        </w:rPr>
        <w:t>Map</w:t>
      </w:r>
      <w:r w:rsidR="00A753D8" w:rsidRPr="00A753D8">
        <w:rPr>
          <w:rFonts w:ascii="Times New Roman" w:hAnsi="Times New Roman" w:cs="Times New Roman"/>
          <w:sz w:val="20"/>
          <w:szCs w:val="20"/>
        </w:rPr>
        <w:t>a</w:t>
      </w:r>
      <w:r w:rsidRPr="00A753D8">
        <w:rPr>
          <w:rFonts w:ascii="Times New Roman" w:hAnsi="Times New Roman" w:cs="Times New Roman"/>
          <w:sz w:val="20"/>
          <w:szCs w:val="20"/>
        </w:rPr>
        <w:t xml:space="preserve"> ter</w:t>
      </w:r>
      <w:r w:rsidR="00A753D8" w:rsidRPr="00A753D8">
        <w:rPr>
          <w:rFonts w:ascii="Times New Roman" w:hAnsi="Times New Roman" w:cs="Times New Roman"/>
          <w:sz w:val="20"/>
          <w:szCs w:val="20"/>
        </w:rPr>
        <w:t>e</w:t>
      </w:r>
      <w:r w:rsidRPr="00A753D8">
        <w:rPr>
          <w:rFonts w:ascii="Times New Roman" w:hAnsi="Times New Roman" w:cs="Times New Roman"/>
          <w:sz w:val="20"/>
          <w:szCs w:val="20"/>
        </w:rPr>
        <w:t>nu lokalizując</w:t>
      </w:r>
      <w:r w:rsidR="00CE07F3">
        <w:rPr>
          <w:rFonts w:ascii="Times New Roman" w:hAnsi="Times New Roman" w:cs="Times New Roman"/>
          <w:sz w:val="20"/>
          <w:szCs w:val="20"/>
        </w:rPr>
        <w:t>a</w:t>
      </w:r>
      <w:r w:rsidR="009F73BC">
        <w:rPr>
          <w:rFonts w:ascii="Times New Roman" w:hAnsi="Times New Roman" w:cs="Times New Roman"/>
          <w:sz w:val="20"/>
          <w:szCs w:val="20"/>
        </w:rPr>
        <w:t>nieruchomość</w:t>
      </w:r>
      <w:r w:rsidRPr="00A753D8">
        <w:rPr>
          <w:rFonts w:ascii="Times New Roman" w:hAnsi="Times New Roman" w:cs="Times New Roman"/>
          <w:sz w:val="20"/>
          <w:szCs w:val="20"/>
        </w:rPr>
        <w:t xml:space="preserve"> będąc</w:t>
      </w:r>
      <w:r w:rsidR="009F73BC">
        <w:rPr>
          <w:rFonts w:ascii="Times New Roman" w:hAnsi="Times New Roman" w:cs="Times New Roman"/>
          <w:sz w:val="20"/>
          <w:szCs w:val="20"/>
        </w:rPr>
        <w:t>ą</w:t>
      </w:r>
      <w:r w:rsidRPr="00A753D8">
        <w:rPr>
          <w:rFonts w:ascii="Times New Roman" w:hAnsi="Times New Roman" w:cs="Times New Roman"/>
          <w:sz w:val="20"/>
          <w:szCs w:val="20"/>
        </w:rPr>
        <w:t xml:space="preserve"> przedmiotem wniosku;</w:t>
      </w:r>
    </w:p>
    <w:p w14:paraId="296618D2" w14:textId="77777777" w:rsidR="00761ED7" w:rsidRPr="00A753D8" w:rsidRDefault="00761ED7" w:rsidP="00761ED7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53D8">
        <w:rPr>
          <w:rFonts w:ascii="Times New Roman" w:hAnsi="Times New Roman" w:cs="Times New Roman"/>
          <w:sz w:val="20"/>
          <w:szCs w:val="20"/>
        </w:rPr>
        <w:t>Informacj</w:t>
      </w:r>
      <w:r w:rsidR="00A753D8" w:rsidRPr="00A753D8">
        <w:rPr>
          <w:rFonts w:ascii="Times New Roman" w:hAnsi="Times New Roman" w:cs="Times New Roman"/>
          <w:sz w:val="20"/>
          <w:szCs w:val="20"/>
        </w:rPr>
        <w:t>a</w:t>
      </w:r>
      <w:r w:rsidRPr="00A753D8">
        <w:rPr>
          <w:rFonts w:ascii="Times New Roman" w:hAnsi="Times New Roman" w:cs="Times New Roman"/>
          <w:sz w:val="20"/>
          <w:szCs w:val="20"/>
        </w:rPr>
        <w:t xml:space="preserve"> o wyrobach zawierających azbest zgodnie z rozporządzeniem Ministra Gospodarki, Pracy i Polityki Społecznej z dnia 13 grudnia 2010 r. w sprawie wymagań w zakresie wykorzystywania wyrobów zawierających azbest oraz wykorzystywania i oczyszczania instalacji lub urządzeń, w których były lub są wykorzystywane wyroby zawierające azbest (Dz. U. z 2011 r., Nr 8, poz. 31) (załącznik nr </w:t>
      </w:r>
      <w:r w:rsidR="00412ACF">
        <w:rPr>
          <w:rFonts w:ascii="Times New Roman" w:hAnsi="Times New Roman" w:cs="Times New Roman"/>
          <w:sz w:val="20"/>
          <w:szCs w:val="20"/>
        </w:rPr>
        <w:t>2</w:t>
      </w:r>
      <w:r w:rsidRPr="00A753D8">
        <w:rPr>
          <w:rFonts w:ascii="Times New Roman" w:hAnsi="Times New Roman" w:cs="Times New Roman"/>
          <w:sz w:val="20"/>
          <w:szCs w:val="20"/>
        </w:rPr>
        <w:t>);</w:t>
      </w:r>
    </w:p>
    <w:p w14:paraId="4CD2E8A2" w14:textId="77777777" w:rsidR="00761ED7" w:rsidRPr="00CE07F3" w:rsidRDefault="00761ED7" w:rsidP="00761ED7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E07F3">
        <w:rPr>
          <w:rFonts w:ascii="Times New Roman" w:hAnsi="Times New Roman" w:cs="Times New Roman"/>
          <w:sz w:val="20"/>
          <w:szCs w:val="20"/>
        </w:rPr>
        <w:t>Ocen</w:t>
      </w:r>
      <w:r w:rsidR="00A753D8" w:rsidRPr="00CE07F3">
        <w:rPr>
          <w:rFonts w:ascii="Times New Roman" w:hAnsi="Times New Roman" w:cs="Times New Roman"/>
          <w:sz w:val="20"/>
          <w:szCs w:val="20"/>
        </w:rPr>
        <w:t>a</w:t>
      </w:r>
      <w:r w:rsidRPr="00CE07F3">
        <w:rPr>
          <w:rFonts w:ascii="Times New Roman" w:hAnsi="Times New Roman" w:cs="Times New Roman"/>
          <w:sz w:val="20"/>
          <w:szCs w:val="20"/>
        </w:rPr>
        <w:t xml:space="preserve"> stanu i możliwości bezpiecznego użytkowania wyrobów zawierających azbest(załącznik nr </w:t>
      </w:r>
      <w:r w:rsidR="00412ACF">
        <w:rPr>
          <w:rFonts w:ascii="Times New Roman" w:hAnsi="Times New Roman" w:cs="Times New Roman"/>
          <w:sz w:val="20"/>
          <w:szCs w:val="20"/>
        </w:rPr>
        <w:t>3</w:t>
      </w:r>
      <w:r w:rsidR="00A753D8" w:rsidRPr="00CE07F3">
        <w:rPr>
          <w:rFonts w:ascii="Times New Roman" w:hAnsi="Times New Roman" w:cs="Times New Roman"/>
          <w:sz w:val="20"/>
          <w:szCs w:val="20"/>
        </w:rPr>
        <w:br/>
      </w:r>
      <w:r w:rsidRPr="00CE07F3">
        <w:rPr>
          <w:rFonts w:ascii="Times New Roman" w:hAnsi="Times New Roman" w:cs="Times New Roman"/>
          <w:sz w:val="20"/>
          <w:szCs w:val="20"/>
        </w:rPr>
        <w:t xml:space="preserve">do </w:t>
      </w:r>
      <w:r w:rsidR="00A753D8" w:rsidRPr="00CE07F3">
        <w:rPr>
          <w:rFonts w:ascii="Times New Roman" w:hAnsi="Times New Roman" w:cs="Times New Roman"/>
          <w:sz w:val="20"/>
          <w:szCs w:val="20"/>
        </w:rPr>
        <w:t>R</w:t>
      </w:r>
      <w:r w:rsidRPr="00CE07F3">
        <w:rPr>
          <w:rFonts w:ascii="Times New Roman" w:hAnsi="Times New Roman" w:cs="Times New Roman"/>
          <w:sz w:val="20"/>
          <w:szCs w:val="20"/>
        </w:rPr>
        <w:t>egulaminu);</w:t>
      </w:r>
    </w:p>
    <w:p w14:paraId="52337F78" w14:textId="77777777" w:rsidR="00A753D8" w:rsidRPr="00CE07F3" w:rsidRDefault="00CE07F3" w:rsidP="00A753D8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CE07F3">
        <w:rPr>
          <w:rFonts w:ascii="Times New Roman" w:hAnsi="Times New Roman" w:cs="Times New Roman"/>
          <w:sz w:val="20"/>
          <w:szCs w:val="20"/>
        </w:rPr>
        <w:t xml:space="preserve">ormularz informacji przedstawianych przy ubieganiu się o pomoc de minimis, </w:t>
      </w:r>
      <w:r w:rsidRPr="00CE07F3">
        <w:rPr>
          <w:rFonts w:ascii="Times New Roman" w:hAnsi="Times New Roman" w:cs="Times New Roman"/>
          <w:sz w:val="20"/>
          <w:szCs w:val="20"/>
        </w:rPr>
        <w:br/>
        <w:t xml:space="preserve">o pomoc de minimis w rolnictwie lub rybołówstwie </w:t>
      </w:r>
      <w:r w:rsidR="00A753D8" w:rsidRPr="00CE07F3">
        <w:rPr>
          <w:rFonts w:ascii="Times New Roman" w:hAnsi="Times New Roman" w:cs="Times New Roman"/>
          <w:sz w:val="20"/>
          <w:szCs w:val="20"/>
        </w:rPr>
        <w:t>(jeżeli dotyczy – zgodnie z § 4 Regulaminu, załącznik</w:t>
      </w:r>
      <w:r>
        <w:rPr>
          <w:rFonts w:ascii="Times New Roman" w:hAnsi="Times New Roman" w:cs="Times New Roman"/>
          <w:sz w:val="20"/>
          <w:szCs w:val="20"/>
        </w:rPr>
        <w:t>i</w:t>
      </w:r>
      <w:r w:rsidR="00A753D8" w:rsidRPr="00CE07F3">
        <w:rPr>
          <w:rFonts w:ascii="Times New Roman" w:hAnsi="Times New Roman" w:cs="Times New Roman"/>
          <w:sz w:val="20"/>
          <w:szCs w:val="20"/>
        </w:rPr>
        <w:t xml:space="preserve"> nr </w:t>
      </w:r>
      <w:r w:rsidR="00412AC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 xml:space="preserve">i </w:t>
      </w:r>
      <w:r w:rsidR="00412ACF">
        <w:rPr>
          <w:rFonts w:ascii="Times New Roman" w:hAnsi="Times New Roman" w:cs="Times New Roman"/>
          <w:sz w:val="20"/>
          <w:szCs w:val="20"/>
        </w:rPr>
        <w:t>5</w:t>
      </w:r>
      <w:r w:rsidR="00A753D8" w:rsidRPr="00CE07F3">
        <w:rPr>
          <w:rFonts w:ascii="Times New Roman" w:hAnsi="Times New Roman" w:cs="Times New Roman"/>
          <w:sz w:val="20"/>
          <w:szCs w:val="20"/>
        </w:rPr>
        <w:t xml:space="preserve"> do Regulaminu);</w:t>
      </w:r>
    </w:p>
    <w:p w14:paraId="1CADF8A9" w14:textId="77777777" w:rsidR="00A753D8" w:rsidRPr="00A753D8" w:rsidRDefault="00A753D8" w:rsidP="00761ED7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E07F3">
        <w:rPr>
          <w:rFonts w:ascii="Times New Roman" w:hAnsi="Times New Roman" w:cs="Times New Roman"/>
          <w:sz w:val="20"/>
          <w:szCs w:val="20"/>
        </w:rPr>
        <w:t>Wszystkie zaświadczenia lub oświadczenia o pomocy de minimis oraz o pomocy de minimis w rolnictwie lub rybołówstwie</w:t>
      </w:r>
      <w:r w:rsidRPr="00A753D8">
        <w:rPr>
          <w:rFonts w:ascii="Times New Roman" w:hAnsi="Times New Roman" w:cs="Times New Roman"/>
          <w:sz w:val="20"/>
          <w:szCs w:val="20"/>
        </w:rPr>
        <w:t>, jakie Wnioskodawca otrzymał w roku podatkowym, w którym ubiega się o pomoc oraz w dwóch poprzednich latach podatkowych, albo oświadczenia o nieotrzymaniu takiej pomocy w tym okresie(załącznik</w:t>
      </w:r>
      <w:r>
        <w:rPr>
          <w:rFonts w:ascii="Times New Roman" w:hAnsi="Times New Roman" w:cs="Times New Roman"/>
          <w:sz w:val="20"/>
          <w:szCs w:val="20"/>
        </w:rPr>
        <w:t>i</w:t>
      </w:r>
      <w:r w:rsidR="00CE07F3">
        <w:rPr>
          <w:rFonts w:ascii="Times New Roman" w:hAnsi="Times New Roman" w:cs="Times New Roman"/>
          <w:sz w:val="20"/>
          <w:szCs w:val="20"/>
        </w:rPr>
        <w:br/>
      </w:r>
      <w:r w:rsidRPr="00A753D8">
        <w:rPr>
          <w:rFonts w:ascii="Times New Roman" w:hAnsi="Times New Roman" w:cs="Times New Roman"/>
          <w:sz w:val="20"/>
          <w:szCs w:val="20"/>
        </w:rPr>
        <w:t xml:space="preserve">nr </w:t>
      </w:r>
      <w:r w:rsidR="00412AC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12ACF">
        <w:rPr>
          <w:rFonts w:ascii="Times New Roman" w:hAnsi="Times New Roman" w:cs="Times New Roman"/>
          <w:sz w:val="20"/>
          <w:szCs w:val="20"/>
        </w:rPr>
        <w:t xml:space="preserve">7 </w:t>
      </w:r>
      <w:r w:rsidRPr="00A753D8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753D8">
        <w:rPr>
          <w:rFonts w:ascii="Times New Roman" w:hAnsi="Times New Roman" w:cs="Times New Roman"/>
          <w:sz w:val="20"/>
          <w:szCs w:val="20"/>
        </w:rPr>
        <w:t>egulaminu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753D8">
        <w:rPr>
          <w:rFonts w:ascii="Times New Roman" w:hAnsi="Times New Roman" w:cs="Times New Roman"/>
          <w:sz w:val="20"/>
          <w:szCs w:val="20"/>
        </w:rPr>
        <w:t>.</w:t>
      </w:r>
    </w:p>
    <w:p w14:paraId="59292B9B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7432589"/>
    </w:p>
    <w:p w14:paraId="1B7ACCB3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0BBE60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93506D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81407D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93BB8C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8ED648" w14:textId="77777777" w:rsidR="00CE07F3" w:rsidRP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07F3">
        <w:rPr>
          <w:rFonts w:ascii="Times New Roman" w:hAnsi="Times New Roman" w:cs="Times New Roman"/>
          <w:b/>
        </w:rPr>
        <w:lastRenderedPageBreak/>
        <w:t xml:space="preserve">OBOWIĄZEK INFORMACYJNY </w:t>
      </w:r>
    </w:p>
    <w:p w14:paraId="59BF5BA0" w14:textId="77777777" w:rsidR="00CE07F3" w:rsidRPr="00CE07F3" w:rsidRDefault="00CE07F3" w:rsidP="00CE07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CE07F3">
        <w:rPr>
          <w:rFonts w:ascii="Times New Roman" w:hAnsi="Times New Roman" w:cs="Times New Roman"/>
        </w:rPr>
        <w:t>Dz.U.UE.L</w:t>
      </w:r>
      <w:proofErr w:type="spellEnd"/>
      <w:r w:rsidRPr="00CE07F3">
        <w:rPr>
          <w:rFonts w:ascii="Times New Roman" w:hAnsi="Times New Roman" w:cs="Times New Roman"/>
        </w:rPr>
        <w:t>. z 2016r. Nr 119, s.1 ze zm.) - dalej: „RODO” informuję, że:</w:t>
      </w:r>
    </w:p>
    <w:p w14:paraId="1D2AF04E" w14:textId="77777777" w:rsidR="00CE07F3" w:rsidRPr="00CE07F3" w:rsidRDefault="00CE07F3" w:rsidP="00CE07F3">
      <w:pPr>
        <w:numPr>
          <w:ilvl w:val="1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 xml:space="preserve">Administratorem Państwa danych jest Burmistrz Olsztynka, Ratusz 1, 11-015 Olsztynek, tel. 895195453, </w:t>
      </w:r>
      <w:hyperlink r:id="rId5" w:history="1">
        <w:r w:rsidRPr="00CE07F3">
          <w:rPr>
            <w:rFonts w:ascii="Times New Roman" w:hAnsi="Times New Roman" w:cs="Times New Roman"/>
            <w:color w:val="0563C1" w:themeColor="hyperlink"/>
            <w:u w:val="single"/>
          </w:rPr>
          <w:t>ratusz@olsztynek.pl</w:t>
        </w:r>
      </w:hyperlink>
      <w:r w:rsidRPr="00CE07F3">
        <w:rPr>
          <w:rFonts w:ascii="Times New Roman" w:hAnsi="Times New Roman" w:cs="Times New Roman"/>
        </w:rPr>
        <w:t>.</w:t>
      </w:r>
    </w:p>
    <w:p w14:paraId="13519863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C4FBC59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Państwa dane osobowe będą przetwarzane w celu realizacji ustawowych obowiązków nałożonych na Referat Inwestycji i Ochrony Środowiska w Urzędzie Miejskim w Olsztynku,</w:t>
      </w:r>
      <w:bookmarkStart w:id="2" w:name="_Hlk268865"/>
      <w:r w:rsidRPr="00CE07F3">
        <w:rPr>
          <w:rFonts w:ascii="Times New Roman" w:hAnsi="Times New Roman" w:cs="Times New Roman"/>
          <w:bCs/>
          <w:color w:val="000000" w:themeColor="text1"/>
        </w:rPr>
        <w:t xml:space="preserve"> jak również w celu realizacji praw oraz obowiązków wynikających z przepisów prawa (art. 6 ust. 1 lit. c RODO)</w:t>
      </w:r>
      <w:bookmarkStart w:id="3" w:name="_Hlk6857956"/>
      <w:r w:rsidRPr="00CE07F3">
        <w:rPr>
          <w:rFonts w:ascii="Times New Roman" w:hAnsi="Times New Roman" w:cs="Times New Roman"/>
          <w:bCs/>
          <w:color w:val="000000" w:themeColor="text1"/>
        </w:rPr>
        <w:t xml:space="preserve"> oraz następujących ustaw:</w:t>
      </w:r>
    </w:p>
    <w:p w14:paraId="59F96684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8 marca 1990 r. o samorządzie gminnym;</w:t>
      </w:r>
    </w:p>
    <w:p w14:paraId="4FDEBB08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14 czerwca 1960 r. kodeks postępowania administracyjnego;</w:t>
      </w:r>
    </w:p>
    <w:bookmarkEnd w:id="3"/>
    <w:p w14:paraId="2EB9FD05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6 września 2001 r. o  transporcie drogowym;</w:t>
      </w:r>
    </w:p>
    <w:p w14:paraId="302C7DDC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21 marca 1985 r. o drogach publicznych;</w:t>
      </w:r>
    </w:p>
    <w:p w14:paraId="35E540FB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6 września 2001 r. o dostępie do informacji publicznej;</w:t>
      </w:r>
    </w:p>
    <w:p w14:paraId="36FAB1C7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7 lipca 1994 r. Prawo budowlane;</w:t>
      </w:r>
    </w:p>
    <w:p w14:paraId="4A82FBE7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27 kwietnia 2001 r. Prawo ochrony środowiska;</w:t>
      </w:r>
    </w:p>
    <w:p w14:paraId="1E06BA3E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4" w:name="_Hlk30763895"/>
      <w:r w:rsidRPr="00CE07F3">
        <w:rPr>
          <w:rFonts w:ascii="Times New Roman" w:hAnsi="Times New Roman" w:cs="Times New Roman"/>
          <w:bCs/>
          <w:color w:val="000000" w:themeColor="text1"/>
        </w:rPr>
        <w:t>ustawy z dnia z dnia 13 września 1996 r. o utrzymaniu czystości i porządku w gminach;</w:t>
      </w:r>
    </w:p>
    <w:bookmarkEnd w:id="4"/>
    <w:p w14:paraId="03239087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16 kwietnia 2004 r. o ochronie przyrody;</w:t>
      </w:r>
    </w:p>
    <w:p w14:paraId="066C40C5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21 sierpnia 1997 r. o ochronie zwierząt;</w:t>
      </w:r>
    </w:p>
    <w:p w14:paraId="01FD821D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14 grudnia 2012 r. o odpadach;</w:t>
      </w:r>
    </w:p>
    <w:p w14:paraId="75755403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29 stycznia 2004 r. Prawo zamówień publicznych;</w:t>
      </w:r>
    </w:p>
    <w:p w14:paraId="3124DE99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20 lipca 2017 r. Prawo wodnie;</w:t>
      </w:r>
    </w:p>
    <w:p w14:paraId="6E7C5FA2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3 października 2008 r. o  udostępnianiu informacji o środowisku i jego ochronie, udziale społeczeństwa w ochronie środowiska oraz o ocenach oddziaływania na środowisko;</w:t>
      </w:r>
    </w:p>
    <w:p w14:paraId="346DB1B4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23 lipca 2003 r. o  ochronie zabytków i opiece nad zabytkami;</w:t>
      </w:r>
    </w:p>
    <w:p w14:paraId="6F4716F0" w14:textId="77777777" w:rsidR="00CE07F3" w:rsidRPr="00CE07F3" w:rsidRDefault="00CE07F3" w:rsidP="00CE07F3">
      <w:pPr>
        <w:numPr>
          <w:ilvl w:val="2"/>
          <w:numId w:val="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CE07F3">
        <w:rPr>
          <w:rFonts w:ascii="Times New Roman" w:hAnsi="Times New Roman" w:cs="Times New Roman"/>
          <w:bCs/>
          <w:color w:val="000000" w:themeColor="text1"/>
        </w:rPr>
        <w:t>ustawy z dnia z dnia 28 marca 1933 r. o  grobach i cmentarzach wojennych;</w:t>
      </w:r>
    </w:p>
    <w:p w14:paraId="1547D925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 xml:space="preserve">Państwa dane osobowe będą przetwarzane przez okres niezbędny do realizacji ww. celu z uwzględnieniem okresów przechowywania określonych w przepisach szczególnych, </w:t>
      </w:r>
      <w:r w:rsidRPr="00CE07F3">
        <w:rPr>
          <w:rFonts w:ascii="Times New Roman" w:hAnsi="Times New Roman" w:cs="Times New Roman"/>
        </w:rPr>
        <w:br/>
        <w:t xml:space="preserve">w tym przepisów archiwalnych. </w:t>
      </w:r>
    </w:p>
    <w:bookmarkEnd w:id="2"/>
    <w:p w14:paraId="00621FE9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4F6EDB5A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6AE1DDE4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760A6604" w14:textId="77777777" w:rsidR="00CE07F3" w:rsidRPr="00CE07F3" w:rsidRDefault="00CE07F3" w:rsidP="00CE07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prawo dostępu do swoich danych oraz otrzymania ich kopii;</w:t>
      </w:r>
    </w:p>
    <w:p w14:paraId="07F8A0C4" w14:textId="77777777" w:rsidR="00CE07F3" w:rsidRPr="00CE07F3" w:rsidRDefault="00CE07F3" w:rsidP="00CE07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prawo do sprostowania (poprawiania) swoich danych osobowych;</w:t>
      </w:r>
    </w:p>
    <w:p w14:paraId="683C35AD" w14:textId="77777777" w:rsidR="00CE07F3" w:rsidRPr="00CE07F3" w:rsidRDefault="00CE07F3" w:rsidP="00CE07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prawo do ograniczenia przetwarzania danych osobowych;</w:t>
      </w:r>
    </w:p>
    <w:p w14:paraId="68E409B5" w14:textId="77777777" w:rsidR="00CE07F3" w:rsidRPr="00CE07F3" w:rsidRDefault="00CE07F3" w:rsidP="00CE07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 xml:space="preserve">prawo wniesienia skargi do Prezesa Urzędu Ochrony Danych Osobowych </w:t>
      </w:r>
      <w:r w:rsidRPr="00CE07F3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F55591F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  <w:bookmarkStart w:id="5" w:name="_Hlk271688"/>
    </w:p>
    <w:bookmarkEnd w:id="1"/>
    <w:bookmarkEnd w:id="5"/>
    <w:p w14:paraId="5848B11C" w14:textId="77777777" w:rsidR="00CE07F3" w:rsidRPr="00CE07F3" w:rsidRDefault="00CE07F3" w:rsidP="00CE07F3">
      <w:pPr>
        <w:numPr>
          <w:ilvl w:val="1"/>
          <w:numId w:val="6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CE07F3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CE07F3" w:rsidRPr="00CE07F3" w:rsidSect="00DC605B">
      <w:pgSz w:w="12240" w:h="15840" w:code="1"/>
      <w:pgMar w:top="851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2747"/>
    <w:multiLevelType w:val="hybridMultilevel"/>
    <w:tmpl w:val="2AD0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72E9"/>
    <w:multiLevelType w:val="hybridMultilevel"/>
    <w:tmpl w:val="25546262"/>
    <w:lvl w:ilvl="0" w:tplc="E3E208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60D"/>
    <w:multiLevelType w:val="hybridMultilevel"/>
    <w:tmpl w:val="3176D9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C930D9C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29647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01AE7"/>
    <w:multiLevelType w:val="hybridMultilevel"/>
    <w:tmpl w:val="88B0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35BF"/>
    <w:multiLevelType w:val="hybridMultilevel"/>
    <w:tmpl w:val="536A9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1020">
    <w:abstractNumId w:val="6"/>
  </w:num>
  <w:num w:numId="2" w16cid:durableId="659432212">
    <w:abstractNumId w:val="1"/>
  </w:num>
  <w:num w:numId="3" w16cid:durableId="827096692">
    <w:abstractNumId w:val="0"/>
  </w:num>
  <w:num w:numId="4" w16cid:durableId="1619070028">
    <w:abstractNumId w:val="5"/>
  </w:num>
  <w:num w:numId="5" w16cid:durableId="550313185">
    <w:abstractNumId w:val="2"/>
  </w:num>
  <w:num w:numId="6" w16cid:durableId="922448075">
    <w:abstractNumId w:val="4"/>
  </w:num>
  <w:num w:numId="7" w16cid:durableId="759376302">
    <w:abstractNumId w:val="3"/>
  </w:num>
  <w:num w:numId="8" w16cid:durableId="1201672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D7"/>
    <w:rsid w:val="0011666C"/>
    <w:rsid w:val="002E2BD9"/>
    <w:rsid w:val="00384A94"/>
    <w:rsid w:val="00385CDF"/>
    <w:rsid w:val="004112A2"/>
    <w:rsid w:val="00412ACF"/>
    <w:rsid w:val="004500C6"/>
    <w:rsid w:val="004C5003"/>
    <w:rsid w:val="005221FC"/>
    <w:rsid w:val="005536F1"/>
    <w:rsid w:val="00563757"/>
    <w:rsid w:val="006234C5"/>
    <w:rsid w:val="00734332"/>
    <w:rsid w:val="00761ED7"/>
    <w:rsid w:val="009D4D08"/>
    <w:rsid w:val="009F44A7"/>
    <w:rsid w:val="009F73BC"/>
    <w:rsid w:val="00A753D8"/>
    <w:rsid w:val="00A90131"/>
    <w:rsid w:val="00B37A30"/>
    <w:rsid w:val="00CB184E"/>
    <w:rsid w:val="00CE07F3"/>
    <w:rsid w:val="00D874B0"/>
    <w:rsid w:val="00DC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CC58"/>
  <w15:docId w15:val="{3EB24264-BA75-45A6-BE9F-2C900D2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1ED7"/>
    <w:pPr>
      <w:spacing w:after="200" w:line="276" w:lineRule="auto"/>
      <w:ind w:left="720"/>
    </w:pPr>
    <w:rPr>
      <w:rFonts w:ascii="Calibri" w:eastAsia="Times New Roman" w:hAnsi="Calibri" w:cs="Times New Roman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8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usz@olsztyn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IOS_1</cp:lastModifiedBy>
  <cp:revision>16</cp:revision>
  <cp:lastPrinted>2024-01-08T09:01:00Z</cp:lastPrinted>
  <dcterms:created xsi:type="dcterms:W3CDTF">2019-05-16T11:31:00Z</dcterms:created>
  <dcterms:modified xsi:type="dcterms:W3CDTF">2024-01-10T08:03:00Z</dcterms:modified>
</cp:coreProperties>
</file>