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5E4C" w:rsidRPr="00C35E4C" w:rsidRDefault="00C35E4C" w:rsidP="00C35E4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596775-N-2018 z dnia 2018-08-01 r. </w:t>
      </w:r>
    </w:p>
    <w:p w:rsidR="00C35E4C" w:rsidRDefault="00C35E4C" w:rsidP="00C35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Gmina Olsztynek reprezentowana przez Burmistrza Olsztynka: </w:t>
      </w:r>
      <w:r w:rsidRPr="00C35E4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"Modernizacja drogi głównej prowadzącej od Świerkocina do drogi nr 58"</w:t>
      </w:r>
    </w:p>
    <w:p w:rsidR="00C35E4C" w:rsidRPr="00C35E4C" w:rsidRDefault="00C35E4C" w:rsidP="00C35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35E4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OGŁOSZENIE O ZAMÓWIENIU - Roboty budowlane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C35E4C" w:rsidRPr="00C35E4C" w:rsidRDefault="00C35E4C" w:rsidP="00C35E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5E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Zamieszczanie obowiązkowe </w:t>
      </w:r>
    </w:p>
    <w:p w:rsidR="00C35E4C" w:rsidRPr="00C35E4C" w:rsidRDefault="00C35E4C" w:rsidP="00C35E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5E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publicznego </w:t>
      </w:r>
    </w:p>
    <w:p w:rsidR="00C35E4C" w:rsidRPr="00C35E4C" w:rsidRDefault="00C35E4C" w:rsidP="00C35E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5E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Zamówienie dotyczy projektu lub programu współfinansowanego ze środków Unii Europejskiej </w:t>
      </w:r>
    </w:p>
    <w:p w:rsidR="00C35E4C" w:rsidRPr="00C35E4C" w:rsidRDefault="00C35E4C" w:rsidP="00C35E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35E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 projektu lub programu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C35E4C" w:rsidRPr="00C35E4C" w:rsidRDefault="00C35E4C" w:rsidP="00C35E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 zam</w:t>
      </w:r>
      <w:r w:rsidRPr="00C35E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 </w:t>
      </w:r>
    </w:p>
    <w:p w:rsidR="00C35E4C" w:rsidRPr="00C35E4C" w:rsidRDefault="00C35E4C" w:rsidP="00C35E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t>, nie mniejszy niż 30%, osób zatrudnionych przez zakłady pracy chronionej lub wykon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awców albo ich jednostki (w %) </w:t>
      </w:r>
    </w:p>
    <w:p w:rsidR="00C35E4C" w:rsidRPr="00C35E4C" w:rsidRDefault="00C35E4C" w:rsidP="00C35E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5E4C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C35E4C" w:rsidRPr="00C35E4C" w:rsidRDefault="00C35E4C" w:rsidP="00C35E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5E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centralny zamawiający </w:t>
      </w:r>
    </w:p>
    <w:p w:rsidR="00C35E4C" w:rsidRPr="00C35E4C" w:rsidRDefault="00C35E4C" w:rsidP="00C35E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C35E4C" w:rsidRPr="00C35E4C" w:rsidRDefault="00C35E4C" w:rsidP="00C35E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5E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podmiot, któremu zamawiający powierzył/powierzyli przeprowadzenie postępowania </w:t>
      </w:r>
    </w:p>
    <w:p w:rsidR="00C35E4C" w:rsidRPr="00C35E4C" w:rsidRDefault="00C35E4C" w:rsidP="00C35E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C35E4C" w:rsidRPr="00C35E4C" w:rsidRDefault="00C35E4C" w:rsidP="00C35E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5E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na temat podmiotu któremu zamawiający powierzył/powierzyli prowadzenie postępowania: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35E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Postępowanie jest przeprowadzane wspólnie przez zamawiających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C35E4C" w:rsidRPr="00C35E4C" w:rsidRDefault="00C35E4C" w:rsidP="00C35E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Jeżeli tak, należy wymienić zamawiających, którzy wspólnie przeprowadzają postępowanie oraz podać adresy ich siedzib, krajowe numery identyfikacyjne oraz osoby do kontakt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ów wraz z danymi do kontaktów: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35E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jest przeprowadzane wspólnie z zamawiającymi z innych państw członkowskich Unii Europejskiej </w:t>
      </w:r>
    </w:p>
    <w:p w:rsidR="00C35E4C" w:rsidRPr="00C35E4C" w:rsidRDefault="00C35E4C" w:rsidP="00C35E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C35E4C" w:rsidRPr="00C35E4C" w:rsidRDefault="00C35E4C" w:rsidP="00C35E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5E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35E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dodatkowe: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C35E4C" w:rsidRPr="00C35E4C" w:rsidRDefault="00C35E4C" w:rsidP="00C35E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5E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1) NAZWA I ADRES: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Gmina Olsztynek reprezentowana przez Burmistrza Olsztynka, krajowy numer identyfikacyjny 52933800000, ul. ul. Ratusz  1 , 11015   Olsztynek, woj. warmińsko-mazurskie, państwo Polska, tel. 89 51954 50, e-mail ratusz@olsztynek.pl, faks 895 195 457.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(URL): bip.olsztynek.pl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profilu nabywcy: bip.olsztynek.pl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pod którym można uzyskać dostęp do narzędzi i urządzeń lub formatów plików, które nie są ogólnie dostępne </w:t>
      </w:r>
    </w:p>
    <w:p w:rsidR="00C35E4C" w:rsidRPr="00C35E4C" w:rsidRDefault="00C35E4C" w:rsidP="00C35E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5E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2) RODZAJ ZAMAWIAJĄCEGO: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Administracja samorządowa </w:t>
      </w:r>
    </w:p>
    <w:p w:rsidR="00C35E4C" w:rsidRPr="00C35E4C" w:rsidRDefault="00C35E4C" w:rsidP="00C35E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5E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I.3) WSPÓLNE UDZIELANIE ZAMÓWIENIA </w:t>
      </w:r>
      <w:r w:rsidRPr="00C35E4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(jeżeli dotyczy)</w:t>
      </w:r>
      <w:r w:rsidRPr="00C35E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</w:p>
    <w:p w:rsidR="00C35E4C" w:rsidRPr="00C35E4C" w:rsidRDefault="00C35E4C" w:rsidP="00C35E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C35E4C" w:rsidRPr="00C35E4C" w:rsidRDefault="00C35E4C" w:rsidP="00C35E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5E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I.4) KOMUNIKACJA: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35E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Nieograniczony, pełny i bezpośredni dostęp do dokumentów z postępowania można uzyskać pod adresem (URL)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C35E4C" w:rsidRPr="00C35E4C" w:rsidRDefault="00C35E4C" w:rsidP="00C35E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bip.olsztynek.pl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35E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Adres strony internetowej, na której zamieszczona będzie specyfikacja istotnych warunków zamówienia </w:t>
      </w:r>
    </w:p>
    <w:p w:rsidR="00C35E4C" w:rsidRPr="00C35E4C" w:rsidRDefault="00C35E4C" w:rsidP="00C35E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bip.olsztynek.pl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35E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Dostęp do dokumentów z postępowania jest ograniczony - więcej informacji można uzyskać pod adresem </w:t>
      </w:r>
    </w:p>
    <w:p w:rsidR="00C35E4C" w:rsidRPr="00C35E4C" w:rsidRDefault="00C35E4C" w:rsidP="00C35E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35E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należy przesyłać: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35E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Elektronicznie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C35E4C" w:rsidRPr="00C35E4C" w:rsidRDefault="00C35E4C" w:rsidP="00C35E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</w:t>
      </w:r>
    </w:p>
    <w:p w:rsidR="00C35E4C" w:rsidRPr="00C35E4C" w:rsidRDefault="00C35E4C" w:rsidP="00C35E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5E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Dopuszczone jest przesłanie ofert lub wniosków o dopuszczenie do udziału w postępowaniu w inny sposób: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35E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Wymagane jest przesłanie ofert lub wniosków o dopuszczenie do udziału w postępowaniu w inny sposób: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pocztą, kurierem lub przez posłańca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Adres: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Urząd Miejski w Olsztynku, Ratusz 1 , 11-015 Olsztynek, pokój 11 - sekretariat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35E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Komunikacja elektroniczna wymaga korzystania z narzędzi i urządzeń lub formatów plików, które nie są ogólnie dostępne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C35E4C" w:rsidRPr="00C35E4C" w:rsidRDefault="00C35E4C" w:rsidP="00C35E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Nieograniczony, pełny, bezpośredni i bezpłatny dostęp do tych narzędzi mo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żna uzyskać pod adresem: (URL) </w:t>
      </w:r>
    </w:p>
    <w:p w:rsidR="00C35E4C" w:rsidRPr="00C35E4C" w:rsidRDefault="00C35E4C" w:rsidP="00C35E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5E4C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PRZEDMIOT ZAMÓWIENIA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35E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II.1) Nazwa nadana zamówieniu przez zamawiającego: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"Modernizacja drogi głównej prowadzącej od Świerkocina do drogi nr 58"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35E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referencyjny: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ZBI.271.1.26.2018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35E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Przed wszczęciem postępowania o udzielenie zamówienia przeprowadzono dialog techniczny </w:t>
      </w:r>
    </w:p>
    <w:p w:rsidR="00C35E4C" w:rsidRPr="00C35E4C" w:rsidRDefault="00C35E4C" w:rsidP="00C35E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35E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II.2) Rodzaj zamówienia: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Roboty budowlane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35E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II.3) Informacja o możliwości składania ofert częściowych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podzielone jest na części: </w:t>
      </w:r>
    </w:p>
    <w:p w:rsidR="00C35E4C" w:rsidRPr="00C35E4C" w:rsidRDefault="00C35E4C" w:rsidP="00C35E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35E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można składać w odniesieniu do: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C35E4C" w:rsidRPr="00C35E4C" w:rsidRDefault="00C35E4C" w:rsidP="00C35E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5E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Zamawiający zastrzega sobie prawo do udzielenia łącznie następujących części lub grup części: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35E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Maksymalna liczba części zamówienia, na które może zostać udzielone zamówienie jednemu wykonawcy: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35E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II.4) Krótki opis przedmiotu zamówienia </w:t>
      </w:r>
      <w:r w:rsidRPr="00C35E4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 )</w:t>
      </w:r>
      <w:r w:rsidRPr="00C35E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 określenie zapotrzebowania na innowacyjny produkt, usługę lub roboty budowlane: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 zamówienia stanowi wykonanie prac budowlanych związanych z realizacją zadania ujętego w budżecie Gminy Olsztynek pn. „Modernizacja drogi głównej prowadzącej od Świerkocina do drogi nr 58”. 2) Zakres rzeczowy zadania obejmuje: A. Roboty pomiarowe przy robotach drogowych. B. Projekt czasowej organizacji ruchu na czas trwania budowy. C. Wykonanie obustronnych poboczy z kruszywa łamanego stabilizowanego mechanicznie 0-31,5 gr. 10 cm (C70/10) wraz z korytowaniem, zagęszczeniem i profilowaniem podłoża. Szerokość poboczy 0,5 m. D. Wykonanie nawierzchni z betonu asfaltowego AC11S o gr. minimum 4 cm wraz z oczyszczeniem i skropieniem emulsją asfaltową podłoża – szerokość 4,5 m. E. Wbudowanie warstwy wyrównawczej z betonu asfaltowego AC11W wraz z oczyszczaniem i skropieniem podłoża w zaniżeniach. 3) Podstawowe parametry modernizowanej drogi: A. Długość odcinka: ok. 850 m. B. Szerokość jezdni: ok. 4,50 m. C. Istniejąca warstwa z mieszanki z betonu asfaltowego. 4) Zamawiający przedstawia przedmiar robót, który nie stanowi samoistnej podstawy do wyceny, jest jedynie pomocniczy. 5) Zamawiający zaleca wykonanie wizji w terenie celem określenia szczegółowego zakresu robót – ilości wykonywanych robót. Zamawiający podkreśla, iż koszty wiz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ji w terenie ponosi Wykonawca.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35E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II.5) Główny kod CPV: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45111200-0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35E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Dodatkowe kody CPV: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0"/>
      </w:tblGrid>
      <w:tr w:rsidR="00C35E4C" w:rsidRPr="00C35E4C" w:rsidTr="00C35E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5E4C" w:rsidRPr="00C35E4C" w:rsidRDefault="00C35E4C" w:rsidP="00C35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35E4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Kod CPV</w:t>
            </w:r>
          </w:p>
        </w:tc>
      </w:tr>
      <w:tr w:rsidR="00C35E4C" w:rsidRPr="00C35E4C" w:rsidTr="00C35E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5E4C" w:rsidRPr="00C35E4C" w:rsidRDefault="00C35E4C" w:rsidP="00C35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35E4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45111300-1</w:t>
            </w:r>
          </w:p>
        </w:tc>
      </w:tr>
      <w:tr w:rsidR="00C35E4C" w:rsidRPr="00C35E4C" w:rsidTr="00C35E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5E4C" w:rsidRPr="00C35E4C" w:rsidRDefault="00C35E4C" w:rsidP="00C35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35E4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45233142-6</w:t>
            </w:r>
          </w:p>
        </w:tc>
      </w:tr>
    </w:tbl>
    <w:p w:rsidR="00C35E4C" w:rsidRPr="00C35E4C" w:rsidRDefault="00C35E4C" w:rsidP="00C35E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35E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II.6) Całkowita wartość zamówienia </w:t>
      </w:r>
      <w:r w:rsidRPr="00C35E4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(jeżeli zamawiający podaje informacje o wartości zamówienia)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35E4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35E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C35E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C35E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przedmiotu, wielkości lub zakresu oraz warunków na jakich zostaną udzielone zamówienia, o których mowa w art. 67 ust. 1 pkt 6 lub w art. 134 ust. 6 pkt 3 ustawy </w:t>
      </w:r>
      <w:proofErr w:type="spellStart"/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35E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miesiącach:   </w:t>
      </w:r>
      <w:r w:rsidRPr="00C35E4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C35E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dniach: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35E4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lastRenderedPageBreak/>
        <w:t>lub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35E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 rozpoczęcia: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C35E4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C35E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zakończenia: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2018-10-14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3"/>
        <w:gridCol w:w="1537"/>
        <w:gridCol w:w="1689"/>
        <w:gridCol w:w="1729"/>
      </w:tblGrid>
      <w:tr w:rsidR="00C35E4C" w:rsidRPr="00C35E4C" w:rsidTr="00C35E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5E4C" w:rsidRPr="00C35E4C" w:rsidRDefault="00C35E4C" w:rsidP="00C35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35E4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 w miesiącach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5E4C" w:rsidRPr="00C35E4C" w:rsidRDefault="00C35E4C" w:rsidP="00C35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35E4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 w dniach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5E4C" w:rsidRPr="00C35E4C" w:rsidRDefault="00C35E4C" w:rsidP="00C35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35E4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Data rozpoczęcia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5E4C" w:rsidRPr="00C35E4C" w:rsidRDefault="00C35E4C" w:rsidP="00C35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35E4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Data zakończenia</w:t>
            </w:r>
          </w:p>
        </w:tc>
      </w:tr>
      <w:tr w:rsidR="00C35E4C" w:rsidRPr="00C35E4C" w:rsidTr="00C35E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5E4C" w:rsidRPr="00C35E4C" w:rsidRDefault="00C35E4C" w:rsidP="00C35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5E4C" w:rsidRPr="00C35E4C" w:rsidRDefault="00C35E4C" w:rsidP="00C35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5E4C" w:rsidRPr="00C35E4C" w:rsidRDefault="00C35E4C" w:rsidP="00C35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5E4C" w:rsidRPr="00C35E4C" w:rsidRDefault="00C35E4C" w:rsidP="00C35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35E4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2018-10-14</w:t>
            </w:r>
          </w:p>
        </w:tc>
      </w:tr>
    </w:tbl>
    <w:p w:rsidR="00C35E4C" w:rsidRPr="00C35E4C" w:rsidRDefault="00C35E4C" w:rsidP="00C35E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35E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II.9) Informacje dodatkowe: </w:t>
      </w:r>
    </w:p>
    <w:p w:rsidR="00C35E4C" w:rsidRPr="00C35E4C" w:rsidRDefault="00C35E4C" w:rsidP="00C35E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5E4C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III: INFORMACJE O CHARAKTERZE PRAWNYM, EKONOMICZNYM, FINANSOWYM I TECHNICZNYM </w:t>
      </w:r>
    </w:p>
    <w:p w:rsidR="00C35E4C" w:rsidRPr="00C35E4C" w:rsidRDefault="00C35E4C" w:rsidP="00C35E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5E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III.1) WARUNKI UDZIAŁU W POSTĘPOWANIU </w:t>
      </w:r>
    </w:p>
    <w:p w:rsidR="00C35E4C" w:rsidRPr="00C35E4C" w:rsidRDefault="00C35E4C" w:rsidP="00C35E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5E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III.1.1) Kompetencje lub uprawnienia do prowadzenia określonej działalności zawodowej, o ile wynika to z odrębnych przepisów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Zamawiający nie wyznacza szczegółowego warunku w tym zakresie. Ocenę spełniania warunku udziału w postępowaniu zamawiający przeprowadzi na podstawie załączonego do oferty oświadczenia.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35E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III.1.2) Sytuacja finansowa lub ekonomiczna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Zamawiający nie wyznacza szczegółowego warunku w tym zakresie. Ocenę spełniania warunku udziału w postępowaniu zamawiający przeprowadzi na podstawie załączonego do oferty oświadczenia.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35E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III.1.3) Zdolność techniczna lub zawodowa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a)Warunek ten zostanie spełniony, jeżeli wykonawca wykaże, iż w okresie ostatnich pięciu lat przed upływem terminu składania ofert, a jeżeli okres prowadzenia działalności jest krótszy – w tym okresie, wykonał co najmniej jedną robotę budowlaną polegającą na wykonaniu – budowie, przebudowie, modernizacji, remoncie - drogi o powierzchni nie mniejszej niż 540,00 m2 z nawierzchni bitumicznej. b) Wykonawca musi udowodnić, iż dysponuje lub w celu wykonania przedmiotu zamówienia będzie dysponował przynajmniej jedną osobą, która posiada uprawnienia budowlane do kierowania robotami budowlanymi bez ograniczeń w specjalności drogowej. Osoba ta będzie pełnić funkcję kierownika robót budowlanych. W przypadku uprawnień dla osób dopuszcza się odpowiadające im uprawnienia, które zostały wydane na podstawie wcześniej obowiązujących przepisów lub odpowiadające im kwalifikacje zawodowe uprawniające do kierowania robotami budowlanymi w danej specjalności nabyte w państwach członkowskich Unii Europejskiej, Konfederacji Szwajcarskiej oraz w państwach Europejskiego Obszaru Gospodarczego, z zastrzeżeniem przepisu art. 12 a ustawy Prawo budowlane (Dz. U. z 2013, poz. 1409 tekst jednolity) oraz przepisów ustawy o zasadach uznawania kwalifikacji zawodowych nabytych w państwach członkowskich Unii Europejskiej (Dz. U. 2016, poz.65).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Zamawiający wymaga od wykonawców wskazania w ofercie lub we wniosku o dopuszczenie do udziału w postępowaniu imion i nazwisk osób wykonujących czynności przy realizacji zamówienia wraz z informacją o kwalifikacjach zawodowych lub doświadczeniu tych osób: Nie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:rsidR="00C35E4C" w:rsidRPr="00C35E4C" w:rsidRDefault="00C35E4C" w:rsidP="00C35E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5E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III.2) PODSTAWY WYKLUCZENIA </w:t>
      </w:r>
    </w:p>
    <w:p w:rsidR="00C35E4C" w:rsidRPr="00C35E4C" w:rsidRDefault="00C35E4C" w:rsidP="00C35E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5E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III.2.1) Podstawy wykluczenia określone w art. 24 ust. 1 ustawy </w:t>
      </w:r>
      <w:proofErr w:type="spellStart"/>
      <w:r w:rsidRPr="00C35E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35E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III.2.2) Zamawiający przewiduje wykluczenie wykonawcy na podstawie art. 24 ust. 5 ustawy </w:t>
      </w:r>
      <w:proofErr w:type="spellStart"/>
      <w:r w:rsidRPr="00C35E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 Zamawiający przewiduje następujące fakultatywne podstawy wykluczenia: Tak (podstawa wykluczenia określona w art. 24 ust. 5 pkt 1 ustawy </w:t>
      </w:r>
      <w:proofErr w:type="spellStart"/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C35E4C" w:rsidRPr="00C35E4C" w:rsidRDefault="00C35E4C" w:rsidP="00C35E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5E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:rsidR="00C35E4C" w:rsidRPr="00C35E4C" w:rsidRDefault="00C35E4C" w:rsidP="00C35E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5E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niepodleganiu wykluczeniu oraz spełnianiu warunków udziału w postępowaniu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35E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spełnianiu kryteriów selekcji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:rsidR="00C35E4C" w:rsidRPr="00C35E4C" w:rsidRDefault="00C35E4C" w:rsidP="00C35E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5E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III.4) WYKAZ OŚWIADCZEŃ LUB DOKUMENTÓW , SKŁADANYCH PRZEZ WYKONAWCĘ W POSTĘPOWANIU NA WEZWANIE ZAMAWIAJACEGO W CELU POTWIERDZENIA OKOLICZNOŚCI, O KTÓRYCH MOWA W ART. 25 UST. 1 PKT 3 USTAWY PZP: </w:t>
      </w:r>
    </w:p>
    <w:p w:rsidR="00C35E4C" w:rsidRPr="00C35E4C" w:rsidRDefault="00C35E4C" w:rsidP="00C35E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1) odpisu z właściwego rejestru lub z centralnej ewidencji i informacji o działalności gospodarczej, jeżeli odrębne przepisy wymagają wpisu do rejestru lub ewidencji, w celu potwierdzenia braku podstaw wykluczenia na podstawie art. 24 ust. 5 pkt 1 ustawy; 2) oświadczenia wykonawcy o braku orzeczenia wobec niego tytułem środka zapobiegawczego zakazu ubiegania się o zamówienia publiczne; 3) oświadczenia wykonawcy o przynależności albo braku przynależności do tej samej grupy kapitałowej; w przypadku przynależności do tej samej grupy kapitałowej wykonawca może złożyć wraz z oświadczeniem dokumenty bądź informacje potwierdzające, że powiązania z innym wykonawcą nie prowadzą do zakłócenia konkurencji w postępowaniu. </w:t>
      </w:r>
    </w:p>
    <w:p w:rsidR="00C35E4C" w:rsidRPr="00C35E4C" w:rsidRDefault="00C35E4C" w:rsidP="00C35E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5E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III.5) WYKAZ OŚWIADCZEŃ LUB DOKUMENTÓW SKŁADANYCH PRZEZ WYKONAWCĘ W POSTĘPOWANIU NA WEZWANIE ZAMAWIAJACEGO W CELU POTWIERDZENIA OKOLICZNOŚCI, O KTÓRYCH MOWA W ART. 25 UST. 1 PKT 1 USTAWY PZP </w:t>
      </w:r>
    </w:p>
    <w:p w:rsidR="00C35E4C" w:rsidRPr="00C35E4C" w:rsidRDefault="00C35E4C" w:rsidP="00C35E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5E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III.5.1) W ZAKRESIE SPEŁNIANIA WARUNKÓW UDZIAŁU W POSTĘPOWANIU: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1) wykazu robót budowlanych wykonanych nie wcześniej niż w okresie ostatnich 5 lat przed upływem terminu składania ofert albo wniosków o dopuszczenie do udziału w postępowaniu, a jeżeli okres prowadzenia działalności jest krótszy - w tym okresie, wraz z podaniem ich rodzaju, wartości, daty, miejsca wykonania i podmiotów, na rzecz których roboty te zostały wykonane, z załączeniem dowodów określających czy te roboty budowlane zostały wykonane należycie, w szczególności informacji o tym czy roboty zostały wykonane zgodnie z przepisami prawa budowlanego i prawidłowo ukończone, przy czym dowodami, o których mowa, są referencje bądź inne dokumenty wystawione przez podmiot, na rzecz którego roboty budowlane były wykonywane, a jeżeli z uzasadnionej przyczyny o obiektywnym charakterze wykonawca nie jest w stanie uzyskać tych dokumentów - inne dokumenty; 2) wykazu osób, skierowanych przez wykonawcę do realizacji zamówienia publicznego, w szczególności odpowiedzialnych za świadczenie usług, kontrolę jakości lub kierowanie robotami budowlanymi, wraz z informacjami na temat ich kwalifikacji zawodowych, uprawnień, doświadczenia i wykształcenia niezbędnych do wykonania zamówienia publicznego, a także zakresu wykonywanych przez nie czynności oraz informacją o podstawie do dysponowania tymi osobami; 3) oświadczenia na temat wykształcenia i kwalifikacji zawodowych wykonawcy lub kadry kierowniczej wykonawcy.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35E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III.5.2) W ZAKRESIE KRYTERIÓW SELEKCJI: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dotyczy. </w:t>
      </w:r>
    </w:p>
    <w:p w:rsidR="00C35E4C" w:rsidRPr="00C35E4C" w:rsidRDefault="00C35E4C" w:rsidP="00C35E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5E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III.6) WYKAZ OŚWIADCZEŃ LUB DOKUMENTÓW SKŁADANYCH PRZEZ WYKONAWCĘ W POSTĘPOWANIU NA WEZWANIE ZAMAWIAJACEGO W CELU POTWIERDZENIA OKOLICZNOŚCI, O KTÓRYCH MOWA W ART. 25 UST. 1 PKT 2 USTAWY PZP </w:t>
      </w:r>
    </w:p>
    <w:p w:rsidR="00C35E4C" w:rsidRPr="00C35E4C" w:rsidRDefault="00C35E4C" w:rsidP="00C35E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dotyczy. </w:t>
      </w:r>
    </w:p>
    <w:p w:rsidR="00C35E4C" w:rsidRPr="00C35E4C" w:rsidRDefault="00C35E4C" w:rsidP="00C35E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5E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III.7) INNE DOKUMENTY NIE WYMIENIONE W pkt III.3) - III.6) </w:t>
      </w:r>
    </w:p>
    <w:p w:rsidR="00C35E4C" w:rsidRPr="00C35E4C" w:rsidRDefault="00C35E4C" w:rsidP="00C35E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1) Formularz Ofertowy 2) Wykonawca może w celu potwierdzenia spełniania warunków udziału w postępowaniu, w stosownych sytuacjach oraz w odniesieniu do konkretnego zamówienia, lub jego części, polegać na zdolnościach technicznych lub zawodowych lub sytuacji finansowej lub ekonomicznej innych podmiotów, niezależnie od charakteru prawnego łączących go z nim stosunków prawnych. Wykonawca, który polega na zdolnościach lub sytuacji innych podmiotów, musi udowodnić zamawiającemu, że realizując zamówienie, będzie dysponował niezbędnymi zasobami tych podmiotów, w szczególności przedstawiając zobowiązanie tych podmiotów do oddania mu do dyspozycji niezbędnych zasobów na potrzeby realizacji zamówienia. (Zobowiązane w oryginale lub kopia poświadczona notarialnie). 3) Pełnomocnictwa dla osób podpisujących ofertę do złożenia/podpisania oferty lub złożenia/podpisania oferty i zawarcia umowy w imieniu Wykonawcy składającej ofertę, o ile nie wynikają z przepisów prawa lub innych dokumentów (Pełnomocnictwo w oryginale lub odpis poświadczony przez notariusza). Pełnomocnictwo powinno wyraźnie wskazywać: podmiot udzielający pełnomocnictwa, osobę umocowaną, zakres umocowania. Pełnomocnictwo powinno zostać podpisane przez osoby udzielające umocowania. 4) Jeżeli wykonawca ma siedzibę lub miejsce zamieszkania poza terytorium Rzeczypospolitej Polskiej, zamiast dokumentów, o których mowa w rozdziale VII pkt. 2 SIWZ składa dokument lub dokumenty wystawione w kraju, w którym wykonawca ma siedzibę lub miejsce zamieszkania, potwierdzające odpowiednio, że nie otwarto jego likwidacji ani nie ogłoszono upadłości. 5) Oświadczenie RODO. </w:t>
      </w:r>
    </w:p>
    <w:p w:rsidR="00C35E4C" w:rsidRPr="00C35E4C" w:rsidRDefault="00C35E4C" w:rsidP="00C35E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5E4C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IV: PROCEDURA </w:t>
      </w:r>
    </w:p>
    <w:p w:rsidR="00C35E4C" w:rsidRPr="00C35E4C" w:rsidRDefault="00C35E4C" w:rsidP="00C35E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5E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IV.1) OPIS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35E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IV.1.1) Tryb udzielenia zamówienia: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Przetarg nieograniczony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35E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IV.1.2) Zamawiający żąda wniesienia wadium: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C35E4C" w:rsidRPr="00C35E4C" w:rsidRDefault="00C35E4C" w:rsidP="00C35E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na temat wadium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35E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IV.1.3) Przewiduje się udzielenie zaliczek na poczet wykonania zamówienia: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C35E4C" w:rsidRPr="00C35E4C" w:rsidRDefault="00C35E4C" w:rsidP="00C35E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Należy podać informacje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temat udzielania zaliczek: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35E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IV.1.4) Wymaga się złożenia ofert w postaci katalogów elektronicznych lub dołączenia do ofert katalogów elektronicznych: </w:t>
      </w:r>
    </w:p>
    <w:p w:rsidR="00C35E4C" w:rsidRPr="00C35E4C" w:rsidRDefault="00C35E4C" w:rsidP="00C35E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Dopuszcza się złożenie ofert w postaci katalogów elektronicznych lub dołączenia do ofert katalogów elektronicznyc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h: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35E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IV.1.5.) Wymaga się złożenia oferty wariantowej: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Dopuszcza s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ię złożenie oferty wariantowej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Złożenie oferty wariantowej dopuszcza się tylko z jednoczesnym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złożeniem oferty zasadniczej: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35E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IV.1.6) Przewidywana liczba wykonawców, którzy zostaną zaproszeni do udziału w postępowaniu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35E4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ograniczony, negocjacje z ogłoszeniem, dialog konkurencyjny, partnerstwo innowacyjne) </w:t>
      </w:r>
    </w:p>
    <w:p w:rsidR="00C35E4C" w:rsidRPr="00C35E4C" w:rsidRDefault="00C35E4C" w:rsidP="00C35E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Liczba wykonawców  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Przewidywana minimalna liczba wykonawców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Maksymalna liczba wykonawców  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Kryteria selekcji wykonawców: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35E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IV.1.7) Informacje na temat umowy ramowej lub dynamicznego systemu zakupów: </w:t>
      </w:r>
    </w:p>
    <w:p w:rsidR="00C35E4C" w:rsidRPr="00C35E4C" w:rsidRDefault="00C35E4C" w:rsidP="00C35E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ramowa będzie zawarta: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Czy przewiduje się ograniczenie liczby uc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zestników umowy ramowej: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Przewidziana maksymalna lic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zba uczestników umowy ramowej: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Zamówienie obejmuje ustanowienie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dynamicznego systemu zakupów: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internetowej, na której będą zamieszczone dodatkowe informacje dotyczące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dynamicznego systemu zakupów: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ramach umowy ramowej/dynamicznego systemu zakupów dopuszcza się złożenie ofert w for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mie katalogów elektronicznych: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Przewiduje się pobranie ze złożonych katalogów elektronicznych informacji potrzebnych do sporządzenia ofert w ramach umowy ramowej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/dynamicznego systemu zakupów: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35E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IV.1.8) Aukcja elektroniczna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35E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Przewidziane jest przeprowadzenie aukcji elektronicznej </w:t>
      </w:r>
      <w:r w:rsidRPr="00C35E4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nieograniczony, przetarg ograniczony, negocjacje z ogłoszeniem)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Należy podać adres strony internetowej, na kt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órej aukcja będzie prowadzona: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35E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Należy wskazać elementy, których wartości będą przedmiotem aukcji elektronicznej: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35E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ograniczenia co do przedstawionych wartości, wynikające z opisu przedmiotu zamówienia: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podać, które informacje zostaną udostępnione wykonawcom w trakcie aukcji elektronicznej oraz jaki będzie termin ich udostępnienia: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przebiegu aukcji elektronicznej: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Jaki jest przewidziany sposób postępowania w toku aukcji elektronicznej i jakie będą warunki, na jakich wykonawcy będą mogli licytować (minimalne wysokości postąpień):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wykorzystywanego sprzętu elektronicznego, rozwiązań i specyfikacji technicznych w zakresie połączeń: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rejestracji i identyfikacji wykonawców w aukcji elektronicznej: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o liczbie etapów aukcji elektronicznej i czasie ich trwania: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Czas trwania: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wykonawcy, którzy nie złożyli nowych postąpień, zostaną zakwalifikowani do następnego etapu: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Warunki zam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knięcia aukcji elektronicznej: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35E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IV.2) KRYTERIA OCENY OFERT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35E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IV.2.1) Kryteria oceny ofert: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35E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IV.2.2) Kryteria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0"/>
        <w:gridCol w:w="1016"/>
      </w:tblGrid>
      <w:tr w:rsidR="00C35E4C" w:rsidRPr="00C35E4C" w:rsidTr="00C35E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5E4C" w:rsidRPr="00C35E4C" w:rsidRDefault="00C35E4C" w:rsidP="00C35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35E4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5E4C" w:rsidRPr="00C35E4C" w:rsidRDefault="00C35E4C" w:rsidP="00C35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35E4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C35E4C" w:rsidRPr="00C35E4C" w:rsidTr="00C35E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5E4C" w:rsidRPr="00C35E4C" w:rsidRDefault="00C35E4C" w:rsidP="00C35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35E4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5E4C" w:rsidRPr="00C35E4C" w:rsidRDefault="00C35E4C" w:rsidP="00C35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35E4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60,00</w:t>
            </w:r>
          </w:p>
        </w:tc>
      </w:tr>
      <w:tr w:rsidR="00C35E4C" w:rsidRPr="00C35E4C" w:rsidTr="00C35E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5E4C" w:rsidRPr="00C35E4C" w:rsidRDefault="00C35E4C" w:rsidP="00C35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35E4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 gwarancji i rękojmi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5E4C" w:rsidRPr="00C35E4C" w:rsidRDefault="00C35E4C" w:rsidP="00C35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35E4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40,00</w:t>
            </w:r>
          </w:p>
        </w:tc>
      </w:tr>
    </w:tbl>
    <w:p w:rsidR="00C35E4C" w:rsidRPr="00C35E4C" w:rsidRDefault="00C35E4C" w:rsidP="00C35E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35E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IV.2.3) Zastosowanie procedury, o której mowa w art. 24aa ust. 1 ustawy </w:t>
      </w:r>
      <w:proofErr w:type="spellStart"/>
      <w:r w:rsidRPr="00C35E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C35E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(przetarg nieograniczony)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35E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IV.3) Negocjacje z ogłoszeniem, dialog konkurencyjny, partnerstwo innowacyjne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35E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IV.3.1) Informacje na temat negocjacji z ogłoszeniem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Minimalne wymagania, które muszą spełniać wszystkie oferty: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  <w:t xml:space="preserve">Przewidziane jest zastrzeżenie prawa do udzielenia zamówienia na podstawie ofert wstępnych bez przeprowadzenia negocjacji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Przewidziany jest podział negocjacji na etapy w celu ograniczenia liczby ofert: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Należy podać informacje na temat etapów neg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ocjacji (w tym liczbę etapów):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35E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IV.3.2) Informacje na temat dialogu konkurencyjnego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Opis potrzeb i wymagań zamawiającego lub informacja 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sposobie uzyskania tego opisu: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Informacja o wysokości nagród dla wykonawców, którzy podczas dialogu konkurencyjnego przedstawili rozwiązania stanowiące podstawę do składania ofert, jeżeli 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amawiający przewiduje nagrody: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Wst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ępny harmonogram postępowania: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dialogu na etapy w celu ograniczenia liczby rozwiązań: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Należy podać inform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acje na temat etapów dialogu: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35E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IV.3.3) Informacje na temat partnerstwa innowacyjnego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Elementy opisu przedmiotu zamówienia definiujące minimalne wymagania, którym muszą odpowiadać wszystkie oferty: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negocjacji na etapy w celu ograniczeniu liczby ofert podlegających negocjacjom poprzez zastosowanie kryteriów oceny ofert wskazanych w specyfikacji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istotnych warunków zamówienia: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35E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IV.4) Licytacja elektroniczna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będzie prowadzona licytacja elektroniczna: </w:t>
      </w:r>
    </w:p>
    <w:p w:rsidR="00C35E4C" w:rsidRPr="00C35E4C" w:rsidRDefault="00C35E4C" w:rsidP="00C35E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 strony internetowej, na której jest dostępny opis przedmiotu zamówienia w licytacji elektronicznej: </w:t>
      </w:r>
    </w:p>
    <w:p w:rsidR="00C35E4C" w:rsidRPr="00C35E4C" w:rsidRDefault="00C35E4C" w:rsidP="00C35E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Wymagania dotyczące rejestracji i identyfikacji wykonawców w licytacji elektronicznej, w tym wymagania techniczne urządzeń informatycznych: </w:t>
      </w:r>
    </w:p>
    <w:p w:rsidR="00C35E4C" w:rsidRPr="00C35E4C" w:rsidRDefault="00C35E4C" w:rsidP="00C35E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Sposób postępowania w toku licytacji elektronicznej, w tym określenie minimalnych wysokości postąpień: </w:t>
      </w:r>
    </w:p>
    <w:p w:rsidR="00C35E4C" w:rsidRPr="00C35E4C" w:rsidRDefault="00C35E4C" w:rsidP="00C35E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Informacje o liczbie etapów licytacji elektronicznej i czasie ich trwania: </w:t>
      </w:r>
    </w:p>
    <w:p w:rsidR="00C35E4C" w:rsidRPr="00C35E4C" w:rsidRDefault="00C35E4C" w:rsidP="00C35E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Czas trwania: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Wykonawcy, którzy nie złożyli nowych postąpień, zostaną zakwalifikowani do następnego etapu: </w:t>
      </w:r>
    </w:p>
    <w:p w:rsidR="00C35E4C" w:rsidRPr="00C35E4C" w:rsidRDefault="00C35E4C" w:rsidP="00C35E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wniosków o dopuszczenie do udziału w licytacji elektronicznej: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godzina: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otwarcia licytacji elektronicznej: </w:t>
      </w:r>
    </w:p>
    <w:p w:rsidR="00C35E4C" w:rsidRPr="00C35E4C" w:rsidRDefault="00C35E4C" w:rsidP="00C35E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i warunki zamknięcia licytacji elektronicznej: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Istotne dla stron postanowienia, które zostaną wprowadzone do treści zawieranej umowy w sprawie zamówienia publicznego, albo ogólne warunki umowy, albo wzór umowy: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zabezpieczenia należytego wykonania umowy: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:rsidR="00C35E4C" w:rsidRPr="00C35E4C" w:rsidRDefault="00C35E4C" w:rsidP="00C35E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5E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IV.5) ZMIANA UMOWY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35E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istotne zmiany postanowień zawartej umowy w stosunku do treści oferty, na podstawie której dokonano wyboru wykonawcy: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wskazać zakres, charakter zmian oraz warunki wprowadzenia zmian: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1. Projekt umowy stanowi załącznik nr 2 do SIWZ. 2. W projekcie umowy opisano warunki realizacji przedmiotu umowy oraz możliwe zmiany umowy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35E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IV.6) INFORMACJE ADMINISTRACYJNE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35E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IV.6.1) Sposób udostępniania informacji o charakterze poufnym </w:t>
      </w:r>
      <w:r w:rsidRPr="00C35E4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(jeżeli dotyczy):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35E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Środki służące ochronie informacji o charakterze poufnym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35E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IV.6.2) Termin składania ofert lub wniosków o dopuszczenie do udziału w postępowaniu: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2018-08-16, godzina: 10:00,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Skrócenie terminu składania wniosków, ze względu na pilną potrzebę udzielenia zamówienia (przetarg nieograniczony, przetarg ograniczony, negocjacje z ogłos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zeniem):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Wskazać powody: </w:t>
      </w:r>
      <w:r w:rsidR="007476EF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Język lub ję</w:t>
      </w:r>
      <w:bookmarkStart w:id="0" w:name="_GoBack"/>
      <w:bookmarkEnd w:id="0"/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zyki, w jakich mogą być sporządzane oferty lub wnioski o dopuszczenie do udziału w postępowaniu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&gt; oferta powi</w:t>
      </w:r>
      <w:r w:rsidR="007476EF"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być sporządzona w języku polskim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35E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IV.6.3) Termin związania ofertą: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do: okres w dniach: 30 (od ostatecznego terminu składania ofert)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35E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IV.6.4)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35E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35E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IV.6.6) Informacje dodatkowe: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35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C35E4C" w:rsidRPr="00C35E4C" w:rsidRDefault="00C35E4C" w:rsidP="00C35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5E4C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ZAŁĄCZNIK I - INFORMACJE DOTYCZĄCE OFERT CZĘŚCIOWYCH </w:t>
      </w:r>
    </w:p>
    <w:p w:rsidR="00C35E4C" w:rsidRPr="00C35E4C" w:rsidRDefault="00C35E4C" w:rsidP="00C35E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35E4C" w:rsidRPr="00C35E4C" w:rsidRDefault="00C35E4C" w:rsidP="00C35E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35E4C" w:rsidRPr="00C35E4C" w:rsidRDefault="00C35E4C" w:rsidP="00C35E4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35E4C" w:rsidRPr="00C35E4C" w:rsidRDefault="00C35E4C" w:rsidP="00C35E4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C35E4C" w:rsidRPr="00C35E4C" w:rsidTr="00C35E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5E4C" w:rsidRPr="00C35E4C" w:rsidRDefault="00C35E4C" w:rsidP="00C35E4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A470E4" w:rsidRDefault="00A470E4"/>
    <w:sectPr w:rsidR="00A470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E4C"/>
    <w:rsid w:val="007476EF"/>
    <w:rsid w:val="00A470E4"/>
    <w:rsid w:val="00C35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084536-050B-435A-9C7E-B0F939DDB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4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76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407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46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22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35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70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0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81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09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991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49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59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00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97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42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14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84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72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2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50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50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89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711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62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13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18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40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57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798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75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13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89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38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9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383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01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07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30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432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76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98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24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3246</Words>
  <Characters>19476</Characters>
  <Application>Microsoft Office Word</Application>
  <DocSecurity>0</DocSecurity>
  <Lines>162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Budownictwo_Samsung</dc:creator>
  <cp:keywords/>
  <dc:description/>
  <cp:lastModifiedBy>Budownictwo_Samsung</cp:lastModifiedBy>
  <cp:revision>2</cp:revision>
  <cp:lastPrinted>2018-08-01T09:31:00Z</cp:lastPrinted>
  <dcterms:created xsi:type="dcterms:W3CDTF">2018-08-01T09:28:00Z</dcterms:created>
  <dcterms:modified xsi:type="dcterms:W3CDTF">2018-08-01T09:33:00Z</dcterms:modified>
</cp:coreProperties>
</file>