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0169" w:rsidRPr="00651AFB" w:rsidRDefault="00500169" w:rsidP="000D37F4">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pl-PL"/>
        </w:rPr>
      </w:pPr>
    </w:p>
    <w:p w:rsidR="00500169" w:rsidRPr="00651AFB" w:rsidRDefault="00FF76B4" w:rsidP="000D37F4">
      <w:pPr>
        <w:widowControl w:val="0"/>
        <w:tabs>
          <w:tab w:val="left" w:pos="1418"/>
        </w:tabs>
        <w:autoSpaceDE w:val="0"/>
        <w:autoSpaceDN w:val="0"/>
        <w:adjustRightInd w:val="0"/>
        <w:spacing w:after="0" w:line="240" w:lineRule="auto"/>
        <w:jc w:val="center"/>
        <w:rPr>
          <w:rFonts w:ascii="Times New Roman" w:eastAsia="Times New Roman" w:hAnsi="Times New Roman" w:cs="Times New Roman"/>
          <w:b/>
          <w:sz w:val="20"/>
          <w:szCs w:val="20"/>
          <w:lang w:eastAsia="pl-PL"/>
        </w:rPr>
      </w:pPr>
      <w:r w:rsidRPr="00651AFB">
        <w:rPr>
          <w:rFonts w:ascii="Times New Roman" w:eastAsia="Times New Roman" w:hAnsi="Times New Roman" w:cs="Times New Roman"/>
          <w:b/>
          <w:sz w:val="20"/>
          <w:szCs w:val="20"/>
          <w:lang w:eastAsia="pl-PL"/>
        </w:rPr>
        <w:t>ZBI.271.1.</w:t>
      </w:r>
      <w:r w:rsidR="00467BA0" w:rsidRPr="00651AFB">
        <w:rPr>
          <w:rFonts w:ascii="Times New Roman" w:eastAsia="Times New Roman" w:hAnsi="Times New Roman" w:cs="Times New Roman"/>
          <w:b/>
          <w:sz w:val="20"/>
          <w:szCs w:val="20"/>
          <w:lang w:eastAsia="pl-PL"/>
        </w:rPr>
        <w:t>20</w:t>
      </w:r>
      <w:r w:rsidRPr="00651AFB">
        <w:rPr>
          <w:rFonts w:ascii="Times New Roman" w:eastAsia="Times New Roman" w:hAnsi="Times New Roman" w:cs="Times New Roman"/>
          <w:b/>
          <w:sz w:val="20"/>
          <w:szCs w:val="20"/>
          <w:lang w:eastAsia="pl-PL"/>
        </w:rPr>
        <w:t>.201</w:t>
      </w:r>
      <w:r w:rsidR="00467BA0" w:rsidRPr="00651AFB">
        <w:rPr>
          <w:rFonts w:ascii="Times New Roman" w:eastAsia="Times New Roman" w:hAnsi="Times New Roman" w:cs="Times New Roman"/>
          <w:b/>
          <w:sz w:val="20"/>
          <w:szCs w:val="20"/>
          <w:lang w:eastAsia="pl-PL"/>
        </w:rPr>
        <w:t>8</w:t>
      </w:r>
      <w:r w:rsidR="00500169" w:rsidRPr="00651AFB">
        <w:rPr>
          <w:rFonts w:ascii="Times New Roman" w:eastAsia="Times New Roman" w:hAnsi="Times New Roman" w:cs="Times New Roman"/>
          <w:b/>
          <w:sz w:val="20"/>
          <w:szCs w:val="20"/>
          <w:lang w:eastAsia="pl-PL"/>
        </w:rPr>
        <w:t xml:space="preserve"> </w:t>
      </w:r>
    </w:p>
    <w:p w:rsidR="00500169" w:rsidRPr="00651AFB" w:rsidRDefault="00500169" w:rsidP="000D37F4">
      <w:pPr>
        <w:widowControl w:val="0"/>
        <w:tabs>
          <w:tab w:val="left" w:pos="1418"/>
        </w:tabs>
        <w:autoSpaceDE w:val="0"/>
        <w:autoSpaceDN w:val="0"/>
        <w:adjustRightInd w:val="0"/>
        <w:spacing w:after="0" w:line="240" w:lineRule="auto"/>
        <w:jc w:val="center"/>
        <w:rPr>
          <w:rFonts w:ascii="Times New Roman" w:eastAsia="Times New Roman" w:hAnsi="Times New Roman" w:cs="Times New Roman"/>
          <w:b/>
          <w:sz w:val="20"/>
          <w:szCs w:val="20"/>
          <w:lang w:eastAsia="pl-PL"/>
        </w:rPr>
      </w:pPr>
    </w:p>
    <w:p w:rsidR="00500169" w:rsidRPr="00651AFB" w:rsidRDefault="00500169" w:rsidP="000D37F4">
      <w:pPr>
        <w:widowControl w:val="0"/>
        <w:tabs>
          <w:tab w:val="left" w:pos="1418"/>
        </w:tabs>
        <w:autoSpaceDE w:val="0"/>
        <w:autoSpaceDN w:val="0"/>
        <w:adjustRightInd w:val="0"/>
        <w:spacing w:after="0" w:line="240" w:lineRule="auto"/>
        <w:jc w:val="center"/>
        <w:rPr>
          <w:rFonts w:ascii="Times New Roman" w:eastAsia="Times New Roman" w:hAnsi="Times New Roman" w:cs="Times New Roman"/>
          <w:b/>
          <w:sz w:val="20"/>
          <w:szCs w:val="20"/>
          <w:lang w:eastAsia="pl-PL"/>
        </w:rPr>
      </w:pPr>
    </w:p>
    <w:p w:rsidR="00500169" w:rsidRPr="00651AFB" w:rsidRDefault="00500169" w:rsidP="000D37F4">
      <w:pPr>
        <w:widowControl w:val="0"/>
        <w:tabs>
          <w:tab w:val="left" w:pos="1418"/>
        </w:tabs>
        <w:autoSpaceDE w:val="0"/>
        <w:autoSpaceDN w:val="0"/>
        <w:adjustRightInd w:val="0"/>
        <w:spacing w:after="0" w:line="240" w:lineRule="auto"/>
        <w:jc w:val="center"/>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Postępowanie o udzielnie zamówienia publicznego prowadzonego w trybie przetargu</w:t>
      </w:r>
      <w:r w:rsidR="002458F4">
        <w:rPr>
          <w:rFonts w:ascii="Times New Roman" w:eastAsia="Times New Roman" w:hAnsi="Times New Roman" w:cs="Times New Roman"/>
          <w:sz w:val="20"/>
          <w:szCs w:val="20"/>
          <w:lang w:eastAsia="pl-PL"/>
        </w:rPr>
        <w:t xml:space="preserve"> nieograniczonego o wartości </w:t>
      </w:r>
      <w:r w:rsidRPr="00651AFB">
        <w:rPr>
          <w:rFonts w:ascii="Times New Roman" w:eastAsia="Times New Roman" w:hAnsi="Times New Roman" w:cs="Times New Roman"/>
          <w:sz w:val="20"/>
          <w:szCs w:val="20"/>
          <w:lang w:eastAsia="pl-PL"/>
        </w:rPr>
        <w:t>przekraczającej kwot</w:t>
      </w:r>
      <w:r w:rsidR="002458F4">
        <w:rPr>
          <w:rFonts w:ascii="Times New Roman" w:eastAsia="Times New Roman" w:hAnsi="Times New Roman" w:cs="Times New Roman"/>
          <w:sz w:val="20"/>
          <w:szCs w:val="20"/>
          <w:lang w:eastAsia="pl-PL"/>
        </w:rPr>
        <w:t>ę określoną</w:t>
      </w:r>
      <w:r w:rsidRPr="00651AFB">
        <w:rPr>
          <w:rFonts w:ascii="Times New Roman" w:eastAsia="Times New Roman" w:hAnsi="Times New Roman" w:cs="Times New Roman"/>
          <w:sz w:val="20"/>
          <w:szCs w:val="20"/>
          <w:lang w:eastAsia="pl-PL"/>
        </w:rPr>
        <w:t xml:space="preserve"> w przepisach wydanych na podstawie art. 11 ust. 8</w:t>
      </w:r>
      <w:r w:rsidR="002458F4">
        <w:rPr>
          <w:rFonts w:ascii="Times New Roman" w:eastAsia="Times New Roman" w:hAnsi="Times New Roman" w:cs="Times New Roman"/>
          <w:sz w:val="20"/>
          <w:szCs w:val="20"/>
          <w:lang w:eastAsia="pl-PL"/>
        </w:rPr>
        <w:t xml:space="preserve"> ustawy z dnia 29 stycznia 2004 </w:t>
      </w:r>
      <w:r w:rsidRPr="00651AFB">
        <w:rPr>
          <w:rFonts w:ascii="Times New Roman" w:eastAsia="Times New Roman" w:hAnsi="Times New Roman" w:cs="Times New Roman"/>
          <w:sz w:val="20"/>
          <w:szCs w:val="20"/>
          <w:lang w:eastAsia="pl-PL"/>
        </w:rPr>
        <w:t>r. – Prawo zamówień publicznych</w:t>
      </w:r>
    </w:p>
    <w:p w:rsidR="00500169" w:rsidRPr="00651AFB" w:rsidRDefault="00500169" w:rsidP="000D37F4">
      <w:pPr>
        <w:widowControl w:val="0"/>
        <w:tabs>
          <w:tab w:val="left" w:pos="1418"/>
        </w:tabs>
        <w:autoSpaceDE w:val="0"/>
        <w:autoSpaceDN w:val="0"/>
        <w:adjustRightInd w:val="0"/>
        <w:spacing w:after="0" w:line="240" w:lineRule="auto"/>
        <w:jc w:val="center"/>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(tj. Dz. U. z 2017 r. poz. 1579)</w:t>
      </w:r>
    </w:p>
    <w:p w:rsidR="00500169" w:rsidRPr="00651AFB" w:rsidRDefault="00500169" w:rsidP="000D37F4">
      <w:pPr>
        <w:widowControl w:val="0"/>
        <w:tabs>
          <w:tab w:val="left" w:pos="1418"/>
        </w:tabs>
        <w:autoSpaceDE w:val="0"/>
        <w:autoSpaceDN w:val="0"/>
        <w:adjustRightInd w:val="0"/>
        <w:spacing w:after="0" w:line="240" w:lineRule="auto"/>
        <w:jc w:val="center"/>
        <w:rPr>
          <w:rFonts w:ascii="Times New Roman" w:eastAsia="Times New Roman" w:hAnsi="Times New Roman" w:cs="Times New Roman"/>
          <w:sz w:val="20"/>
          <w:szCs w:val="20"/>
          <w:lang w:eastAsia="pl-PL"/>
        </w:rPr>
      </w:pPr>
    </w:p>
    <w:p w:rsidR="00500169" w:rsidRPr="00651AFB" w:rsidRDefault="00500169" w:rsidP="000D37F4">
      <w:pPr>
        <w:widowControl w:val="0"/>
        <w:tabs>
          <w:tab w:val="left" w:pos="1418"/>
        </w:tabs>
        <w:autoSpaceDE w:val="0"/>
        <w:autoSpaceDN w:val="0"/>
        <w:adjustRightInd w:val="0"/>
        <w:spacing w:after="0" w:line="240" w:lineRule="auto"/>
        <w:jc w:val="center"/>
        <w:rPr>
          <w:rFonts w:ascii="Times New Roman" w:eastAsia="Times New Roman" w:hAnsi="Times New Roman" w:cs="Times New Roman"/>
          <w:sz w:val="20"/>
          <w:szCs w:val="20"/>
          <w:lang w:eastAsia="pl-PL"/>
        </w:rPr>
      </w:pPr>
    </w:p>
    <w:p w:rsidR="00500169" w:rsidRPr="00651AFB" w:rsidRDefault="00500169" w:rsidP="000D37F4">
      <w:pPr>
        <w:widowControl w:val="0"/>
        <w:tabs>
          <w:tab w:val="left" w:pos="1418"/>
        </w:tabs>
        <w:autoSpaceDE w:val="0"/>
        <w:autoSpaceDN w:val="0"/>
        <w:adjustRightInd w:val="0"/>
        <w:spacing w:after="0" w:line="240" w:lineRule="auto"/>
        <w:jc w:val="center"/>
        <w:rPr>
          <w:rFonts w:ascii="Times New Roman" w:eastAsia="Times New Roman" w:hAnsi="Times New Roman" w:cs="Times New Roman"/>
          <w:sz w:val="20"/>
          <w:szCs w:val="20"/>
          <w:lang w:eastAsia="pl-PL"/>
        </w:rPr>
      </w:pPr>
    </w:p>
    <w:p w:rsidR="00500169" w:rsidRPr="00651AFB" w:rsidRDefault="00500169" w:rsidP="000D37F4">
      <w:pPr>
        <w:widowControl w:val="0"/>
        <w:tabs>
          <w:tab w:val="left" w:pos="1418"/>
        </w:tabs>
        <w:autoSpaceDE w:val="0"/>
        <w:autoSpaceDN w:val="0"/>
        <w:adjustRightInd w:val="0"/>
        <w:spacing w:after="0" w:line="240" w:lineRule="auto"/>
        <w:jc w:val="center"/>
        <w:rPr>
          <w:rFonts w:ascii="Times New Roman" w:eastAsia="Times New Roman" w:hAnsi="Times New Roman" w:cs="Times New Roman"/>
          <w:sz w:val="20"/>
          <w:szCs w:val="20"/>
          <w:lang w:eastAsia="pl-PL"/>
        </w:rPr>
      </w:pPr>
    </w:p>
    <w:p w:rsidR="00500169" w:rsidRPr="00651AFB" w:rsidRDefault="00500169" w:rsidP="000D37F4">
      <w:pPr>
        <w:widowControl w:val="0"/>
        <w:tabs>
          <w:tab w:val="left" w:pos="1418"/>
        </w:tabs>
        <w:autoSpaceDE w:val="0"/>
        <w:autoSpaceDN w:val="0"/>
        <w:adjustRightInd w:val="0"/>
        <w:spacing w:after="0" w:line="240" w:lineRule="auto"/>
        <w:jc w:val="center"/>
        <w:rPr>
          <w:rFonts w:ascii="Times New Roman" w:eastAsia="Times New Roman" w:hAnsi="Times New Roman" w:cs="Times New Roman"/>
          <w:sz w:val="20"/>
          <w:szCs w:val="20"/>
          <w:lang w:eastAsia="pl-PL"/>
        </w:rPr>
      </w:pPr>
    </w:p>
    <w:p w:rsidR="00500169" w:rsidRPr="00651AFB" w:rsidRDefault="00500169" w:rsidP="000D37F4">
      <w:pPr>
        <w:shd w:val="clear" w:color="auto" w:fill="FFFFFF"/>
        <w:spacing w:after="0" w:line="240" w:lineRule="auto"/>
        <w:jc w:val="center"/>
        <w:rPr>
          <w:rFonts w:ascii="Times New Roman" w:eastAsia="Times New Roman" w:hAnsi="Times New Roman" w:cs="Times New Roman"/>
          <w:b/>
          <w:sz w:val="20"/>
          <w:szCs w:val="20"/>
          <w:lang w:eastAsia="pl-PL"/>
        </w:rPr>
      </w:pPr>
      <w:r w:rsidRPr="00651AFB">
        <w:rPr>
          <w:rFonts w:ascii="Times New Roman" w:eastAsia="Times New Roman" w:hAnsi="Times New Roman" w:cs="Times New Roman"/>
          <w:b/>
          <w:sz w:val="20"/>
          <w:szCs w:val="20"/>
          <w:lang w:eastAsia="pl-PL"/>
        </w:rPr>
        <w:t>SPECYFIKACJA ISTOTNYCH</w:t>
      </w:r>
    </w:p>
    <w:p w:rsidR="00500169" w:rsidRPr="00651AFB" w:rsidRDefault="00500169" w:rsidP="000D37F4">
      <w:pPr>
        <w:shd w:val="clear" w:color="auto" w:fill="FFFFFF"/>
        <w:spacing w:after="0" w:line="240" w:lineRule="auto"/>
        <w:jc w:val="center"/>
        <w:rPr>
          <w:rFonts w:ascii="Times New Roman" w:eastAsia="Times New Roman" w:hAnsi="Times New Roman" w:cs="Times New Roman"/>
          <w:b/>
          <w:sz w:val="20"/>
          <w:szCs w:val="20"/>
          <w:lang w:eastAsia="pl-PL"/>
        </w:rPr>
      </w:pPr>
      <w:r w:rsidRPr="00651AFB">
        <w:rPr>
          <w:rFonts w:ascii="Times New Roman" w:eastAsia="Times New Roman" w:hAnsi="Times New Roman" w:cs="Times New Roman"/>
          <w:b/>
          <w:sz w:val="20"/>
          <w:szCs w:val="20"/>
          <w:lang w:eastAsia="pl-PL"/>
        </w:rPr>
        <w:t>WARUNKÓW ZAMÓWIENIA</w:t>
      </w:r>
    </w:p>
    <w:p w:rsidR="00500169" w:rsidRPr="00651AFB" w:rsidRDefault="00500169" w:rsidP="000D37F4">
      <w:pPr>
        <w:spacing w:after="0" w:line="240" w:lineRule="auto"/>
        <w:ind w:left="72"/>
        <w:jc w:val="center"/>
        <w:rPr>
          <w:rFonts w:ascii="Times New Roman" w:eastAsia="Times New Roman" w:hAnsi="Times New Roman" w:cs="Times New Roman"/>
          <w:b/>
          <w:sz w:val="20"/>
          <w:szCs w:val="20"/>
          <w:lang w:eastAsia="pl-PL"/>
        </w:rPr>
      </w:pPr>
    </w:p>
    <w:p w:rsidR="00E57FCA" w:rsidRPr="00651AFB" w:rsidRDefault="00E57FCA" w:rsidP="000D37F4">
      <w:pPr>
        <w:spacing w:after="0" w:line="240" w:lineRule="auto"/>
        <w:ind w:left="72"/>
        <w:jc w:val="center"/>
        <w:rPr>
          <w:rFonts w:ascii="Times New Roman" w:eastAsia="Times New Roman" w:hAnsi="Times New Roman" w:cs="Times New Roman"/>
          <w:b/>
          <w:sz w:val="20"/>
          <w:szCs w:val="20"/>
          <w:lang w:eastAsia="pl-PL"/>
        </w:rPr>
      </w:pPr>
    </w:p>
    <w:p w:rsidR="00E57FCA" w:rsidRPr="00651AFB" w:rsidRDefault="00E57FCA" w:rsidP="000D37F4">
      <w:pPr>
        <w:spacing w:after="0" w:line="240" w:lineRule="auto"/>
        <w:ind w:left="72"/>
        <w:jc w:val="center"/>
        <w:rPr>
          <w:rFonts w:ascii="Times New Roman" w:eastAsia="Times New Roman" w:hAnsi="Times New Roman" w:cs="Times New Roman"/>
          <w:b/>
          <w:sz w:val="20"/>
          <w:szCs w:val="20"/>
          <w:lang w:eastAsia="pl-PL"/>
        </w:rPr>
      </w:pPr>
      <w:r w:rsidRPr="00651AFB">
        <w:rPr>
          <w:rFonts w:ascii="Times New Roman" w:eastAsia="Times New Roman" w:hAnsi="Times New Roman" w:cs="Times New Roman"/>
          <w:b/>
          <w:sz w:val="20"/>
          <w:szCs w:val="20"/>
          <w:lang w:eastAsia="pl-PL"/>
        </w:rPr>
        <w:t xml:space="preserve">Zaciągnięcie kredytu długoterminowego złotowego </w:t>
      </w:r>
    </w:p>
    <w:p w:rsidR="00E57FCA" w:rsidRPr="00651AFB" w:rsidRDefault="00E57FCA" w:rsidP="000D37F4">
      <w:pPr>
        <w:spacing w:after="0" w:line="240" w:lineRule="auto"/>
        <w:ind w:left="72"/>
        <w:jc w:val="center"/>
        <w:rPr>
          <w:rFonts w:ascii="Times New Roman" w:eastAsia="Times New Roman" w:hAnsi="Times New Roman" w:cs="Times New Roman"/>
          <w:b/>
          <w:sz w:val="20"/>
          <w:szCs w:val="20"/>
          <w:lang w:eastAsia="pl-PL"/>
        </w:rPr>
      </w:pPr>
      <w:r w:rsidRPr="00651AFB">
        <w:rPr>
          <w:rFonts w:ascii="Times New Roman" w:eastAsia="Times New Roman" w:hAnsi="Times New Roman" w:cs="Times New Roman"/>
          <w:b/>
          <w:sz w:val="20"/>
          <w:szCs w:val="20"/>
          <w:lang w:eastAsia="pl-PL"/>
        </w:rPr>
        <w:t xml:space="preserve">na finansowanie planowanego deficytu budżetu gminy </w:t>
      </w:r>
    </w:p>
    <w:p w:rsidR="00E57FCA" w:rsidRPr="00651AFB" w:rsidRDefault="00E57FCA" w:rsidP="000D37F4">
      <w:pPr>
        <w:spacing w:after="0" w:line="240" w:lineRule="auto"/>
        <w:ind w:left="72"/>
        <w:jc w:val="center"/>
        <w:rPr>
          <w:rFonts w:ascii="Times New Roman" w:eastAsia="Times New Roman" w:hAnsi="Times New Roman" w:cs="Times New Roman"/>
          <w:b/>
          <w:sz w:val="20"/>
          <w:szCs w:val="20"/>
          <w:lang w:eastAsia="pl-PL"/>
        </w:rPr>
      </w:pPr>
      <w:r w:rsidRPr="00651AFB">
        <w:rPr>
          <w:rFonts w:ascii="Times New Roman" w:eastAsia="Times New Roman" w:hAnsi="Times New Roman" w:cs="Times New Roman"/>
          <w:b/>
          <w:sz w:val="20"/>
          <w:szCs w:val="20"/>
          <w:lang w:eastAsia="pl-PL"/>
        </w:rPr>
        <w:t>i spłatę wcześniej zaciągniętych zobowiązań</w:t>
      </w:r>
    </w:p>
    <w:p w:rsidR="00E57FCA" w:rsidRPr="00651AFB" w:rsidRDefault="00E57FCA" w:rsidP="000D37F4">
      <w:pPr>
        <w:spacing w:after="0" w:line="240" w:lineRule="auto"/>
        <w:ind w:left="72"/>
        <w:jc w:val="center"/>
        <w:rPr>
          <w:rFonts w:ascii="Times New Roman" w:eastAsia="Times New Roman" w:hAnsi="Times New Roman" w:cs="Times New Roman"/>
          <w:b/>
          <w:sz w:val="20"/>
          <w:szCs w:val="20"/>
          <w:lang w:eastAsia="pl-PL"/>
        </w:rPr>
      </w:pPr>
    </w:p>
    <w:p w:rsidR="00500169" w:rsidRPr="00651AFB" w:rsidRDefault="00500169" w:rsidP="000D37F4">
      <w:pPr>
        <w:spacing w:after="0" w:line="240" w:lineRule="auto"/>
        <w:ind w:left="72"/>
        <w:jc w:val="center"/>
        <w:rPr>
          <w:rFonts w:ascii="Times New Roman" w:eastAsia="Times New Roman" w:hAnsi="Times New Roman" w:cs="Times New Roman"/>
          <w:i/>
          <w:sz w:val="20"/>
          <w:szCs w:val="20"/>
          <w:lang w:eastAsia="pl-PL"/>
        </w:rPr>
      </w:pPr>
      <w:r w:rsidRPr="00651AFB">
        <w:rPr>
          <w:rFonts w:ascii="Times New Roman" w:eastAsia="Times New Roman" w:hAnsi="Times New Roman" w:cs="Times New Roman"/>
          <w:sz w:val="20"/>
          <w:szCs w:val="20"/>
          <w:lang w:eastAsia="pl-PL"/>
        </w:rPr>
        <w:t xml:space="preserve">CPV 66.11.30.00-5 </w:t>
      </w:r>
      <w:r w:rsidRPr="00651AFB">
        <w:rPr>
          <w:rFonts w:ascii="Times New Roman" w:eastAsia="Times New Roman" w:hAnsi="Times New Roman" w:cs="Times New Roman"/>
          <w:i/>
          <w:sz w:val="20"/>
          <w:szCs w:val="20"/>
          <w:lang w:eastAsia="pl-PL"/>
        </w:rPr>
        <w:t>usługi udzielania kredytu</w:t>
      </w:r>
    </w:p>
    <w:p w:rsidR="00500169" w:rsidRPr="00651AFB" w:rsidRDefault="00500169" w:rsidP="000D37F4">
      <w:pPr>
        <w:spacing w:after="0" w:line="240" w:lineRule="auto"/>
        <w:ind w:left="72"/>
        <w:jc w:val="center"/>
        <w:rPr>
          <w:rFonts w:ascii="Times New Roman" w:eastAsia="Times New Roman" w:hAnsi="Times New Roman" w:cs="Times New Roman"/>
          <w:b/>
          <w:sz w:val="20"/>
          <w:szCs w:val="20"/>
          <w:lang w:eastAsia="pl-PL"/>
        </w:rPr>
      </w:pPr>
    </w:p>
    <w:p w:rsidR="00500169" w:rsidRPr="00651AFB" w:rsidRDefault="00500169" w:rsidP="000D37F4">
      <w:pPr>
        <w:spacing w:after="0" w:line="240" w:lineRule="auto"/>
        <w:jc w:val="center"/>
        <w:rPr>
          <w:rFonts w:ascii="Times New Roman" w:eastAsia="Times New Roman" w:hAnsi="Times New Roman" w:cs="Times New Roman"/>
          <w:b/>
          <w:sz w:val="20"/>
          <w:szCs w:val="20"/>
          <w:lang w:eastAsia="pl-PL"/>
        </w:rPr>
      </w:pPr>
    </w:p>
    <w:p w:rsidR="00500169" w:rsidRPr="00651AFB" w:rsidRDefault="00500169" w:rsidP="000D37F4">
      <w:pPr>
        <w:widowControl w:val="0"/>
        <w:tabs>
          <w:tab w:val="left" w:pos="1418"/>
        </w:tabs>
        <w:autoSpaceDE w:val="0"/>
        <w:autoSpaceDN w:val="0"/>
        <w:adjustRightInd w:val="0"/>
        <w:spacing w:after="0" w:line="240" w:lineRule="auto"/>
        <w:rPr>
          <w:rFonts w:ascii="Times New Roman" w:eastAsia="Times New Roman" w:hAnsi="Times New Roman" w:cs="Times New Roman"/>
          <w:sz w:val="20"/>
          <w:szCs w:val="20"/>
          <w:lang w:eastAsia="pl-PL"/>
        </w:rPr>
      </w:pPr>
    </w:p>
    <w:p w:rsidR="00500169" w:rsidRPr="00651AFB" w:rsidRDefault="00500169" w:rsidP="000D37F4">
      <w:pPr>
        <w:widowControl w:val="0"/>
        <w:tabs>
          <w:tab w:val="left" w:pos="1418"/>
        </w:tabs>
        <w:autoSpaceDE w:val="0"/>
        <w:autoSpaceDN w:val="0"/>
        <w:adjustRightInd w:val="0"/>
        <w:spacing w:after="0" w:line="240" w:lineRule="auto"/>
        <w:rPr>
          <w:rFonts w:ascii="Times New Roman" w:eastAsia="Times New Roman" w:hAnsi="Times New Roman" w:cs="Times New Roman"/>
          <w:sz w:val="20"/>
          <w:szCs w:val="20"/>
          <w:lang w:eastAsia="pl-PL"/>
        </w:rPr>
      </w:pPr>
    </w:p>
    <w:p w:rsidR="00500169" w:rsidRPr="00651AFB" w:rsidRDefault="00500169" w:rsidP="000D37F4">
      <w:pPr>
        <w:widowControl w:val="0"/>
        <w:tabs>
          <w:tab w:val="left" w:pos="1418"/>
        </w:tabs>
        <w:autoSpaceDE w:val="0"/>
        <w:autoSpaceDN w:val="0"/>
        <w:adjustRightInd w:val="0"/>
        <w:spacing w:after="0" w:line="240" w:lineRule="auto"/>
        <w:rPr>
          <w:rFonts w:ascii="Times New Roman" w:eastAsia="Times New Roman" w:hAnsi="Times New Roman" w:cs="Times New Roman"/>
          <w:sz w:val="20"/>
          <w:szCs w:val="20"/>
          <w:lang w:eastAsia="pl-PL"/>
        </w:rPr>
      </w:pPr>
    </w:p>
    <w:p w:rsidR="00500169" w:rsidRPr="00651AFB" w:rsidRDefault="00500169" w:rsidP="000D37F4">
      <w:pPr>
        <w:widowControl w:val="0"/>
        <w:tabs>
          <w:tab w:val="left" w:pos="1418"/>
        </w:tabs>
        <w:autoSpaceDE w:val="0"/>
        <w:autoSpaceDN w:val="0"/>
        <w:adjustRightInd w:val="0"/>
        <w:spacing w:after="0" w:line="240" w:lineRule="auto"/>
        <w:jc w:val="center"/>
        <w:rPr>
          <w:rFonts w:ascii="Times New Roman" w:eastAsia="Times New Roman" w:hAnsi="Times New Roman" w:cs="Times New Roman"/>
          <w:b/>
          <w:sz w:val="20"/>
          <w:szCs w:val="20"/>
          <w:lang w:eastAsia="pl-PL"/>
        </w:rPr>
      </w:pPr>
      <w:r w:rsidRPr="00651AFB">
        <w:rPr>
          <w:rFonts w:ascii="Times New Roman" w:eastAsia="Times New Roman" w:hAnsi="Times New Roman" w:cs="Times New Roman"/>
          <w:b/>
          <w:sz w:val="20"/>
          <w:szCs w:val="20"/>
          <w:lang w:eastAsia="pl-PL"/>
        </w:rPr>
        <w:t>Zamawiający:</w:t>
      </w:r>
    </w:p>
    <w:p w:rsidR="00500169" w:rsidRPr="00651AFB" w:rsidRDefault="00500169" w:rsidP="000D37F4">
      <w:pPr>
        <w:widowControl w:val="0"/>
        <w:tabs>
          <w:tab w:val="left" w:pos="1418"/>
        </w:tabs>
        <w:autoSpaceDE w:val="0"/>
        <w:autoSpaceDN w:val="0"/>
        <w:adjustRightInd w:val="0"/>
        <w:spacing w:after="0" w:line="240" w:lineRule="auto"/>
        <w:jc w:val="center"/>
        <w:rPr>
          <w:rFonts w:ascii="Times New Roman" w:eastAsia="Times New Roman" w:hAnsi="Times New Roman" w:cs="Times New Roman"/>
          <w:b/>
          <w:sz w:val="20"/>
          <w:szCs w:val="20"/>
          <w:lang w:eastAsia="pl-PL"/>
        </w:rPr>
      </w:pPr>
    </w:p>
    <w:p w:rsidR="00500169" w:rsidRPr="00651AFB" w:rsidRDefault="00500169" w:rsidP="000D37F4">
      <w:pPr>
        <w:widowControl w:val="0"/>
        <w:tabs>
          <w:tab w:val="left" w:pos="1418"/>
        </w:tabs>
        <w:autoSpaceDE w:val="0"/>
        <w:autoSpaceDN w:val="0"/>
        <w:adjustRightInd w:val="0"/>
        <w:spacing w:after="0" w:line="240" w:lineRule="auto"/>
        <w:jc w:val="center"/>
        <w:rPr>
          <w:rFonts w:ascii="Times New Roman" w:eastAsia="Times New Roman" w:hAnsi="Times New Roman" w:cs="Times New Roman"/>
          <w:b/>
          <w:sz w:val="20"/>
          <w:szCs w:val="20"/>
          <w:lang w:eastAsia="pl-PL"/>
        </w:rPr>
      </w:pPr>
      <w:r w:rsidRPr="00651AFB">
        <w:rPr>
          <w:rFonts w:ascii="Times New Roman" w:eastAsia="Times New Roman" w:hAnsi="Times New Roman" w:cs="Times New Roman"/>
          <w:b/>
          <w:spacing w:val="-2"/>
          <w:sz w:val="20"/>
          <w:szCs w:val="20"/>
          <w:lang w:eastAsia="pl-PL"/>
        </w:rPr>
        <w:t xml:space="preserve">Gmina </w:t>
      </w:r>
      <w:r w:rsidR="005366E3" w:rsidRPr="00651AFB">
        <w:rPr>
          <w:rFonts w:ascii="Times New Roman" w:eastAsia="Times New Roman" w:hAnsi="Times New Roman" w:cs="Times New Roman"/>
          <w:b/>
          <w:spacing w:val="-2"/>
          <w:sz w:val="20"/>
          <w:szCs w:val="20"/>
          <w:lang w:eastAsia="pl-PL"/>
        </w:rPr>
        <w:t>Olsztynek</w:t>
      </w:r>
    </w:p>
    <w:p w:rsidR="00500169" w:rsidRPr="00651AFB" w:rsidRDefault="00500169" w:rsidP="000D37F4">
      <w:pPr>
        <w:widowControl w:val="0"/>
        <w:tabs>
          <w:tab w:val="left" w:pos="1418"/>
        </w:tabs>
        <w:autoSpaceDE w:val="0"/>
        <w:autoSpaceDN w:val="0"/>
        <w:adjustRightInd w:val="0"/>
        <w:spacing w:after="0" w:line="240" w:lineRule="auto"/>
        <w:jc w:val="center"/>
        <w:rPr>
          <w:rFonts w:ascii="Times New Roman" w:eastAsia="Times New Roman" w:hAnsi="Times New Roman" w:cs="Times New Roman"/>
          <w:b/>
          <w:sz w:val="20"/>
          <w:szCs w:val="20"/>
          <w:lang w:eastAsia="pl-PL"/>
        </w:rPr>
      </w:pPr>
      <w:r w:rsidRPr="00651AFB">
        <w:rPr>
          <w:rFonts w:ascii="Times New Roman" w:eastAsia="Times New Roman" w:hAnsi="Times New Roman" w:cs="Times New Roman"/>
          <w:b/>
          <w:spacing w:val="-2"/>
          <w:sz w:val="20"/>
          <w:szCs w:val="20"/>
          <w:lang w:eastAsia="pl-PL"/>
        </w:rPr>
        <w:t>11-0</w:t>
      </w:r>
      <w:r w:rsidR="005366E3" w:rsidRPr="00651AFB">
        <w:rPr>
          <w:rFonts w:ascii="Times New Roman" w:eastAsia="Times New Roman" w:hAnsi="Times New Roman" w:cs="Times New Roman"/>
          <w:b/>
          <w:spacing w:val="-2"/>
          <w:sz w:val="20"/>
          <w:szCs w:val="20"/>
          <w:lang w:eastAsia="pl-PL"/>
        </w:rPr>
        <w:t>15</w:t>
      </w:r>
      <w:r w:rsidRPr="00651AFB">
        <w:rPr>
          <w:rFonts w:ascii="Times New Roman" w:eastAsia="Times New Roman" w:hAnsi="Times New Roman" w:cs="Times New Roman"/>
          <w:b/>
          <w:spacing w:val="-2"/>
          <w:sz w:val="20"/>
          <w:szCs w:val="20"/>
          <w:lang w:eastAsia="pl-PL"/>
        </w:rPr>
        <w:t xml:space="preserve"> </w:t>
      </w:r>
      <w:r w:rsidR="005366E3" w:rsidRPr="00651AFB">
        <w:rPr>
          <w:rFonts w:ascii="Times New Roman" w:eastAsia="Times New Roman" w:hAnsi="Times New Roman" w:cs="Times New Roman"/>
          <w:b/>
          <w:spacing w:val="-2"/>
          <w:sz w:val="20"/>
          <w:szCs w:val="20"/>
          <w:lang w:eastAsia="pl-PL"/>
        </w:rPr>
        <w:t>Olsztynek</w:t>
      </w:r>
      <w:r w:rsidRPr="00651AFB">
        <w:rPr>
          <w:rFonts w:ascii="Times New Roman" w:eastAsia="Times New Roman" w:hAnsi="Times New Roman" w:cs="Times New Roman"/>
          <w:b/>
          <w:spacing w:val="-2"/>
          <w:sz w:val="20"/>
          <w:szCs w:val="20"/>
          <w:lang w:eastAsia="pl-PL"/>
        </w:rPr>
        <w:t xml:space="preserve"> </w:t>
      </w:r>
      <w:r w:rsidR="005366E3" w:rsidRPr="00651AFB">
        <w:rPr>
          <w:rFonts w:ascii="Times New Roman" w:eastAsia="Times New Roman" w:hAnsi="Times New Roman" w:cs="Times New Roman"/>
          <w:b/>
          <w:spacing w:val="-2"/>
          <w:sz w:val="20"/>
          <w:szCs w:val="20"/>
          <w:lang w:eastAsia="pl-PL"/>
        </w:rPr>
        <w:t>Ratusz</w:t>
      </w:r>
      <w:r w:rsidRPr="00651AFB">
        <w:rPr>
          <w:rFonts w:ascii="Times New Roman" w:eastAsia="Times New Roman" w:hAnsi="Times New Roman" w:cs="Times New Roman"/>
          <w:b/>
          <w:spacing w:val="-2"/>
          <w:sz w:val="20"/>
          <w:szCs w:val="20"/>
          <w:lang w:eastAsia="pl-PL"/>
        </w:rPr>
        <w:t xml:space="preserve"> 1</w:t>
      </w:r>
    </w:p>
    <w:p w:rsidR="00500169" w:rsidRPr="00651AFB" w:rsidRDefault="00500169" w:rsidP="000D37F4">
      <w:pPr>
        <w:widowControl w:val="0"/>
        <w:tabs>
          <w:tab w:val="left" w:pos="1418"/>
        </w:tabs>
        <w:autoSpaceDE w:val="0"/>
        <w:autoSpaceDN w:val="0"/>
        <w:adjustRightInd w:val="0"/>
        <w:spacing w:after="0" w:line="240" w:lineRule="auto"/>
        <w:jc w:val="center"/>
        <w:rPr>
          <w:rFonts w:ascii="Times New Roman" w:eastAsia="Times New Roman" w:hAnsi="Times New Roman" w:cs="Times New Roman"/>
          <w:b/>
          <w:sz w:val="20"/>
          <w:szCs w:val="20"/>
          <w:lang w:eastAsia="pl-PL"/>
        </w:rPr>
      </w:pPr>
      <w:r w:rsidRPr="00651AFB">
        <w:rPr>
          <w:rFonts w:ascii="Times New Roman" w:eastAsia="Times New Roman" w:hAnsi="Times New Roman" w:cs="Times New Roman"/>
          <w:spacing w:val="-2"/>
          <w:sz w:val="20"/>
          <w:szCs w:val="20"/>
          <w:lang w:eastAsia="pl-PL"/>
        </w:rPr>
        <w:t xml:space="preserve">NIP </w:t>
      </w:r>
      <w:r w:rsidRPr="00651AFB">
        <w:rPr>
          <w:rFonts w:ascii="Times New Roman" w:eastAsia="Times New Roman" w:hAnsi="Times New Roman" w:cs="Times New Roman"/>
          <w:sz w:val="20"/>
          <w:szCs w:val="20"/>
          <w:lang w:eastAsia="pl-PL"/>
        </w:rPr>
        <w:t>739</w:t>
      </w:r>
      <w:r w:rsidR="005366E3" w:rsidRPr="00651AFB">
        <w:rPr>
          <w:rFonts w:ascii="Times New Roman" w:eastAsia="Times New Roman" w:hAnsi="Times New Roman" w:cs="Times New Roman"/>
          <w:sz w:val="20"/>
          <w:szCs w:val="20"/>
          <w:lang w:eastAsia="pl-PL"/>
        </w:rPr>
        <w:t>3756269</w:t>
      </w:r>
      <w:r w:rsidRPr="00651AFB">
        <w:rPr>
          <w:rFonts w:ascii="Times New Roman" w:eastAsia="Times New Roman" w:hAnsi="Times New Roman" w:cs="Times New Roman"/>
          <w:sz w:val="20"/>
          <w:szCs w:val="20"/>
          <w:lang w:eastAsia="pl-PL"/>
        </w:rPr>
        <w:t xml:space="preserve">, </w:t>
      </w:r>
      <w:r w:rsidRPr="00651AFB">
        <w:rPr>
          <w:rFonts w:ascii="Times New Roman" w:eastAsia="Times New Roman" w:hAnsi="Times New Roman" w:cs="Times New Roman"/>
          <w:spacing w:val="-2"/>
          <w:sz w:val="20"/>
          <w:szCs w:val="20"/>
          <w:lang w:eastAsia="pl-PL"/>
        </w:rPr>
        <w:t>REGON 5107436</w:t>
      </w:r>
      <w:r w:rsidR="00E937C3" w:rsidRPr="00651AFB">
        <w:rPr>
          <w:rFonts w:ascii="Times New Roman" w:eastAsia="Times New Roman" w:hAnsi="Times New Roman" w:cs="Times New Roman"/>
          <w:spacing w:val="-2"/>
          <w:sz w:val="20"/>
          <w:szCs w:val="20"/>
          <w:lang w:eastAsia="pl-PL"/>
        </w:rPr>
        <w:t>63</w:t>
      </w:r>
    </w:p>
    <w:p w:rsidR="00500169" w:rsidRPr="00651AFB" w:rsidRDefault="00500169" w:rsidP="000D37F4">
      <w:pPr>
        <w:widowControl w:val="0"/>
        <w:tabs>
          <w:tab w:val="left" w:pos="1418"/>
        </w:tabs>
        <w:autoSpaceDE w:val="0"/>
        <w:autoSpaceDN w:val="0"/>
        <w:adjustRightInd w:val="0"/>
        <w:spacing w:after="0" w:line="240" w:lineRule="auto"/>
        <w:jc w:val="center"/>
        <w:rPr>
          <w:rFonts w:ascii="Times New Roman" w:eastAsia="Times New Roman" w:hAnsi="Times New Roman" w:cs="Times New Roman"/>
          <w:b/>
          <w:sz w:val="20"/>
          <w:szCs w:val="20"/>
          <w:lang w:eastAsia="pl-PL"/>
        </w:rPr>
      </w:pPr>
      <w:r w:rsidRPr="00651AFB">
        <w:rPr>
          <w:rFonts w:ascii="Times New Roman" w:eastAsia="Times New Roman" w:hAnsi="Times New Roman" w:cs="Times New Roman"/>
          <w:spacing w:val="-2"/>
          <w:sz w:val="20"/>
          <w:szCs w:val="20"/>
          <w:lang w:eastAsia="pl-PL"/>
        </w:rPr>
        <w:t xml:space="preserve">tel. 89 </w:t>
      </w:r>
      <w:r w:rsidR="005366E3" w:rsidRPr="00651AFB">
        <w:rPr>
          <w:rFonts w:ascii="Times New Roman" w:eastAsia="Times New Roman" w:hAnsi="Times New Roman" w:cs="Times New Roman"/>
          <w:spacing w:val="-2"/>
          <w:sz w:val="20"/>
          <w:szCs w:val="20"/>
          <w:lang w:eastAsia="pl-PL"/>
        </w:rPr>
        <w:t>5</w:t>
      </w:r>
      <w:r w:rsidRPr="00651AFB">
        <w:rPr>
          <w:rFonts w:ascii="Times New Roman" w:eastAsia="Times New Roman" w:hAnsi="Times New Roman" w:cs="Times New Roman"/>
          <w:spacing w:val="-2"/>
          <w:sz w:val="20"/>
          <w:szCs w:val="20"/>
          <w:lang w:eastAsia="pl-PL"/>
        </w:rPr>
        <w:t>1-</w:t>
      </w:r>
      <w:r w:rsidR="005366E3" w:rsidRPr="00651AFB">
        <w:rPr>
          <w:rFonts w:ascii="Times New Roman" w:eastAsia="Times New Roman" w:hAnsi="Times New Roman" w:cs="Times New Roman"/>
          <w:spacing w:val="-2"/>
          <w:sz w:val="20"/>
          <w:szCs w:val="20"/>
          <w:lang w:eastAsia="pl-PL"/>
        </w:rPr>
        <w:t>95</w:t>
      </w:r>
      <w:r w:rsidRPr="00651AFB">
        <w:rPr>
          <w:rFonts w:ascii="Times New Roman" w:eastAsia="Times New Roman" w:hAnsi="Times New Roman" w:cs="Times New Roman"/>
          <w:spacing w:val="-2"/>
          <w:sz w:val="20"/>
          <w:szCs w:val="20"/>
          <w:lang w:eastAsia="pl-PL"/>
        </w:rPr>
        <w:t>-</w:t>
      </w:r>
      <w:r w:rsidR="005366E3" w:rsidRPr="00651AFB">
        <w:rPr>
          <w:rFonts w:ascii="Times New Roman" w:eastAsia="Times New Roman" w:hAnsi="Times New Roman" w:cs="Times New Roman"/>
          <w:spacing w:val="-2"/>
          <w:sz w:val="20"/>
          <w:szCs w:val="20"/>
          <w:lang w:eastAsia="pl-PL"/>
        </w:rPr>
        <w:t>450</w:t>
      </w:r>
      <w:r w:rsidRPr="00651AFB">
        <w:rPr>
          <w:rFonts w:ascii="Times New Roman" w:eastAsia="Times New Roman" w:hAnsi="Times New Roman" w:cs="Times New Roman"/>
          <w:spacing w:val="-2"/>
          <w:sz w:val="20"/>
          <w:szCs w:val="20"/>
          <w:lang w:eastAsia="pl-PL"/>
        </w:rPr>
        <w:t xml:space="preserve">, fax 89 </w:t>
      </w:r>
      <w:r w:rsidR="00601B22" w:rsidRPr="00651AFB">
        <w:rPr>
          <w:rFonts w:ascii="Times New Roman" w:eastAsia="Times New Roman" w:hAnsi="Times New Roman" w:cs="Times New Roman"/>
          <w:spacing w:val="-2"/>
          <w:sz w:val="20"/>
          <w:szCs w:val="20"/>
          <w:lang w:eastAsia="pl-PL"/>
        </w:rPr>
        <w:t>51</w:t>
      </w:r>
      <w:r w:rsidRPr="00651AFB">
        <w:rPr>
          <w:rFonts w:ascii="Times New Roman" w:eastAsia="Times New Roman" w:hAnsi="Times New Roman" w:cs="Times New Roman"/>
          <w:spacing w:val="-2"/>
          <w:sz w:val="20"/>
          <w:szCs w:val="20"/>
          <w:lang w:eastAsia="pl-PL"/>
        </w:rPr>
        <w:t>-</w:t>
      </w:r>
      <w:r w:rsidR="00601B22" w:rsidRPr="00651AFB">
        <w:rPr>
          <w:rFonts w:ascii="Times New Roman" w:eastAsia="Times New Roman" w:hAnsi="Times New Roman" w:cs="Times New Roman"/>
          <w:spacing w:val="-2"/>
          <w:sz w:val="20"/>
          <w:szCs w:val="20"/>
          <w:lang w:eastAsia="pl-PL"/>
        </w:rPr>
        <w:t>95</w:t>
      </w:r>
      <w:r w:rsidRPr="00651AFB">
        <w:rPr>
          <w:rFonts w:ascii="Times New Roman" w:eastAsia="Times New Roman" w:hAnsi="Times New Roman" w:cs="Times New Roman"/>
          <w:spacing w:val="-2"/>
          <w:sz w:val="20"/>
          <w:szCs w:val="20"/>
          <w:lang w:eastAsia="pl-PL"/>
        </w:rPr>
        <w:t>-4</w:t>
      </w:r>
      <w:r w:rsidR="00E937C3" w:rsidRPr="00651AFB">
        <w:rPr>
          <w:rFonts w:ascii="Times New Roman" w:eastAsia="Times New Roman" w:hAnsi="Times New Roman" w:cs="Times New Roman"/>
          <w:spacing w:val="-2"/>
          <w:sz w:val="20"/>
          <w:szCs w:val="20"/>
          <w:lang w:eastAsia="pl-PL"/>
        </w:rPr>
        <w:t>57</w:t>
      </w:r>
    </w:p>
    <w:p w:rsidR="00500169" w:rsidRPr="00651AFB" w:rsidRDefault="00500169" w:rsidP="000D37F4">
      <w:pPr>
        <w:widowControl w:val="0"/>
        <w:tabs>
          <w:tab w:val="left" w:pos="1418"/>
        </w:tabs>
        <w:autoSpaceDE w:val="0"/>
        <w:autoSpaceDN w:val="0"/>
        <w:adjustRightInd w:val="0"/>
        <w:spacing w:after="0" w:line="240" w:lineRule="auto"/>
        <w:jc w:val="center"/>
        <w:rPr>
          <w:rFonts w:ascii="Times New Roman" w:eastAsia="Times New Roman" w:hAnsi="Times New Roman" w:cs="Times New Roman"/>
          <w:sz w:val="20"/>
          <w:szCs w:val="20"/>
          <w:lang w:eastAsia="pl-PL"/>
        </w:rPr>
      </w:pPr>
    </w:p>
    <w:p w:rsidR="00500169" w:rsidRPr="00651AFB" w:rsidRDefault="00500169" w:rsidP="000D37F4">
      <w:pPr>
        <w:widowControl w:val="0"/>
        <w:tabs>
          <w:tab w:val="left" w:pos="1418"/>
        </w:tabs>
        <w:autoSpaceDE w:val="0"/>
        <w:autoSpaceDN w:val="0"/>
        <w:adjustRightInd w:val="0"/>
        <w:spacing w:after="0" w:line="240" w:lineRule="auto"/>
        <w:rPr>
          <w:rFonts w:ascii="Times New Roman" w:eastAsia="Times New Roman" w:hAnsi="Times New Roman" w:cs="Times New Roman"/>
          <w:sz w:val="20"/>
          <w:szCs w:val="20"/>
          <w:lang w:eastAsia="pl-PL"/>
        </w:rPr>
      </w:pPr>
    </w:p>
    <w:p w:rsidR="00500169" w:rsidRPr="00651AFB" w:rsidRDefault="00500169" w:rsidP="000D37F4">
      <w:pPr>
        <w:widowControl w:val="0"/>
        <w:tabs>
          <w:tab w:val="left" w:pos="1418"/>
        </w:tabs>
        <w:autoSpaceDE w:val="0"/>
        <w:autoSpaceDN w:val="0"/>
        <w:adjustRightInd w:val="0"/>
        <w:spacing w:after="0" w:line="240" w:lineRule="auto"/>
        <w:rPr>
          <w:rFonts w:ascii="Times New Roman" w:eastAsia="Times New Roman" w:hAnsi="Times New Roman" w:cs="Times New Roman"/>
          <w:sz w:val="20"/>
          <w:szCs w:val="20"/>
          <w:lang w:eastAsia="pl-PL"/>
        </w:rPr>
      </w:pPr>
    </w:p>
    <w:p w:rsidR="00500169" w:rsidRPr="00651AFB" w:rsidRDefault="00500169" w:rsidP="000D37F4">
      <w:pPr>
        <w:widowControl w:val="0"/>
        <w:tabs>
          <w:tab w:val="left" w:pos="1418"/>
        </w:tabs>
        <w:autoSpaceDE w:val="0"/>
        <w:autoSpaceDN w:val="0"/>
        <w:adjustRightInd w:val="0"/>
        <w:spacing w:after="0" w:line="240" w:lineRule="auto"/>
        <w:rPr>
          <w:rFonts w:ascii="Times New Roman" w:eastAsia="Times New Roman" w:hAnsi="Times New Roman" w:cs="Times New Roman"/>
          <w:sz w:val="20"/>
          <w:szCs w:val="20"/>
          <w:lang w:eastAsia="pl-PL"/>
        </w:rPr>
      </w:pPr>
    </w:p>
    <w:p w:rsidR="00500169" w:rsidRPr="00651AFB" w:rsidRDefault="00500169" w:rsidP="000D37F4">
      <w:pPr>
        <w:widowControl w:val="0"/>
        <w:tabs>
          <w:tab w:val="left" w:pos="1418"/>
        </w:tabs>
        <w:autoSpaceDE w:val="0"/>
        <w:autoSpaceDN w:val="0"/>
        <w:adjustRightInd w:val="0"/>
        <w:spacing w:after="0" w:line="240" w:lineRule="auto"/>
        <w:jc w:val="center"/>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ab/>
      </w:r>
      <w:r w:rsidRPr="00651AFB">
        <w:rPr>
          <w:rFonts w:ascii="Times New Roman" w:eastAsia="Times New Roman" w:hAnsi="Times New Roman" w:cs="Times New Roman"/>
          <w:sz w:val="20"/>
          <w:szCs w:val="20"/>
          <w:lang w:eastAsia="pl-PL"/>
        </w:rPr>
        <w:tab/>
      </w:r>
      <w:r w:rsidRPr="00651AFB">
        <w:rPr>
          <w:rFonts w:ascii="Times New Roman" w:eastAsia="Times New Roman" w:hAnsi="Times New Roman" w:cs="Times New Roman"/>
          <w:sz w:val="20"/>
          <w:szCs w:val="20"/>
          <w:lang w:eastAsia="pl-PL"/>
        </w:rPr>
        <w:tab/>
      </w:r>
      <w:r w:rsidRPr="00651AFB">
        <w:rPr>
          <w:rFonts w:ascii="Times New Roman" w:eastAsia="Times New Roman" w:hAnsi="Times New Roman" w:cs="Times New Roman"/>
          <w:sz w:val="20"/>
          <w:szCs w:val="20"/>
          <w:lang w:eastAsia="pl-PL"/>
        </w:rPr>
        <w:tab/>
      </w:r>
      <w:r w:rsidRPr="00651AFB">
        <w:rPr>
          <w:rFonts w:ascii="Times New Roman" w:eastAsia="Times New Roman" w:hAnsi="Times New Roman" w:cs="Times New Roman"/>
          <w:sz w:val="20"/>
          <w:szCs w:val="20"/>
          <w:lang w:eastAsia="pl-PL"/>
        </w:rPr>
        <w:tab/>
      </w:r>
      <w:r w:rsidRPr="00651AFB">
        <w:rPr>
          <w:rFonts w:ascii="Times New Roman" w:eastAsia="Times New Roman" w:hAnsi="Times New Roman" w:cs="Times New Roman"/>
          <w:sz w:val="20"/>
          <w:szCs w:val="20"/>
          <w:lang w:eastAsia="pl-PL"/>
        </w:rPr>
        <w:tab/>
        <w:t>Zatwierdzam:</w:t>
      </w:r>
    </w:p>
    <w:p w:rsidR="00EE46B6" w:rsidRPr="00651AFB" w:rsidRDefault="00EE46B6" w:rsidP="000D37F4">
      <w:pPr>
        <w:widowControl w:val="0"/>
        <w:tabs>
          <w:tab w:val="left" w:pos="1418"/>
        </w:tabs>
        <w:autoSpaceDE w:val="0"/>
        <w:autoSpaceDN w:val="0"/>
        <w:adjustRightInd w:val="0"/>
        <w:spacing w:after="0" w:line="240" w:lineRule="auto"/>
        <w:jc w:val="center"/>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ab/>
      </w:r>
      <w:r w:rsidRPr="00651AFB">
        <w:rPr>
          <w:rFonts w:ascii="Times New Roman" w:eastAsia="Times New Roman" w:hAnsi="Times New Roman" w:cs="Times New Roman"/>
          <w:sz w:val="20"/>
          <w:szCs w:val="20"/>
          <w:lang w:eastAsia="pl-PL"/>
        </w:rPr>
        <w:tab/>
      </w:r>
      <w:r w:rsidRPr="00651AFB">
        <w:rPr>
          <w:rFonts w:ascii="Times New Roman" w:eastAsia="Times New Roman" w:hAnsi="Times New Roman" w:cs="Times New Roman"/>
          <w:sz w:val="20"/>
          <w:szCs w:val="20"/>
          <w:lang w:eastAsia="pl-PL"/>
        </w:rPr>
        <w:tab/>
      </w:r>
      <w:r w:rsidRPr="00651AFB">
        <w:rPr>
          <w:rFonts w:ascii="Times New Roman" w:eastAsia="Times New Roman" w:hAnsi="Times New Roman" w:cs="Times New Roman"/>
          <w:sz w:val="20"/>
          <w:szCs w:val="20"/>
          <w:lang w:eastAsia="pl-PL"/>
        </w:rPr>
        <w:tab/>
      </w:r>
      <w:r w:rsidRPr="00651AFB">
        <w:rPr>
          <w:rFonts w:ascii="Times New Roman" w:eastAsia="Times New Roman" w:hAnsi="Times New Roman" w:cs="Times New Roman"/>
          <w:sz w:val="20"/>
          <w:szCs w:val="20"/>
          <w:lang w:eastAsia="pl-PL"/>
        </w:rPr>
        <w:tab/>
      </w:r>
    </w:p>
    <w:p w:rsidR="00500169" w:rsidRPr="00651AFB" w:rsidRDefault="00EE46B6" w:rsidP="000D37F4">
      <w:pPr>
        <w:widowControl w:val="0"/>
        <w:tabs>
          <w:tab w:val="left" w:pos="1418"/>
        </w:tabs>
        <w:autoSpaceDE w:val="0"/>
        <w:autoSpaceDN w:val="0"/>
        <w:adjustRightInd w:val="0"/>
        <w:spacing w:after="0" w:line="240" w:lineRule="auto"/>
        <w:jc w:val="center"/>
        <w:rPr>
          <w:rFonts w:ascii="Times New Roman" w:eastAsia="Times New Roman" w:hAnsi="Times New Roman" w:cs="Times New Roman"/>
          <w:b/>
          <w:i/>
          <w:sz w:val="20"/>
          <w:szCs w:val="20"/>
          <w:lang w:eastAsia="pl-PL"/>
        </w:rPr>
      </w:pPr>
      <w:r w:rsidRPr="00651AFB">
        <w:rPr>
          <w:rFonts w:ascii="Times New Roman" w:eastAsia="Times New Roman" w:hAnsi="Times New Roman" w:cs="Times New Roman"/>
          <w:sz w:val="20"/>
          <w:szCs w:val="20"/>
          <w:lang w:eastAsia="pl-PL"/>
        </w:rPr>
        <w:tab/>
      </w:r>
      <w:r w:rsidRPr="00651AFB">
        <w:rPr>
          <w:rFonts w:ascii="Times New Roman" w:eastAsia="Times New Roman" w:hAnsi="Times New Roman" w:cs="Times New Roman"/>
          <w:sz w:val="20"/>
          <w:szCs w:val="20"/>
          <w:lang w:eastAsia="pl-PL"/>
        </w:rPr>
        <w:tab/>
      </w:r>
      <w:r w:rsidRPr="00651AFB">
        <w:rPr>
          <w:rFonts w:ascii="Times New Roman" w:eastAsia="Times New Roman" w:hAnsi="Times New Roman" w:cs="Times New Roman"/>
          <w:sz w:val="20"/>
          <w:szCs w:val="20"/>
          <w:lang w:eastAsia="pl-PL"/>
        </w:rPr>
        <w:tab/>
      </w:r>
      <w:r w:rsidRPr="00651AFB">
        <w:rPr>
          <w:rFonts w:ascii="Times New Roman" w:eastAsia="Times New Roman" w:hAnsi="Times New Roman" w:cs="Times New Roman"/>
          <w:sz w:val="20"/>
          <w:szCs w:val="20"/>
          <w:lang w:eastAsia="pl-PL"/>
        </w:rPr>
        <w:tab/>
      </w:r>
      <w:r w:rsidRPr="00651AFB">
        <w:rPr>
          <w:rFonts w:ascii="Times New Roman" w:eastAsia="Times New Roman" w:hAnsi="Times New Roman" w:cs="Times New Roman"/>
          <w:sz w:val="20"/>
          <w:szCs w:val="20"/>
          <w:lang w:eastAsia="pl-PL"/>
        </w:rPr>
        <w:tab/>
      </w:r>
      <w:r w:rsidRPr="00651AFB">
        <w:rPr>
          <w:rFonts w:ascii="Times New Roman" w:eastAsia="Times New Roman" w:hAnsi="Times New Roman" w:cs="Times New Roman"/>
          <w:b/>
          <w:i/>
          <w:sz w:val="20"/>
          <w:szCs w:val="20"/>
          <w:lang w:eastAsia="pl-PL"/>
        </w:rPr>
        <w:t xml:space="preserve">Burmistrz </w:t>
      </w:r>
    </w:p>
    <w:p w:rsidR="00500169" w:rsidRPr="00651AFB" w:rsidRDefault="00500169" w:rsidP="00EE46B6">
      <w:pPr>
        <w:widowControl w:val="0"/>
        <w:tabs>
          <w:tab w:val="left" w:pos="1418"/>
        </w:tabs>
        <w:autoSpaceDE w:val="0"/>
        <w:autoSpaceDN w:val="0"/>
        <w:adjustRightInd w:val="0"/>
        <w:spacing w:after="0" w:line="240" w:lineRule="auto"/>
        <w:jc w:val="center"/>
        <w:rPr>
          <w:rFonts w:ascii="Times New Roman" w:eastAsia="Times New Roman" w:hAnsi="Times New Roman" w:cs="Times New Roman"/>
          <w:b/>
          <w:i/>
          <w:sz w:val="20"/>
          <w:szCs w:val="20"/>
          <w:lang w:eastAsia="pl-PL"/>
        </w:rPr>
      </w:pPr>
      <w:r w:rsidRPr="00651AFB">
        <w:rPr>
          <w:rFonts w:ascii="Times New Roman" w:eastAsia="Times New Roman" w:hAnsi="Times New Roman" w:cs="Times New Roman"/>
          <w:b/>
          <w:i/>
          <w:sz w:val="20"/>
          <w:szCs w:val="20"/>
          <w:lang w:eastAsia="pl-PL"/>
        </w:rPr>
        <w:tab/>
      </w:r>
      <w:r w:rsidRPr="00651AFB">
        <w:rPr>
          <w:rFonts w:ascii="Times New Roman" w:eastAsia="Times New Roman" w:hAnsi="Times New Roman" w:cs="Times New Roman"/>
          <w:b/>
          <w:i/>
          <w:sz w:val="20"/>
          <w:szCs w:val="20"/>
          <w:lang w:eastAsia="pl-PL"/>
        </w:rPr>
        <w:tab/>
      </w:r>
      <w:r w:rsidRPr="00651AFB">
        <w:rPr>
          <w:rFonts w:ascii="Times New Roman" w:eastAsia="Times New Roman" w:hAnsi="Times New Roman" w:cs="Times New Roman"/>
          <w:b/>
          <w:i/>
          <w:sz w:val="20"/>
          <w:szCs w:val="20"/>
          <w:lang w:eastAsia="pl-PL"/>
        </w:rPr>
        <w:tab/>
      </w:r>
      <w:r w:rsidRPr="00651AFB">
        <w:rPr>
          <w:rFonts w:ascii="Times New Roman" w:eastAsia="Times New Roman" w:hAnsi="Times New Roman" w:cs="Times New Roman"/>
          <w:b/>
          <w:i/>
          <w:sz w:val="20"/>
          <w:szCs w:val="20"/>
          <w:lang w:eastAsia="pl-PL"/>
        </w:rPr>
        <w:tab/>
      </w:r>
      <w:r w:rsidRPr="00651AFB">
        <w:rPr>
          <w:rFonts w:ascii="Times New Roman" w:eastAsia="Times New Roman" w:hAnsi="Times New Roman" w:cs="Times New Roman"/>
          <w:b/>
          <w:i/>
          <w:sz w:val="20"/>
          <w:szCs w:val="20"/>
          <w:lang w:eastAsia="pl-PL"/>
        </w:rPr>
        <w:tab/>
      </w:r>
      <w:r w:rsidR="00EE46B6" w:rsidRPr="00651AFB">
        <w:rPr>
          <w:rFonts w:ascii="Times New Roman" w:eastAsia="Times New Roman" w:hAnsi="Times New Roman" w:cs="Times New Roman"/>
          <w:b/>
          <w:i/>
          <w:sz w:val="20"/>
          <w:szCs w:val="20"/>
          <w:lang w:eastAsia="pl-PL"/>
        </w:rPr>
        <w:t xml:space="preserve">/~/ </w:t>
      </w:r>
      <w:r w:rsidR="005366E3" w:rsidRPr="00651AFB">
        <w:rPr>
          <w:rFonts w:ascii="Times New Roman" w:eastAsia="Times New Roman" w:hAnsi="Times New Roman" w:cs="Times New Roman"/>
          <w:b/>
          <w:i/>
          <w:sz w:val="20"/>
          <w:szCs w:val="20"/>
          <w:lang w:eastAsia="pl-PL"/>
        </w:rPr>
        <w:t xml:space="preserve">Artur </w:t>
      </w:r>
      <w:proofErr w:type="spellStart"/>
      <w:r w:rsidR="005366E3" w:rsidRPr="00651AFB">
        <w:rPr>
          <w:rFonts w:ascii="Times New Roman" w:eastAsia="Times New Roman" w:hAnsi="Times New Roman" w:cs="Times New Roman"/>
          <w:b/>
          <w:i/>
          <w:sz w:val="20"/>
          <w:szCs w:val="20"/>
          <w:lang w:eastAsia="pl-PL"/>
        </w:rPr>
        <w:t>Wrochna</w:t>
      </w:r>
      <w:proofErr w:type="spellEnd"/>
      <w:r w:rsidR="00EE46B6" w:rsidRPr="00651AFB">
        <w:rPr>
          <w:rFonts w:ascii="Times New Roman" w:eastAsia="Times New Roman" w:hAnsi="Times New Roman" w:cs="Times New Roman"/>
          <w:b/>
          <w:i/>
          <w:sz w:val="20"/>
          <w:szCs w:val="20"/>
          <w:lang w:eastAsia="pl-PL"/>
        </w:rPr>
        <w:t xml:space="preserve"> </w:t>
      </w:r>
    </w:p>
    <w:p w:rsidR="00500169" w:rsidRPr="00651AFB" w:rsidRDefault="00500169" w:rsidP="000D37F4">
      <w:pPr>
        <w:widowControl w:val="0"/>
        <w:tabs>
          <w:tab w:val="left" w:pos="1418"/>
        </w:tabs>
        <w:autoSpaceDE w:val="0"/>
        <w:autoSpaceDN w:val="0"/>
        <w:adjustRightInd w:val="0"/>
        <w:spacing w:after="0" w:line="240" w:lineRule="auto"/>
        <w:jc w:val="center"/>
        <w:rPr>
          <w:rFonts w:ascii="Times New Roman" w:eastAsia="Times New Roman" w:hAnsi="Times New Roman" w:cs="Times New Roman"/>
          <w:b/>
          <w:i/>
          <w:sz w:val="20"/>
          <w:szCs w:val="20"/>
          <w:lang w:eastAsia="pl-PL"/>
        </w:rPr>
      </w:pPr>
    </w:p>
    <w:p w:rsidR="00500169" w:rsidRPr="00651AFB" w:rsidRDefault="00500169" w:rsidP="000D37F4">
      <w:pPr>
        <w:widowControl w:val="0"/>
        <w:tabs>
          <w:tab w:val="left" w:pos="1418"/>
        </w:tabs>
        <w:autoSpaceDE w:val="0"/>
        <w:autoSpaceDN w:val="0"/>
        <w:adjustRightInd w:val="0"/>
        <w:spacing w:after="0" w:line="240" w:lineRule="auto"/>
        <w:jc w:val="center"/>
        <w:rPr>
          <w:rFonts w:ascii="Times New Roman" w:eastAsia="Times New Roman" w:hAnsi="Times New Roman" w:cs="Times New Roman"/>
          <w:i/>
          <w:sz w:val="20"/>
          <w:szCs w:val="20"/>
          <w:lang w:eastAsia="pl-PL"/>
        </w:rPr>
      </w:pPr>
    </w:p>
    <w:p w:rsidR="00500169" w:rsidRPr="00651AFB" w:rsidRDefault="00500169" w:rsidP="000D37F4">
      <w:pPr>
        <w:widowControl w:val="0"/>
        <w:tabs>
          <w:tab w:val="left" w:pos="1418"/>
        </w:tabs>
        <w:autoSpaceDE w:val="0"/>
        <w:autoSpaceDN w:val="0"/>
        <w:adjustRightInd w:val="0"/>
        <w:spacing w:after="0" w:line="240" w:lineRule="auto"/>
        <w:jc w:val="center"/>
        <w:rPr>
          <w:rFonts w:ascii="Times New Roman" w:eastAsia="Times New Roman" w:hAnsi="Times New Roman" w:cs="Times New Roman"/>
          <w:i/>
          <w:sz w:val="20"/>
          <w:szCs w:val="20"/>
          <w:lang w:eastAsia="pl-PL"/>
        </w:rPr>
      </w:pPr>
    </w:p>
    <w:p w:rsidR="00500169" w:rsidRPr="00651AFB" w:rsidRDefault="00500169" w:rsidP="000D37F4">
      <w:pPr>
        <w:widowControl w:val="0"/>
        <w:tabs>
          <w:tab w:val="left" w:pos="1418"/>
        </w:tabs>
        <w:autoSpaceDE w:val="0"/>
        <w:autoSpaceDN w:val="0"/>
        <w:adjustRightInd w:val="0"/>
        <w:spacing w:after="0" w:line="240" w:lineRule="auto"/>
        <w:jc w:val="center"/>
        <w:rPr>
          <w:rFonts w:ascii="Times New Roman" w:eastAsia="Times New Roman" w:hAnsi="Times New Roman" w:cs="Times New Roman"/>
          <w:i/>
          <w:sz w:val="20"/>
          <w:szCs w:val="20"/>
          <w:lang w:eastAsia="pl-PL"/>
        </w:rPr>
      </w:pPr>
    </w:p>
    <w:p w:rsidR="00500169" w:rsidRPr="00651AFB" w:rsidRDefault="00500169" w:rsidP="000D37F4">
      <w:pPr>
        <w:widowControl w:val="0"/>
        <w:tabs>
          <w:tab w:val="left" w:pos="1418"/>
        </w:tabs>
        <w:autoSpaceDE w:val="0"/>
        <w:autoSpaceDN w:val="0"/>
        <w:adjustRightInd w:val="0"/>
        <w:spacing w:after="0" w:line="240" w:lineRule="auto"/>
        <w:jc w:val="center"/>
        <w:rPr>
          <w:rFonts w:ascii="Times New Roman" w:eastAsia="Times New Roman" w:hAnsi="Times New Roman" w:cs="Times New Roman"/>
          <w:sz w:val="20"/>
          <w:szCs w:val="20"/>
          <w:lang w:eastAsia="pl-PL"/>
        </w:rPr>
      </w:pPr>
      <w:r w:rsidRPr="00651AFB">
        <w:rPr>
          <w:rFonts w:ascii="Times New Roman" w:eastAsia="Times New Roman" w:hAnsi="Times New Roman" w:cs="Times New Roman"/>
          <w:i/>
          <w:sz w:val="20"/>
          <w:szCs w:val="20"/>
          <w:lang w:eastAsia="pl-PL"/>
        </w:rPr>
        <w:tab/>
      </w:r>
    </w:p>
    <w:p w:rsidR="00500169" w:rsidRPr="00651AFB" w:rsidRDefault="005366E3" w:rsidP="000D37F4">
      <w:pPr>
        <w:widowControl w:val="0"/>
        <w:tabs>
          <w:tab w:val="left" w:pos="1418"/>
        </w:tabs>
        <w:autoSpaceDE w:val="0"/>
        <w:autoSpaceDN w:val="0"/>
        <w:adjustRightInd w:val="0"/>
        <w:spacing w:after="0" w:line="240" w:lineRule="auto"/>
        <w:jc w:val="center"/>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Olsztynek</w:t>
      </w:r>
      <w:r w:rsidR="00500169" w:rsidRPr="00651AFB">
        <w:rPr>
          <w:rFonts w:ascii="Times New Roman" w:eastAsia="Times New Roman" w:hAnsi="Times New Roman" w:cs="Times New Roman"/>
          <w:sz w:val="20"/>
          <w:szCs w:val="20"/>
          <w:lang w:eastAsia="pl-PL"/>
        </w:rPr>
        <w:t xml:space="preserve">, </w:t>
      </w:r>
      <w:r w:rsidR="00467BA0" w:rsidRPr="00651AFB">
        <w:rPr>
          <w:rFonts w:ascii="Times New Roman" w:eastAsia="Times New Roman" w:hAnsi="Times New Roman" w:cs="Times New Roman"/>
          <w:sz w:val="20"/>
          <w:szCs w:val="20"/>
          <w:lang w:eastAsia="pl-PL"/>
        </w:rPr>
        <w:t>czerwiec 2018</w:t>
      </w:r>
      <w:r w:rsidR="00500169" w:rsidRPr="00651AFB">
        <w:rPr>
          <w:rFonts w:ascii="Times New Roman" w:eastAsia="Times New Roman" w:hAnsi="Times New Roman" w:cs="Times New Roman"/>
          <w:sz w:val="20"/>
          <w:szCs w:val="20"/>
          <w:lang w:eastAsia="pl-PL"/>
        </w:rPr>
        <w:t xml:space="preserve"> r.</w:t>
      </w:r>
    </w:p>
    <w:p w:rsidR="00500169" w:rsidRPr="00651AFB" w:rsidRDefault="00500169" w:rsidP="000D37F4">
      <w:pPr>
        <w:widowControl w:val="0"/>
        <w:tabs>
          <w:tab w:val="left" w:pos="1418"/>
        </w:tabs>
        <w:autoSpaceDE w:val="0"/>
        <w:autoSpaceDN w:val="0"/>
        <w:adjustRightInd w:val="0"/>
        <w:spacing w:after="0" w:line="240" w:lineRule="auto"/>
        <w:jc w:val="center"/>
        <w:rPr>
          <w:rFonts w:ascii="Times New Roman" w:eastAsia="Times New Roman" w:hAnsi="Times New Roman" w:cs="Times New Roman"/>
          <w:sz w:val="20"/>
          <w:szCs w:val="20"/>
          <w:lang w:eastAsia="pl-PL"/>
        </w:rPr>
      </w:pPr>
    </w:p>
    <w:p w:rsidR="00500169" w:rsidRPr="00651AFB" w:rsidRDefault="00500169" w:rsidP="000D37F4">
      <w:pPr>
        <w:widowControl w:val="0"/>
        <w:tabs>
          <w:tab w:val="left" w:pos="1418"/>
        </w:tabs>
        <w:autoSpaceDE w:val="0"/>
        <w:autoSpaceDN w:val="0"/>
        <w:adjustRightInd w:val="0"/>
        <w:spacing w:after="0" w:line="240" w:lineRule="auto"/>
        <w:jc w:val="center"/>
        <w:rPr>
          <w:rFonts w:ascii="Times New Roman" w:eastAsia="Times New Roman" w:hAnsi="Times New Roman" w:cs="Times New Roman"/>
          <w:sz w:val="20"/>
          <w:szCs w:val="20"/>
          <w:lang w:eastAsia="pl-PL"/>
        </w:rPr>
      </w:pPr>
    </w:p>
    <w:p w:rsidR="00C23832" w:rsidRPr="00651AFB" w:rsidRDefault="00C23832" w:rsidP="000D37F4">
      <w:pPr>
        <w:widowControl w:val="0"/>
        <w:tabs>
          <w:tab w:val="left" w:pos="1418"/>
        </w:tabs>
        <w:autoSpaceDE w:val="0"/>
        <w:autoSpaceDN w:val="0"/>
        <w:adjustRightInd w:val="0"/>
        <w:spacing w:after="0" w:line="240" w:lineRule="auto"/>
        <w:rPr>
          <w:rFonts w:ascii="Times New Roman" w:eastAsia="Times New Roman" w:hAnsi="Times New Roman" w:cs="Times New Roman"/>
          <w:b/>
          <w:sz w:val="20"/>
          <w:szCs w:val="20"/>
          <w:lang w:eastAsia="pl-PL"/>
        </w:rPr>
      </w:pPr>
    </w:p>
    <w:p w:rsidR="00C23832" w:rsidRPr="00651AFB" w:rsidRDefault="00C23832" w:rsidP="000D37F4">
      <w:pPr>
        <w:widowControl w:val="0"/>
        <w:tabs>
          <w:tab w:val="left" w:pos="1418"/>
        </w:tabs>
        <w:autoSpaceDE w:val="0"/>
        <w:autoSpaceDN w:val="0"/>
        <w:adjustRightInd w:val="0"/>
        <w:spacing w:after="0" w:line="240" w:lineRule="auto"/>
        <w:rPr>
          <w:rFonts w:ascii="Times New Roman" w:eastAsia="Times New Roman" w:hAnsi="Times New Roman" w:cs="Times New Roman"/>
          <w:b/>
          <w:sz w:val="20"/>
          <w:szCs w:val="20"/>
          <w:lang w:eastAsia="pl-PL"/>
        </w:rPr>
      </w:pPr>
    </w:p>
    <w:p w:rsidR="00C23832" w:rsidRDefault="00C23832" w:rsidP="000D37F4">
      <w:pPr>
        <w:widowControl w:val="0"/>
        <w:tabs>
          <w:tab w:val="left" w:pos="1418"/>
        </w:tabs>
        <w:autoSpaceDE w:val="0"/>
        <w:autoSpaceDN w:val="0"/>
        <w:adjustRightInd w:val="0"/>
        <w:spacing w:after="0" w:line="240" w:lineRule="auto"/>
        <w:rPr>
          <w:rFonts w:ascii="Times New Roman" w:eastAsia="Times New Roman" w:hAnsi="Times New Roman" w:cs="Times New Roman"/>
          <w:b/>
          <w:sz w:val="20"/>
          <w:szCs w:val="20"/>
          <w:lang w:eastAsia="pl-PL"/>
        </w:rPr>
      </w:pPr>
    </w:p>
    <w:p w:rsidR="00E6781F" w:rsidRDefault="00E6781F" w:rsidP="000D37F4">
      <w:pPr>
        <w:widowControl w:val="0"/>
        <w:tabs>
          <w:tab w:val="left" w:pos="1418"/>
        </w:tabs>
        <w:autoSpaceDE w:val="0"/>
        <w:autoSpaceDN w:val="0"/>
        <w:adjustRightInd w:val="0"/>
        <w:spacing w:after="0" w:line="240" w:lineRule="auto"/>
        <w:rPr>
          <w:rFonts w:ascii="Times New Roman" w:eastAsia="Times New Roman" w:hAnsi="Times New Roman" w:cs="Times New Roman"/>
          <w:b/>
          <w:sz w:val="20"/>
          <w:szCs w:val="20"/>
          <w:lang w:eastAsia="pl-PL"/>
        </w:rPr>
      </w:pPr>
    </w:p>
    <w:p w:rsidR="00E6781F" w:rsidRDefault="00E6781F" w:rsidP="000D37F4">
      <w:pPr>
        <w:widowControl w:val="0"/>
        <w:tabs>
          <w:tab w:val="left" w:pos="1418"/>
        </w:tabs>
        <w:autoSpaceDE w:val="0"/>
        <w:autoSpaceDN w:val="0"/>
        <w:adjustRightInd w:val="0"/>
        <w:spacing w:after="0" w:line="240" w:lineRule="auto"/>
        <w:rPr>
          <w:rFonts w:ascii="Times New Roman" w:eastAsia="Times New Roman" w:hAnsi="Times New Roman" w:cs="Times New Roman"/>
          <w:b/>
          <w:sz w:val="20"/>
          <w:szCs w:val="20"/>
          <w:lang w:eastAsia="pl-PL"/>
        </w:rPr>
      </w:pPr>
    </w:p>
    <w:p w:rsidR="00E6781F" w:rsidRDefault="00E6781F" w:rsidP="000D37F4">
      <w:pPr>
        <w:widowControl w:val="0"/>
        <w:tabs>
          <w:tab w:val="left" w:pos="1418"/>
        </w:tabs>
        <w:autoSpaceDE w:val="0"/>
        <w:autoSpaceDN w:val="0"/>
        <w:adjustRightInd w:val="0"/>
        <w:spacing w:after="0" w:line="240" w:lineRule="auto"/>
        <w:rPr>
          <w:rFonts w:ascii="Times New Roman" w:eastAsia="Times New Roman" w:hAnsi="Times New Roman" w:cs="Times New Roman"/>
          <w:b/>
          <w:sz w:val="20"/>
          <w:szCs w:val="20"/>
          <w:lang w:eastAsia="pl-PL"/>
        </w:rPr>
      </w:pPr>
    </w:p>
    <w:p w:rsidR="00E6781F" w:rsidRDefault="00E6781F" w:rsidP="000D37F4">
      <w:pPr>
        <w:widowControl w:val="0"/>
        <w:tabs>
          <w:tab w:val="left" w:pos="1418"/>
        </w:tabs>
        <w:autoSpaceDE w:val="0"/>
        <w:autoSpaceDN w:val="0"/>
        <w:adjustRightInd w:val="0"/>
        <w:spacing w:after="0" w:line="240" w:lineRule="auto"/>
        <w:rPr>
          <w:rFonts w:ascii="Times New Roman" w:eastAsia="Times New Roman" w:hAnsi="Times New Roman" w:cs="Times New Roman"/>
          <w:b/>
          <w:sz w:val="20"/>
          <w:szCs w:val="20"/>
          <w:lang w:eastAsia="pl-PL"/>
        </w:rPr>
      </w:pPr>
    </w:p>
    <w:p w:rsidR="00E6781F" w:rsidRDefault="00E6781F" w:rsidP="000D37F4">
      <w:pPr>
        <w:widowControl w:val="0"/>
        <w:tabs>
          <w:tab w:val="left" w:pos="1418"/>
        </w:tabs>
        <w:autoSpaceDE w:val="0"/>
        <w:autoSpaceDN w:val="0"/>
        <w:adjustRightInd w:val="0"/>
        <w:spacing w:after="0" w:line="240" w:lineRule="auto"/>
        <w:rPr>
          <w:rFonts w:ascii="Times New Roman" w:eastAsia="Times New Roman" w:hAnsi="Times New Roman" w:cs="Times New Roman"/>
          <w:b/>
          <w:sz w:val="20"/>
          <w:szCs w:val="20"/>
          <w:lang w:eastAsia="pl-PL"/>
        </w:rPr>
      </w:pPr>
    </w:p>
    <w:p w:rsidR="00E6781F" w:rsidRDefault="00E6781F" w:rsidP="000D37F4">
      <w:pPr>
        <w:widowControl w:val="0"/>
        <w:tabs>
          <w:tab w:val="left" w:pos="1418"/>
        </w:tabs>
        <w:autoSpaceDE w:val="0"/>
        <w:autoSpaceDN w:val="0"/>
        <w:adjustRightInd w:val="0"/>
        <w:spacing w:after="0" w:line="240" w:lineRule="auto"/>
        <w:rPr>
          <w:rFonts w:ascii="Times New Roman" w:eastAsia="Times New Roman" w:hAnsi="Times New Roman" w:cs="Times New Roman"/>
          <w:b/>
          <w:sz w:val="20"/>
          <w:szCs w:val="20"/>
          <w:lang w:eastAsia="pl-PL"/>
        </w:rPr>
      </w:pPr>
    </w:p>
    <w:p w:rsidR="00E6781F" w:rsidRDefault="00E6781F" w:rsidP="000D37F4">
      <w:pPr>
        <w:widowControl w:val="0"/>
        <w:tabs>
          <w:tab w:val="left" w:pos="1418"/>
        </w:tabs>
        <w:autoSpaceDE w:val="0"/>
        <w:autoSpaceDN w:val="0"/>
        <w:adjustRightInd w:val="0"/>
        <w:spacing w:after="0" w:line="240" w:lineRule="auto"/>
        <w:rPr>
          <w:rFonts w:ascii="Times New Roman" w:eastAsia="Times New Roman" w:hAnsi="Times New Roman" w:cs="Times New Roman"/>
          <w:b/>
          <w:sz w:val="20"/>
          <w:szCs w:val="20"/>
          <w:lang w:eastAsia="pl-PL"/>
        </w:rPr>
      </w:pPr>
    </w:p>
    <w:p w:rsidR="00E6781F" w:rsidRDefault="00E6781F" w:rsidP="000D37F4">
      <w:pPr>
        <w:widowControl w:val="0"/>
        <w:tabs>
          <w:tab w:val="left" w:pos="1418"/>
        </w:tabs>
        <w:autoSpaceDE w:val="0"/>
        <w:autoSpaceDN w:val="0"/>
        <w:adjustRightInd w:val="0"/>
        <w:spacing w:after="0" w:line="240" w:lineRule="auto"/>
        <w:rPr>
          <w:rFonts w:ascii="Times New Roman" w:eastAsia="Times New Roman" w:hAnsi="Times New Roman" w:cs="Times New Roman"/>
          <w:b/>
          <w:sz w:val="20"/>
          <w:szCs w:val="20"/>
          <w:lang w:eastAsia="pl-PL"/>
        </w:rPr>
      </w:pPr>
    </w:p>
    <w:p w:rsidR="00E6781F" w:rsidRDefault="00E6781F" w:rsidP="000D37F4">
      <w:pPr>
        <w:widowControl w:val="0"/>
        <w:tabs>
          <w:tab w:val="left" w:pos="1418"/>
        </w:tabs>
        <w:autoSpaceDE w:val="0"/>
        <w:autoSpaceDN w:val="0"/>
        <w:adjustRightInd w:val="0"/>
        <w:spacing w:after="0" w:line="240" w:lineRule="auto"/>
        <w:rPr>
          <w:rFonts w:ascii="Times New Roman" w:eastAsia="Times New Roman" w:hAnsi="Times New Roman" w:cs="Times New Roman"/>
          <w:b/>
          <w:sz w:val="20"/>
          <w:szCs w:val="20"/>
          <w:lang w:eastAsia="pl-PL"/>
        </w:rPr>
      </w:pPr>
    </w:p>
    <w:p w:rsidR="00E6781F" w:rsidRDefault="00E6781F" w:rsidP="000D37F4">
      <w:pPr>
        <w:widowControl w:val="0"/>
        <w:tabs>
          <w:tab w:val="left" w:pos="1418"/>
        </w:tabs>
        <w:autoSpaceDE w:val="0"/>
        <w:autoSpaceDN w:val="0"/>
        <w:adjustRightInd w:val="0"/>
        <w:spacing w:after="0" w:line="240" w:lineRule="auto"/>
        <w:rPr>
          <w:rFonts w:ascii="Times New Roman" w:eastAsia="Times New Roman" w:hAnsi="Times New Roman" w:cs="Times New Roman"/>
          <w:b/>
          <w:sz w:val="20"/>
          <w:szCs w:val="20"/>
          <w:lang w:eastAsia="pl-PL"/>
        </w:rPr>
      </w:pPr>
    </w:p>
    <w:p w:rsidR="00E6781F" w:rsidRDefault="00E6781F" w:rsidP="000D37F4">
      <w:pPr>
        <w:widowControl w:val="0"/>
        <w:tabs>
          <w:tab w:val="left" w:pos="1418"/>
        </w:tabs>
        <w:autoSpaceDE w:val="0"/>
        <w:autoSpaceDN w:val="0"/>
        <w:adjustRightInd w:val="0"/>
        <w:spacing w:after="0" w:line="240" w:lineRule="auto"/>
        <w:rPr>
          <w:rFonts w:ascii="Times New Roman" w:eastAsia="Times New Roman" w:hAnsi="Times New Roman" w:cs="Times New Roman"/>
          <w:b/>
          <w:sz w:val="20"/>
          <w:szCs w:val="20"/>
          <w:lang w:eastAsia="pl-PL"/>
        </w:rPr>
      </w:pPr>
    </w:p>
    <w:p w:rsidR="00E6781F" w:rsidRDefault="00E6781F" w:rsidP="000D37F4">
      <w:pPr>
        <w:widowControl w:val="0"/>
        <w:tabs>
          <w:tab w:val="left" w:pos="1418"/>
        </w:tabs>
        <w:autoSpaceDE w:val="0"/>
        <w:autoSpaceDN w:val="0"/>
        <w:adjustRightInd w:val="0"/>
        <w:spacing w:after="0" w:line="240" w:lineRule="auto"/>
        <w:rPr>
          <w:rFonts w:ascii="Times New Roman" w:eastAsia="Times New Roman" w:hAnsi="Times New Roman" w:cs="Times New Roman"/>
          <w:b/>
          <w:sz w:val="20"/>
          <w:szCs w:val="20"/>
          <w:lang w:eastAsia="pl-PL"/>
        </w:rPr>
      </w:pPr>
    </w:p>
    <w:p w:rsidR="00E6781F" w:rsidRDefault="00E6781F" w:rsidP="000D37F4">
      <w:pPr>
        <w:widowControl w:val="0"/>
        <w:tabs>
          <w:tab w:val="left" w:pos="1418"/>
        </w:tabs>
        <w:autoSpaceDE w:val="0"/>
        <w:autoSpaceDN w:val="0"/>
        <w:adjustRightInd w:val="0"/>
        <w:spacing w:after="0" w:line="240" w:lineRule="auto"/>
        <w:rPr>
          <w:rFonts w:ascii="Times New Roman" w:eastAsia="Times New Roman" w:hAnsi="Times New Roman" w:cs="Times New Roman"/>
          <w:b/>
          <w:sz w:val="20"/>
          <w:szCs w:val="20"/>
          <w:lang w:eastAsia="pl-PL"/>
        </w:rPr>
      </w:pPr>
    </w:p>
    <w:p w:rsidR="00E6781F" w:rsidRPr="00651AFB" w:rsidRDefault="00E6781F" w:rsidP="000D37F4">
      <w:pPr>
        <w:widowControl w:val="0"/>
        <w:tabs>
          <w:tab w:val="left" w:pos="1418"/>
        </w:tabs>
        <w:autoSpaceDE w:val="0"/>
        <w:autoSpaceDN w:val="0"/>
        <w:adjustRightInd w:val="0"/>
        <w:spacing w:after="0" w:line="240" w:lineRule="auto"/>
        <w:rPr>
          <w:rFonts w:ascii="Times New Roman" w:eastAsia="Times New Roman" w:hAnsi="Times New Roman" w:cs="Times New Roman"/>
          <w:b/>
          <w:sz w:val="20"/>
          <w:szCs w:val="20"/>
          <w:lang w:eastAsia="pl-PL"/>
        </w:rPr>
      </w:pPr>
    </w:p>
    <w:p w:rsidR="00500169" w:rsidRPr="00651AFB" w:rsidRDefault="00500169" w:rsidP="000D37F4">
      <w:pPr>
        <w:widowControl w:val="0"/>
        <w:autoSpaceDE w:val="0"/>
        <w:autoSpaceDN w:val="0"/>
        <w:adjustRightInd w:val="0"/>
        <w:spacing w:after="0" w:line="240" w:lineRule="auto"/>
        <w:jc w:val="right"/>
        <w:outlineLvl w:val="0"/>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xml:space="preserve"> </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7931F9" w:rsidRPr="00651AFB" w:rsidTr="00C23819">
        <w:tc>
          <w:tcPr>
            <w:tcW w:w="9356" w:type="dxa"/>
            <w:shd w:val="clear" w:color="auto" w:fill="D9D9D9"/>
            <w:vAlign w:val="center"/>
          </w:tcPr>
          <w:p w:rsidR="00500169" w:rsidRPr="00651AFB" w:rsidRDefault="00500169" w:rsidP="008C3141">
            <w:pPr>
              <w:widowControl w:val="0"/>
              <w:numPr>
                <w:ilvl w:val="0"/>
                <w:numId w:val="6"/>
              </w:numPr>
              <w:tabs>
                <w:tab w:val="left" w:pos="0"/>
                <w:tab w:val="num" w:pos="781"/>
              </w:tabs>
              <w:autoSpaceDE w:val="0"/>
              <w:autoSpaceDN w:val="0"/>
              <w:adjustRightInd w:val="0"/>
              <w:spacing w:after="0" w:line="240" w:lineRule="auto"/>
              <w:rPr>
                <w:rFonts w:ascii="Times New Roman" w:eastAsia="Times New Roman" w:hAnsi="Times New Roman" w:cs="Times New Roman"/>
                <w:b/>
                <w:sz w:val="20"/>
                <w:szCs w:val="20"/>
                <w:lang w:eastAsia="pl-PL"/>
              </w:rPr>
            </w:pPr>
            <w:r w:rsidRPr="00651AFB">
              <w:rPr>
                <w:rFonts w:ascii="Times New Roman" w:eastAsia="Times New Roman" w:hAnsi="Times New Roman" w:cs="Times New Roman"/>
                <w:b/>
                <w:sz w:val="20"/>
                <w:szCs w:val="20"/>
                <w:lang w:eastAsia="pl-PL"/>
              </w:rPr>
              <w:t>Nazwa i adres zamawiającego</w:t>
            </w:r>
          </w:p>
        </w:tc>
      </w:tr>
    </w:tbl>
    <w:p w:rsidR="00500169" w:rsidRPr="00651AFB" w:rsidRDefault="00500169" w:rsidP="000D37F4">
      <w:pPr>
        <w:widowControl w:val="0"/>
        <w:tabs>
          <w:tab w:val="left" w:pos="0"/>
        </w:tabs>
        <w:autoSpaceDE w:val="0"/>
        <w:autoSpaceDN w:val="0"/>
        <w:adjustRightInd w:val="0"/>
        <w:spacing w:after="0" w:line="240" w:lineRule="auto"/>
        <w:rPr>
          <w:rFonts w:ascii="Times New Roman" w:eastAsia="Times New Roman" w:hAnsi="Times New Roman" w:cs="Times New Roman"/>
          <w:b/>
          <w:sz w:val="20"/>
          <w:szCs w:val="20"/>
          <w:lang w:eastAsia="pl-PL"/>
        </w:rPr>
      </w:pPr>
    </w:p>
    <w:p w:rsidR="00500169" w:rsidRPr="00651AFB" w:rsidRDefault="00500169" w:rsidP="000D37F4">
      <w:pPr>
        <w:widowControl w:val="0"/>
        <w:shd w:val="clear" w:color="auto" w:fill="FFFFFF"/>
        <w:autoSpaceDE w:val="0"/>
        <w:autoSpaceDN w:val="0"/>
        <w:adjustRightInd w:val="0"/>
        <w:spacing w:after="0" w:line="240" w:lineRule="auto"/>
        <w:ind w:right="3139"/>
        <w:jc w:val="both"/>
        <w:rPr>
          <w:rFonts w:ascii="Times New Roman" w:eastAsia="Times New Roman" w:hAnsi="Times New Roman" w:cs="Times New Roman"/>
          <w:b/>
          <w:spacing w:val="-2"/>
          <w:sz w:val="20"/>
          <w:szCs w:val="20"/>
          <w:lang w:eastAsia="pl-PL"/>
        </w:rPr>
      </w:pPr>
      <w:r w:rsidRPr="00651AFB">
        <w:rPr>
          <w:rFonts w:ascii="Times New Roman" w:eastAsia="Times New Roman" w:hAnsi="Times New Roman" w:cs="Times New Roman"/>
          <w:b/>
          <w:spacing w:val="-2"/>
          <w:sz w:val="20"/>
          <w:szCs w:val="20"/>
          <w:lang w:eastAsia="pl-PL"/>
        </w:rPr>
        <w:t xml:space="preserve">Gmina </w:t>
      </w:r>
      <w:r w:rsidR="00E742AE" w:rsidRPr="00651AFB">
        <w:rPr>
          <w:rFonts w:ascii="Times New Roman" w:eastAsia="Times New Roman" w:hAnsi="Times New Roman" w:cs="Times New Roman"/>
          <w:b/>
          <w:spacing w:val="-2"/>
          <w:sz w:val="20"/>
          <w:szCs w:val="20"/>
          <w:lang w:eastAsia="pl-PL"/>
        </w:rPr>
        <w:t>Olsztynek</w:t>
      </w:r>
      <w:r w:rsidRPr="00651AFB">
        <w:rPr>
          <w:rFonts w:ascii="Times New Roman" w:eastAsia="Times New Roman" w:hAnsi="Times New Roman" w:cs="Times New Roman"/>
          <w:b/>
          <w:spacing w:val="-2"/>
          <w:sz w:val="20"/>
          <w:szCs w:val="20"/>
          <w:lang w:eastAsia="pl-PL"/>
        </w:rPr>
        <w:t xml:space="preserve"> </w:t>
      </w:r>
    </w:p>
    <w:p w:rsidR="00500169" w:rsidRPr="00651AFB" w:rsidRDefault="00500169" w:rsidP="000D37F4">
      <w:pPr>
        <w:widowControl w:val="0"/>
        <w:shd w:val="clear" w:color="auto" w:fill="FFFFFF"/>
        <w:autoSpaceDE w:val="0"/>
        <w:autoSpaceDN w:val="0"/>
        <w:adjustRightInd w:val="0"/>
        <w:spacing w:after="0" w:line="240" w:lineRule="auto"/>
        <w:ind w:right="3139"/>
        <w:jc w:val="both"/>
        <w:rPr>
          <w:rFonts w:ascii="Times New Roman" w:eastAsia="Times New Roman" w:hAnsi="Times New Roman" w:cs="Times New Roman"/>
          <w:b/>
          <w:spacing w:val="-2"/>
          <w:sz w:val="20"/>
          <w:szCs w:val="20"/>
          <w:lang w:eastAsia="pl-PL"/>
        </w:rPr>
      </w:pPr>
      <w:r w:rsidRPr="00651AFB">
        <w:rPr>
          <w:rFonts w:ascii="Times New Roman" w:eastAsia="Times New Roman" w:hAnsi="Times New Roman" w:cs="Times New Roman"/>
          <w:b/>
          <w:spacing w:val="-2"/>
          <w:sz w:val="20"/>
          <w:szCs w:val="20"/>
          <w:lang w:eastAsia="pl-PL"/>
        </w:rPr>
        <w:t>11-</w:t>
      </w:r>
      <w:r w:rsidR="00E742AE" w:rsidRPr="00651AFB">
        <w:rPr>
          <w:rFonts w:ascii="Times New Roman" w:eastAsia="Times New Roman" w:hAnsi="Times New Roman" w:cs="Times New Roman"/>
          <w:b/>
          <w:spacing w:val="-2"/>
          <w:sz w:val="20"/>
          <w:szCs w:val="20"/>
          <w:lang w:eastAsia="pl-PL"/>
        </w:rPr>
        <w:t xml:space="preserve">015 Olsztynek </w:t>
      </w:r>
      <w:r w:rsidRPr="00651AFB">
        <w:rPr>
          <w:rFonts w:ascii="Times New Roman" w:eastAsia="Times New Roman" w:hAnsi="Times New Roman" w:cs="Times New Roman"/>
          <w:b/>
          <w:spacing w:val="-2"/>
          <w:sz w:val="20"/>
          <w:szCs w:val="20"/>
          <w:lang w:eastAsia="pl-PL"/>
        </w:rPr>
        <w:t xml:space="preserve"> </w:t>
      </w:r>
      <w:r w:rsidR="00E742AE" w:rsidRPr="00651AFB">
        <w:rPr>
          <w:rFonts w:ascii="Times New Roman" w:eastAsia="Times New Roman" w:hAnsi="Times New Roman" w:cs="Times New Roman"/>
          <w:b/>
          <w:spacing w:val="-2"/>
          <w:sz w:val="20"/>
          <w:szCs w:val="20"/>
          <w:lang w:eastAsia="pl-PL"/>
        </w:rPr>
        <w:t>Ratusz 1</w:t>
      </w:r>
    </w:p>
    <w:p w:rsidR="00500169" w:rsidRPr="00651AFB" w:rsidRDefault="00500169" w:rsidP="000D37F4">
      <w:pPr>
        <w:widowControl w:val="0"/>
        <w:shd w:val="clear" w:color="auto" w:fill="FFFFFF"/>
        <w:autoSpaceDE w:val="0"/>
        <w:autoSpaceDN w:val="0"/>
        <w:adjustRightInd w:val="0"/>
        <w:spacing w:after="0" w:line="240" w:lineRule="auto"/>
        <w:ind w:right="3139"/>
        <w:jc w:val="both"/>
        <w:rPr>
          <w:rFonts w:ascii="Times New Roman" w:eastAsia="Times New Roman" w:hAnsi="Times New Roman" w:cs="Times New Roman"/>
          <w:b/>
          <w:spacing w:val="-2"/>
          <w:sz w:val="20"/>
          <w:szCs w:val="20"/>
          <w:lang w:eastAsia="pl-PL"/>
        </w:rPr>
      </w:pPr>
      <w:r w:rsidRPr="00651AFB">
        <w:rPr>
          <w:rFonts w:ascii="Times New Roman" w:eastAsia="Times New Roman" w:hAnsi="Times New Roman" w:cs="Times New Roman"/>
          <w:spacing w:val="-2"/>
          <w:sz w:val="20"/>
          <w:szCs w:val="20"/>
          <w:lang w:eastAsia="pl-PL"/>
        </w:rPr>
        <w:t xml:space="preserve">NIP </w:t>
      </w:r>
      <w:r w:rsidRPr="00651AFB">
        <w:rPr>
          <w:rFonts w:ascii="Times New Roman" w:eastAsia="Times New Roman" w:hAnsi="Times New Roman" w:cs="Times New Roman"/>
          <w:sz w:val="20"/>
          <w:szCs w:val="20"/>
          <w:lang w:eastAsia="pl-PL"/>
        </w:rPr>
        <w:t>739</w:t>
      </w:r>
      <w:r w:rsidR="00E742AE" w:rsidRPr="00651AFB">
        <w:rPr>
          <w:rFonts w:ascii="Times New Roman" w:eastAsia="Times New Roman" w:hAnsi="Times New Roman" w:cs="Times New Roman"/>
          <w:sz w:val="20"/>
          <w:szCs w:val="20"/>
          <w:lang w:eastAsia="pl-PL"/>
        </w:rPr>
        <w:t>3756269</w:t>
      </w:r>
      <w:r w:rsidRPr="00651AFB">
        <w:rPr>
          <w:rFonts w:ascii="Times New Roman" w:eastAsia="Times New Roman" w:hAnsi="Times New Roman" w:cs="Times New Roman"/>
          <w:sz w:val="20"/>
          <w:szCs w:val="20"/>
          <w:lang w:eastAsia="pl-PL"/>
        </w:rPr>
        <w:t xml:space="preserve">, </w:t>
      </w:r>
      <w:r w:rsidRPr="00651AFB">
        <w:rPr>
          <w:rFonts w:ascii="Times New Roman" w:eastAsia="Times New Roman" w:hAnsi="Times New Roman" w:cs="Times New Roman"/>
          <w:spacing w:val="-2"/>
          <w:sz w:val="20"/>
          <w:szCs w:val="20"/>
          <w:lang w:eastAsia="pl-PL"/>
        </w:rPr>
        <w:t>REGON 5107436</w:t>
      </w:r>
      <w:r w:rsidR="00E742AE" w:rsidRPr="00651AFB">
        <w:rPr>
          <w:rFonts w:ascii="Times New Roman" w:eastAsia="Times New Roman" w:hAnsi="Times New Roman" w:cs="Times New Roman"/>
          <w:spacing w:val="-2"/>
          <w:sz w:val="20"/>
          <w:szCs w:val="20"/>
          <w:lang w:eastAsia="pl-PL"/>
        </w:rPr>
        <w:t>63</w:t>
      </w:r>
    </w:p>
    <w:p w:rsidR="00500169" w:rsidRPr="00651AFB" w:rsidRDefault="00500169" w:rsidP="000D37F4">
      <w:pPr>
        <w:widowControl w:val="0"/>
        <w:shd w:val="clear" w:color="auto" w:fill="FFFFFF"/>
        <w:autoSpaceDE w:val="0"/>
        <w:autoSpaceDN w:val="0"/>
        <w:adjustRightInd w:val="0"/>
        <w:spacing w:after="0" w:line="240" w:lineRule="auto"/>
        <w:ind w:right="3139"/>
        <w:jc w:val="both"/>
        <w:rPr>
          <w:rFonts w:ascii="Times New Roman" w:eastAsia="Times New Roman" w:hAnsi="Times New Roman" w:cs="Times New Roman"/>
          <w:spacing w:val="-2"/>
          <w:sz w:val="20"/>
          <w:szCs w:val="20"/>
          <w:lang w:eastAsia="pl-PL"/>
        </w:rPr>
      </w:pPr>
      <w:r w:rsidRPr="00651AFB">
        <w:rPr>
          <w:rFonts w:ascii="Times New Roman" w:eastAsia="Times New Roman" w:hAnsi="Times New Roman" w:cs="Times New Roman"/>
          <w:spacing w:val="-2"/>
          <w:sz w:val="20"/>
          <w:szCs w:val="20"/>
          <w:lang w:eastAsia="pl-PL"/>
        </w:rPr>
        <w:t xml:space="preserve">tel. 89 </w:t>
      </w:r>
      <w:r w:rsidR="00E742AE" w:rsidRPr="00651AFB">
        <w:rPr>
          <w:rFonts w:ascii="Times New Roman" w:eastAsia="Times New Roman" w:hAnsi="Times New Roman" w:cs="Times New Roman"/>
          <w:spacing w:val="-2"/>
          <w:sz w:val="20"/>
          <w:szCs w:val="20"/>
          <w:lang w:eastAsia="pl-PL"/>
        </w:rPr>
        <w:t>519</w:t>
      </w:r>
      <w:r w:rsidRPr="00651AFB">
        <w:rPr>
          <w:rFonts w:ascii="Times New Roman" w:eastAsia="Times New Roman" w:hAnsi="Times New Roman" w:cs="Times New Roman"/>
          <w:spacing w:val="-2"/>
          <w:sz w:val="20"/>
          <w:szCs w:val="20"/>
          <w:lang w:eastAsia="pl-PL"/>
        </w:rPr>
        <w:t>-</w:t>
      </w:r>
      <w:r w:rsidR="00E742AE" w:rsidRPr="00651AFB">
        <w:rPr>
          <w:rFonts w:ascii="Times New Roman" w:eastAsia="Times New Roman" w:hAnsi="Times New Roman" w:cs="Times New Roman"/>
          <w:spacing w:val="-2"/>
          <w:sz w:val="20"/>
          <w:szCs w:val="20"/>
          <w:lang w:eastAsia="pl-PL"/>
        </w:rPr>
        <w:t>54</w:t>
      </w:r>
      <w:r w:rsidRPr="00651AFB">
        <w:rPr>
          <w:rFonts w:ascii="Times New Roman" w:eastAsia="Times New Roman" w:hAnsi="Times New Roman" w:cs="Times New Roman"/>
          <w:spacing w:val="-2"/>
          <w:sz w:val="20"/>
          <w:szCs w:val="20"/>
          <w:lang w:eastAsia="pl-PL"/>
        </w:rPr>
        <w:t>-</w:t>
      </w:r>
      <w:r w:rsidR="00E742AE" w:rsidRPr="00651AFB">
        <w:rPr>
          <w:rFonts w:ascii="Times New Roman" w:eastAsia="Times New Roman" w:hAnsi="Times New Roman" w:cs="Times New Roman"/>
          <w:spacing w:val="-2"/>
          <w:sz w:val="20"/>
          <w:szCs w:val="20"/>
          <w:lang w:eastAsia="pl-PL"/>
        </w:rPr>
        <w:t>50</w:t>
      </w:r>
      <w:r w:rsidRPr="00651AFB">
        <w:rPr>
          <w:rFonts w:ascii="Times New Roman" w:eastAsia="Times New Roman" w:hAnsi="Times New Roman" w:cs="Times New Roman"/>
          <w:spacing w:val="-2"/>
          <w:sz w:val="20"/>
          <w:szCs w:val="20"/>
          <w:lang w:eastAsia="pl-PL"/>
        </w:rPr>
        <w:t xml:space="preserve">, fax 89 </w:t>
      </w:r>
      <w:r w:rsidR="00B749F2" w:rsidRPr="00651AFB">
        <w:rPr>
          <w:rFonts w:ascii="Times New Roman" w:eastAsia="Times New Roman" w:hAnsi="Times New Roman" w:cs="Times New Roman"/>
          <w:spacing w:val="-2"/>
          <w:sz w:val="20"/>
          <w:szCs w:val="20"/>
          <w:lang w:eastAsia="pl-PL"/>
        </w:rPr>
        <w:t>519</w:t>
      </w:r>
      <w:r w:rsidRPr="00651AFB">
        <w:rPr>
          <w:rFonts w:ascii="Times New Roman" w:eastAsia="Times New Roman" w:hAnsi="Times New Roman" w:cs="Times New Roman"/>
          <w:spacing w:val="-2"/>
          <w:sz w:val="20"/>
          <w:szCs w:val="20"/>
          <w:lang w:eastAsia="pl-PL"/>
        </w:rPr>
        <w:t>-</w:t>
      </w:r>
      <w:r w:rsidR="00B749F2" w:rsidRPr="00651AFB">
        <w:rPr>
          <w:rFonts w:ascii="Times New Roman" w:eastAsia="Times New Roman" w:hAnsi="Times New Roman" w:cs="Times New Roman"/>
          <w:spacing w:val="-2"/>
          <w:sz w:val="20"/>
          <w:szCs w:val="20"/>
          <w:lang w:eastAsia="pl-PL"/>
        </w:rPr>
        <w:t>54</w:t>
      </w:r>
      <w:r w:rsidRPr="00651AFB">
        <w:rPr>
          <w:rFonts w:ascii="Times New Roman" w:eastAsia="Times New Roman" w:hAnsi="Times New Roman" w:cs="Times New Roman"/>
          <w:spacing w:val="-2"/>
          <w:sz w:val="20"/>
          <w:szCs w:val="20"/>
          <w:lang w:eastAsia="pl-PL"/>
        </w:rPr>
        <w:t>-</w:t>
      </w:r>
      <w:r w:rsidR="00B749F2" w:rsidRPr="00651AFB">
        <w:rPr>
          <w:rFonts w:ascii="Times New Roman" w:eastAsia="Times New Roman" w:hAnsi="Times New Roman" w:cs="Times New Roman"/>
          <w:spacing w:val="-2"/>
          <w:sz w:val="20"/>
          <w:szCs w:val="20"/>
          <w:lang w:eastAsia="pl-PL"/>
        </w:rPr>
        <w:t>57</w:t>
      </w:r>
    </w:p>
    <w:p w:rsidR="00500169" w:rsidRPr="00651AFB" w:rsidRDefault="00500169" w:rsidP="000D37F4">
      <w:pPr>
        <w:widowControl w:val="0"/>
        <w:tabs>
          <w:tab w:val="left" w:pos="284"/>
        </w:tabs>
        <w:autoSpaceDE w:val="0"/>
        <w:autoSpaceDN w:val="0"/>
        <w:adjustRightInd w:val="0"/>
        <w:spacing w:after="0" w:line="240" w:lineRule="auto"/>
        <w:ind w:left="1276" w:right="-142" w:hanging="1276"/>
        <w:jc w:val="both"/>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xml:space="preserve">Adres strony internetowej: </w:t>
      </w:r>
      <w:hyperlink w:history="1"/>
      <w:hyperlink r:id="rId7" w:history="1">
        <w:r w:rsidR="00E937C3" w:rsidRPr="00651AFB">
          <w:rPr>
            <w:rStyle w:val="Hipercze"/>
            <w:rFonts w:ascii="Times New Roman" w:eastAsia="Times New Roman" w:hAnsi="Times New Roman" w:cs="Times New Roman"/>
            <w:sz w:val="20"/>
            <w:szCs w:val="20"/>
            <w:lang w:eastAsia="pl-PL"/>
          </w:rPr>
          <w:t>http://bip.olsztynek.pl/</w:t>
        </w:r>
      </w:hyperlink>
    </w:p>
    <w:p w:rsidR="00500169" w:rsidRPr="00651AFB" w:rsidRDefault="00500169" w:rsidP="000D37F4">
      <w:pPr>
        <w:widowControl w:val="0"/>
        <w:tabs>
          <w:tab w:val="left" w:pos="284"/>
        </w:tabs>
        <w:autoSpaceDE w:val="0"/>
        <w:autoSpaceDN w:val="0"/>
        <w:adjustRightInd w:val="0"/>
        <w:spacing w:after="0" w:line="240" w:lineRule="auto"/>
        <w:ind w:left="1276" w:right="-142" w:hanging="1276"/>
        <w:jc w:val="both"/>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xml:space="preserve">e-mail: </w:t>
      </w:r>
      <w:r w:rsidR="00E742AE" w:rsidRPr="00651AFB">
        <w:rPr>
          <w:rFonts w:ascii="Times New Roman" w:eastAsia="Times New Roman" w:hAnsi="Times New Roman" w:cs="Times New Roman"/>
          <w:sz w:val="20"/>
          <w:szCs w:val="20"/>
          <w:lang w:eastAsia="pl-PL"/>
        </w:rPr>
        <w:t>zp@olsztynek.pl</w:t>
      </w:r>
    </w:p>
    <w:p w:rsidR="00500169" w:rsidRPr="00651AFB" w:rsidRDefault="00500169" w:rsidP="000D37F4">
      <w:pPr>
        <w:widowControl w:val="0"/>
        <w:shd w:val="clear" w:color="auto" w:fill="FFFFFF"/>
        <w:autoSpaceDE w:val="0"/>
        <w:autoSpaceDN w:val="0"/>
        <w:adjustRightInd w:val="0"/>
        <w:spacing w:after="0" w:line="240" w:lineRule="auto"/>
        <w:ind w:right="113"/>
        <w:jc w:val="both"/>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xml:space="preserve">Godziny urzędowania: </w:t>
      </w:r>
    </w:p>
    <w:p w:rsidR="00500169" w:rsidRPr="00651AFB" w:rsidRDefault="00500169" w:rsidP="000D37F4">
      <w:pPr>
        <w:widowControl w:val="0"/>
        <w:shd w:val="clear" w:color="auto" w:fill="FFFFFF"/>
        <w:autoSpaceDE w:val="0"/>
        <w:autoSpaceDN w:val="0"/>
        <w:adjustRightInd w:val="0"/>
        <w:spacing w:after="0" w:line="240" w:lineRule="auto"/>
        <w:ind w:right="113"/>
        <w:jc w:val="both"/>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Poniedziałek 8.00 – 16.00</w:t>
      </w:r>
    </w:p>
    <w:p w:rsidR="00500169" w:rsidRPr="00651AFB" w:rsidRDefault="00500169" w:rsidP="000D37F4">
      <w:pPr>
        <w:widowControl w:val="0"/>
        <w:shd w:val="clear" w:color="auto" w:fill="FFFFFF"/>
        <w:autoSpaceDE w:val="0"/>
        <w:autoSpaceDN w:val="0"/>
        <w:adjustRightInd w:val="0"/>
        <w:spacing w:after="0" w:line="240" w:lineRule="auto"/>
        <w:ind w:right="113"/>
        <w:jc w:val="both"/>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xml:space="preserve">Wtorek – </w:t>
      </w:r>
      <w:r w:rsidR="00E937C3" w:rsidRPr="00651AFB">
        <w:rPr>
          <w:rFonts w:ascii="Times New Roman" w:eastAsia="Times New Roman" w:hAnsi="Times New Roman" w:cs="Times New Roman"/>
          <w:sz w:val="20"/>
          <w:szCs w:val="20"/>
          <w:lang w:eastAsia="pl-PL"/>
        </w:rPr>
        <w:t>Pią</w:t>
      </w:r>
      <w:r w:rsidRPr="00651AFB">
        <w:rPr>
          <w:rFonts w:ascii="Times New Roman" w:eastAsia="Times New Roman" w:hAnsi="Times New Roman" w:cs="Times New Roman"/>
          <w:sz w:val="20"/>
          <w:szCs w:val="20"/>
          <w:lang w:eastAsia="pl-PL"/>
        </w:rPr>
        <w:t>tek 7.</w:t>
      </w:r>
      <w:r w:rsidR="00E937C3" w:rsidRPr="00651AFB">
        <w:rPr>
          <w:rFonts w:ascii="Times New Roman" w:eastAsia="Times New Roman" w:hAnsi="Times New Roman" w:cs="Times New Roman"/>
          <w:sz w:val="20"/>
          <w:szCs w:val="20"/>
          <w:lang w:eastAsia="pl-PL"/>
        </w:rPr>
        <w:t>15</w:t>
      </w:r>
      <w:r w:rsidRPr="00651AFB">
        <w:rPr>
          <w:rFonts w:ascii="Times New Roman" w:eastAsia="Times New Roman" w:hAnsi="Times New Roman" w:cs="Times New Roman"/>
          <w:sz w:val="20"/>
          <w:szCs w:val="20"/>
          <w:lang w:eastAsia="pl-PL"/>
        </w:rPr>
        <w:t xml:space="preserve"> – 15.</w:t>
      </w:r>
      <w:r w:rsidR="00E937C3" w:rsidRPr="00651AFB">
        <w:rPr>
          <w:rFonts w:ascii="Times New Roman" w:eastAsia="Times New Roman" w:hAnsi="Times New Roman" w:cs="Times New Roman"/>
          <w:sz w:val="20"/>
          <w:szCs w:val="20"/>
          <w:lang w:eastAsia="pl-PL"/>
        </w:rPr>
        <w:t>15</w:t>
      </w:r>
    </w:p>
    <w:p w:rsidR="00500169" w:rsidRPr="00651AFB" w:rsidRDefault="00500169" w:rsidP="000D37F4">
      <w:pPr>
        <w:widowControl w:val="0"/>
        <w:tabs>
          <w:tab w:val="left" w:pos="284"/>
        </w:tabs>
        <w:autoSpaceDE w:val="0"/>
        <w:autoSpaceDN w:val="0"/>
        <w:adjustRightInd w:val="0"/>
        <w:spacing w:after="0" w:line="240" w:lineRule="auto"/>
        <w:ind w:right="-142"/>
        <w:rPr>
          <w:rFonts w:ascii="Times New Roman" w:eastAsia="Times New Roman" w:hAnsi="Times New Roman" w:cs="Times New Roman"/>
          <w:sz w:val="20"/>
          <w:szCs w:val="20"/>
          <w:lang w:val="de-DE" w:eastAsia="pl-P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7931F9" w:rsidRPr="00651AFB" w:rsidTr="00C23819">
        <w:tc>
          <w:tcPr>
            <w:tcW w:w="9356" w:type="dxa"/>
            <w:shd w:val="clear" w:color="auto" w:fill="D9D9D9"/>
          </w:tcPr>
          <w:p w:rsidR="00500169" w:rsidRPr="00651AFB" w:rsidRDefault="00500169" w:rsidP="000D37F4">
            <w:pPr>
              <w:widowControl w:val="0"/>
              <w:tabs>
                <w:tab w:val="left" w:pos="0"/>
              </w:tabs>
              <w:autoSpaceDE w:val="0"/>
              <w:autoSpaceDN w:val="0"/>
              <w:adjustRightInd w:val="0"/>
              <w:spacing w:after="0" w:line="240" w:lineRule="auto"/>
              <w:rPr>
                <w:rFonts w:ascii="Times New Roman" w:eastAsia="Times New Roman" w:hAnsi="Times New Roman" w:cs="Times New Roman"/>
                <w:b/>
                <w:sz w:val="20"/>
                <w:szCs w:val="20"/>
                <w:lang w:eastAsia="pl-PL"/>
              </w:rPr>
            </w:pPr>
            <w:r w:rsidRPr="00651AFB">
              <w:rPr>
                <w:rFonts w:ascii="Times New Roman" w:eastAsia="Times New Roman" w:hAnsi="Times New Roman" w:cs="Times New Roman"/>
                <w:b/>
                <w:sz w:val="20"/>
                <w:szCs w:val="20"/>
                <w:lang w:val="de-DE" w:eastAsia="pl-PL"/>
              </w:rPr>
              <w:t xml:space="preserve">    </w:t>
            </w:r>
            <w:r w:rsidRPr="00651AFB">
              <w:rPr>
                <w:rFonts w:ascii="Times New Roman" w:eastAsia="Times New Roman" w:hAnsi="Times New Roman" w:cs="Times New Roman"/>
                <w:b/>
                <w:sz w:val="20"/>
                <w:szCs w:val="20"/>
                <w:lang w:eastAsia="pl-PL"/>
              </w:rPr>
              <w:t>II.    Tryb udzielenia zamówienia</w:t>
            </w:r>
          </w:p>
        </w:tc>
      </w:tr>
    </w:tbl>
    <w:p w:rsidR="00500169" w:rsidRPr="00651AFB" w:rsidRDefault="00500169" w:rsidP="000D37F4">
      <w:pPr>
        <w:widowControl w:val="0"/>
        <w:tabs>
          <w:tab w:val="left" w:pos="284"/>
        </w:tabs>
        <w:autoSpaceDE w:val="0"/>
        <w:autoSpaceDN w:val="0"/>
        <w:adjustRightInd w:val="0"/>
        <w:spacing w:after="0" w:line="240" w:lineRule="auto"/>
        <w:ind w:left="284" w:right="-142" w:hanging="284"/>
        <w:jc w:val="both"/>
        <w:rPr>
          <w:rFonts w:ascii="Times New Roman" w:eastAsia="Times New Roman" w:hAnsi="Times New Roman" w:cs="Times New Roman"/>
          <w:sz w:val="20"/>
          <w:szCs w:val="20"/>
          <w:lang w:eastAsia="pl-PL"/>
        </w:rPr>
      </w:pPr>
    </w:p>
    <w:p w:rsidR="00500169" w:rsidRPr="00651AFB" w:rsidRDefault="00500169" w:rsidP="008C3141">
      <w:pPr>
        <w:widowControl w:val="0"/>
        <w:numPr>
          <w:ilvl w:val="0"/>
          <w:numId w:val="12"/>
        </w:numPr>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lastRenderedPageBreak/>
        <w:t xml:space="preserve">Postępowanie o udzielenie zamówienia publicznego prowadzone jest w trybie przetargu nieograniczonego, na podstawie ustawy z dnia 29 stycznia 2004 r. Prawo zamówień publicznych (tj. Dz. U. 2017 r. poz. 1579) zwanej dalej ustawą </w:t>
      </w:r>
      <w:proofErr w:type="spellStart"/>
      <w:r w:rsidRPr="00651AFB">
        <w:rPr>
          <w:rFonts w:ascii="Times New Roman" w:eastAsia="Times New Roman" w:hAnsi="Times New Roman" w:cs="Times New Roman"/>
          <w:sz w:val="20"/>
          <w:szCs w:val="20"/>
          <w:lang w:eastAsia="pl-PL"/>
        </w:rPr>
        <w:t>Pzp</w:t>
      </w:r>
      <w:proofErr w:type="spellEnd"/>
      <w:r w:rsidRPr="00651AFB">
        <w:rPr>
          <w:rFonts w:ascii="Times New Roman" w:eastAsia="Times New Roman" w:hAnsi="Times New Roman" w:cs="Times New Roman"/>
          <w:sz w:val="20"/>
          <w:szCs w:val="20"/>
          <w:lang w:eastAsia="pl-PL"/>
        </w:rPr>
        <w:t xml:space="preserve">, w procedurze właściwej dla zamówień publicznych o wartości szacunkowej </w:t>
      </w:r>
      <w:r w:rsidR="00467BA0" w:rsidRPr="00651AFB">
        <w:rPr>
          <w:rFonts w:ascii="Times New Roman" w:eastAsia="Times New Roman" w:hAnsi="Times New Roman" w:cs="Times New Roman"/>
          <w:sz w:val="20"/>
          <w:szCs w:val="20"/>
          <w:lang w:eastAsia="pl-PL"/>
        </w:rPr>
        <w:t>powyżej</w:t>
      </w:r>
      <w:r w:rsidRPr="00651AFB">
        <w:rPr>
          <w:rFonts w:ascii="Times New Roman" w:eastAsia="Times New Roman" w:hAnsi="Times New Roman" w:cs="Times New Roman"/>
          <w:sz w:val="20"/>
          <w:szCs w:val="20"/>
          <w:lang w:eastAsia="pl-PL"/>
        </w:rPr>
        <w:t xml:space="preserve"> kwot określonych w przepisach wydanych na podstawie art. 11 ust. 8 ustawy </w:t>
      </w:r>
      <w:proofErr w:type="spellStart"/>
      <w:r w:rsidRPr="00651AFB">
        <w:rPr>
          <w:rFonts w:ascii="Times New Roman" w:eastAsia="Times New Roman" w:hAnsi="Times New Roman" w:cs="Times New Roman"/>
          <w:sz w:val="20"/>
          <w:szCs w:val="20"/>
          <w:lang w:eastAsia="pl-PL"/>
        </w:rPr>
        <w:t>Pzp</w:t>
      </w:r>
      <w:proofErr w:type="spellEnd"/>
      <w:r w:rsidRPr="00651AFB">
        <w:rPr>
          <w:rFonts w:ascii="Times New Roman" w:eastAsia="Times New Roman" w:hAnsi="Times New Roman" w:cs="Times New Roman"/>
          <w:sz w:val="20"/>
          <w:szCs w:val="20"/>
          <w:lang w:eastAsia="pl-PL"/>
        </w:rPr>
        <w:t xml:space="preserve">, </w:t>
      </w:r>
    </w:p>
    <w:p w:rsidR="00500169" w:rsidRPr="00651AFB" w:rsidRDefault="00500169" w:rsidP="008C3141">
      <w:pPr>
        <w:widowControl w:val="0"/>
        <w:numPr>
          <w:ilvl w:val="0"/>
          <w:numId w:val="12"/>
        </w:numPr>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W zakresie nieuregulowanym w niniejszej Specyfikacji Istotnych Warunków Zamówienia, zastosowanie mają następujące przepisy:</w:t>
      </w:r>
    </w:p>
    <w:p w:rsidR="00500169" w:rsidRPr="00651AFB" w:rsidRDefault="00500169" w:rsidP="008C3141">
      <w:pPr>
        <w:widowControl w:val="0"/>
        <w:numPr>
          <w:ilvl w:val="0"/>
          <w:numId w:val="17"/>
        </w:numPr>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xml:space="preserve">ustawa </w:t>
      </w:r>
      <w:proofErr w:type="spellStart"/>
      <w:r w:rsidRPr="00651AFB">
        <w:rPr>
          <w:rFonts w:ascii="Times New Roman" w:eastAsia="Times New Roman" w:hAnsi="Times New Roman" w:cs="Times New Roman"/>
          <w:sz w:val="20"/>
          <w:szCs w:val="20"/>
          <w:lang w:eastAsia="pl-PL"/>
        </w:rPr>
        <w:t>Pzp</w:t>
      </w:r>
      <w:proofErr w:type="spellEnd"/>
      <w:r w:rsidRPr="00651AFB">
        <w:rPr>
          <w:rFonts w:ascii="Times New Roman" w:eastAsia="Times New Roman" w:hAnsi="Times New Roman" w:cs="Times New Roman"/>
          <w:sz w:val="20"/>
          <w:szCs w:val="20"/>
          <w:lang w:eastAsia="pl-PL"/>
        </w:rPr>
        <w:t xml:space="preserve">, </w:t>
      </w:r>
    </w:p>
    <w:p w:rsidR="00500169" w:rsidRPr="00651AFB" w:rsidRDefault="00500169" w:rsidP="008C3141">
      <w:pPr>
        <w:widowControl w:val="0"/>
        <w:numPr>
          <w:ilvl w:val="0"/>
          <w:numId w:val="17"/>
        </w:numPr>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rozporządzenie Ministra Rozwoju z dnia 26 lipca 2016 r. w sprawie rodzajów dokumentów, jakich może żądać zamawiając</w:t>
      </w:r>
      <w:r w:rsidR="00733744" w:rsidRPr="00651AFB">
        <w:rPr>
          <w:rFonts w:ascii="Times New Roman" w:eastAsia="Times New Roman" w:hAnsi="Times New Roman" w:cs="Times New Roman"/>
          <w:sz w:val="20"/>
          <w:szCs w:val="20"/>
          <w:lang w:eastAsia="pl-PL"/>
        </w:rPr>
        <w:t>y od wykonawcy w postępowaniu o </w:t>
      </w:r>
      <w:r w:rsidRPr="00651AFB">
        <w:rPr>
          <w:rFonts w:ascii="Times New Roman" w:eastAsia="Times New Roman" w:hAnsi="Times New Roman" w:cs="Times New Roman"/>
          <w:sz w:val="20"/>
          <w:szCs w:val="20"/>
          <w:lang w:eastAsia="pl-PL"/>
        </w:rPr>
        <w:t xml:space="preserve">udzielenie zamówienia (Dz. U. z 2016 r. poz. 1126),  </w:t>
      </w:r>
    </w:p>
    <w:p w:rsidR="00500169" w:rsidRPr="00651AFB" w:rsidRDefault="00500169" w:rsidP="008C3141">
      <w:pPr>
        <w:widowControl w:val="0"/>
        <w:numPr>
          <w:ilvl w:val="0"/>
          <w:numId w:val="17"/>
        </w:numPr>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ustawa z dnia 23 kwietnia 1964 r. Kodeks cywilny (</w:t>
      </w:r>
      <w:r w:rsidR="00733744" w:rsidRPr="00651AFB">
        <w:rPr>
          <w:rFonts w:ascii="Times New Roman" w:eastAsia="Times New Roman" w:hAnsi="Times New Roman" w:cs="Times New Roman"/>
          <w:sz w:val="20"/>
          <w:szCs w:val="20"/>
          <w:lang w:eastAsia="pl-PL"/>
        </w:rPr>
        <w:t>tj. Dz. U. z 2017 r. poz. 459 z </w:t>
      </w:r>
      <w:proofErr w:type="spellStart"/>
      <w:r w:rsidRPr="00651AFB">
        <w:rPr>
          <w:rFonts w:ascii="Times New Roman" w:eastAsia="Times New Roman" w:hAnsi="Times New Roman" w:cs="Times New Roman"/>
          <w:sz w:val="20"/>
          <w:szCs w:val="20"/>
          <w:lang w:eastAsia="pl-PL"/>
        </w:rPr>
        <w:t>późn</w:t>
      </w:r>
      <w:proofErr w:type="spellEnd"/>
      <w:r w:rsidRPr="00651AFB">
        <w:rPr>
          <w:rFonts w:ascii="Times New Roman" w:eastAsia="Times New Roman" w:hAnsi="Times New Roman" w:cs="Times New Roman"/>
          <w:sz w:val="20"/>
          <w:szCs w:val="20"/>
          <w:lang w:eastAsia="pl-PL"/>
        </w:rPr>
        <w:t xml:space="preserve">. zm.) </w:t>
      </w:r>
    </w:p>
    <w:p w:rsidR="00500169" w:rsidRPr="00651AFB" w:rsidRDefault="00500169" w:rsidP="008C3141">
      <w:pPr>
        <w:widowControl w:val="0"/>
        <w:numPr>
          <w:ilvl w:val="0"/>
          <w:numId w:val="12"/>
        </w:numPr>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Miejsce publikacji ogłoszenia o zamówieniu:</w:t>
      </w:r>
    </w:p>
    <w:p w:rsidR="00500169" w:rsidRPr="00651AFB" w:rsidRDefault="00D760D6" w:rsidP="008C3141">
      <w:pPr>
        <w:widowControl w:val="0"/>
        <w:numPr>
          <w:ilvl w:val="0"/>
          <w:numId w:val="13"/>
        </w:numPr>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Dziennik Urzędowy Unii Europejskiej</w:t>
      </w:r>
    </w:p>
    <w:p w:rsidR="00500169" w:rsidRPr="00651AFB" w:rsidRDefault="00733744" w:rsidP="008C3141">
      <w:pPr>
        <w:widowControl w:val="0"/>
        <w:numPr>
          <w:ilvl w:val="0"/>
          <w:numId w:val="13"/>
        </w:numPr>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Strona internetowa Z</w:t>
      </w:r>
      <w:r w:rsidR="00500169" w:rsidRPr="00651AFB">
        <w:rPr>
          <w:rFonts w:ascii="Times New Roman" w:eastAsia="Times New Roman" w:hAnsi="Times New Roman" w:cs="Times New Roman"/>
          <w:sz w:val="20"/>
          <w:szCs w:val="20"/>
          <w:lang w:eastAsia="pl-PL"/>
        </w:rPr>
        <w:t xml:space="preserve">amawiającego </w:t>
      </w:r>
      <w:hyperlink r:id="rId8" w:history="1">
        <w:r w:rsidR="00B749F2" w:rsidRPr="00651AFB">
          <w:rPr>
            <w:rStyle w:val="Hipercze"/>
            <w:rFonts w:ascii="Times New Roman" w:eastAsia="Times New Roman" w:hAnsi="Times New Roman" w:cs="Times New Roman"/>
            <w:sz w:val="20"/>
            <w:szCs w:val="20"/>
            <w:lang w:eastAsia="pl-PL"/>
          </w:rPr>
          <w:t>http://bip.olsztynek.pl/</w:t>
        </w:r>
      </w:hyperlink>
    </w:p>
    <w:p w:rsidR="00500169" w:rsidRPr="00651AFB" w:rsidRDefault="00500169" w:rsidP="008C3141">
      <w:pPr>
        <w:widowControl w:val="0"/>
        <w:numPr>
          <w:ilvl w:val="0"/>
          <w:numId w:val="13"/>
        </w:numPr>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xml:space="preserve">Tablica ogłoszeń w siedzibie zamawiającego. </w:t>
      </w:r>
    </w:p>
    <w:p w:rsidR="00500169" w:rsidRPr="00651AFB" w:rsidRDefault="00500169" w:rsidP="000D37F4">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pl-P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5"/>
      </w:tblGrid>
      <w:tr w:rsidR="007931F9" w:rsidRPr="00651AFB" w:rsidTr="00C23819">
        <w:tc>
          <w:tcPr>
            <w:tcW w:w="9425" w:type="dxa"/>
            <w:shd w:val="clear" w:color="auto" w:fill="D9D9D9"/>
          </w:tcPr>
          <w:p w:rsidR="00500169" w:rsidRPr="00651AFB" w:rsidRDefault="00500169" w:rsidP="008C3141">
            <w:pPr>
              <w:widowControl w:val="0"/>
              <w:numPr>
                <w:ilvl w:val="1"/>
                <w:numId w:val="7"/>
              </w:numPr>
              <w:tabs>
                <w:tab w:val="left" w:pos="284"/>
                <w:tab w:val="num" w:pos="1206"/>
              </w:tabs>
              <w:autoSpaceDE w:val="0"/>
              <w:autoSpaceDN w:val="0"/>
              <w:adjustRightInd w:val="0"/>
              <w:spacing w:after="0" w:line="240" w:lineRule="auto"/>
              <w:ind w:hanging="1586"/>
              <w:rPr>
                <w:rFonts w:ascii="Times New Roman" w:eastAsia="Times New Roman" w:hAnsi="Times New Roman" w:cs="Times New Roman"/>
                <w:b/>
                <w:sz w:val="20"/>
                <w:szCs w:val="20"/>
                <w:lang w:eastAsia="pl-PL"/>
              </w:rPr>
            </w:pPr>
            <w:r w:rsidRPr="00651AFB">
              <w:rPr>
                <w:rFonts w:ascii="Times New Roman" w:eastAsia="Times New Roman" w:hAnsi="Times New Roman" w:cs="Times New Roman"/>
                <w:b/>
                <w:sz w:val="20"/>
                <w:szCs w:val="20"/>
                <w:lang w:eastAsia="pl-PL"/>
              </w:rPr>
              <w:t>Opis przedmiotu zamówienia</w:t>
            </w:r>
          </w:p>
        </w:tc>
      </w:tr>
    </w:tbl>
    <w:p w:rsidR="00500169" w:rsidRPr="00651AFB" w:rsidRDefault="00500169" w:rsidP="000D37F4">
      <w:pPr>
        <w:widowControl w:val="0"/>
        <w:tabs>
          <w:tab w:val="left" w:pos="284"/>
        </w:tabs>
        <w:autoSpaceDE w:val="0"/>
        <w:autoSpaceDN w:val="0"/>
        <w:adjustRightInd w:val="0"/>
        <w:spacing w:after="0" w:line="240" w:lineRule="auto"/>
        <w:jc w:val="both"/>
        <w:rPr>
          <w:rFonts w:ascii="Times New Roman" w:eastAsia="Times New Roman" w:hAnsi="Times New Roman" w:cs="Times New Roman"/>
          <w:sz w:val="20"/>
          <w:szCs w:val="20"/>
          <w:lang w:eastAsia="pl-PL"/>
        </w:rPr>
      </w:pPr>
    </w:p>
    <w:p w:rsidR="00500169" w:rsidRPr="00651AFB" w:rsidRDefault="00500169" w:rsidP="000D37F4">
      <w:pPr>
        <w:widowControl w:val="0"/>
        <w:numPr>
          <w:ilvl w:val="3"/>
          <w:numId w:val="1"/>
        </w:numPr>
        <w:tabs>
          <w:tab w:val="left" w:pos="567"/>
        </w:tabs>
        <w:autoSpaceDE w:val="0"/>
        <w:autoSpaceDN w:val="0"/>
        <w:adjustRightInd w:val="0"/>
        <w:spacing w:after="0" w:line="240" w:lineRule="auto"/>
        <w:ind w:left="567" w:hanging="495"/>
        <w:jc w:val="both"/>
        <w:rPr>
          <w:rFonts w:ascii="Times New Roman" w:eastAsia="Times New Roman" w:hAnsi="Times New Roman" w:cs="Times New Roman"/>
          <w:b/>
          <w:sz w:val="20"/>
          <w:szCs w:val="20"/>
          <w:lang w:eastAsia="pl-PL"/>
        </w:rPr>
      </w:pPr>
      <w:r w:rsidRPr="00651AFB">
        <w:rPr>
          <w:rFonts w:ascii="Times New Roman" w:eastAsia="Times New Roman" w:hAnsi="Times New Roman" w:cs="Times New Roman"/>
          <w:sz w:val="20"/>
          <w:szCs w:val="20"/>
          <w:lang w:eastAsia="pl-PL"/>
        </w:rPr>
        <w:t>Przedmiotem zamówienia jest wg</w:t>
      </w:r>
      <w:r w:rsidRPr="00651AFB">
        <w:rPr>
          <w:rFonts w:ascii="Times New Roman" w:eastAsia="Times New Roman" w:hAnsi="Times New Roman" w:cs="Times New Roman"/>
          <w:b/>
          <w:sz w:val="20"/>
          <w:szCs w:val="20"/>
          <w:lang w:eastAsia="pl-PL"/>
        </w:rPr>
        <w:t xml:space="preserve"> </w:t>
      </w:r>
      <w:r w:rsidRPr="00651AFB">
        <w:rPr>
          <w:rFonts w:ascii="Times New Roman" w:eastAsia="Times New Roman" w:hAnsi="Times New Roman" w:cs="Times New Roman"/>
          <w:sz w:val="20"/>
          <w:szCs w:val="20"/>
          <w:lang w:eastAsia="pl-PL"/>
        </w:rPr>
        <w:t xml:space="preserve">CPV 66.11.30.00-5 </w:t>
      </w:r>
      <w:r w:rsidRPr="00651AFB">
        <w:rPr>
          <w:rFonts w:ascii="Times New Roman" w:eastAsia="Times New Roman" w:hAnsi="Times New Roman" w:cs="Times New Roman"/>
          <w:i/>
          <w:sz w:val="20"/>
          <w:szCs w:val="20"/>
          <w:lang w:eastAsia="pl-PL"/>
        </w:rPr>
        <w:t xml:space="preserve">usługi udzielania kredytu </w:t>
      </w:r>
      <w:r w:rsidRPr="00651AFB">
        <w:rPr>
          <w:rFonts w:ascii="Times New Roman" w:eastAsia="Times New Roman" w:hAnsi="Times New Roman" w:cs="Times New Roman"/>
          <w:sz w:val="20"/>
          <w:szCs w:val="20"/>
          <w:lang w:eastAsia="pl-PL"/>
        </w:rPr>
        <w:t xml:space="preserve">tj. </w:t>
      </w:r>
      <w:r w:rsidR="00733744" w:rsidRPr="00651AFB">
        <w:rPr>
          <w:rFonts w:ascii="Times New Roman" w:eastAsia="Times New Roman" w:hAnsi="Times New Roman" w:cs="Times New Roman"/>
          <w:b/>
          <w:sz w:val="20"/>
          <w:szCs w:val="20"/>
          <w:lang w:eastAsia="pl-PL"/>
        </w:rPr>
        <w:t>Z</w:t>
      </w:r>
      <w:r w:rsidRPr="00651AFB">
        <w:rPr>
          <w:rFonts w:ascii="Times New Roman" w:eastAsia="Times New Roman" w:hAnsi="Times New Roman" w:cs="Times New Roman"/>
          <w:b/>
          <w:sz w:val="20"/>
          <w:szCs w:val="20"/>
          <w:lang w:eastAsia="pl-PL"/>
        </w:rPr>
        <w:t xml:space="preserve">aciągnięcie kredytu długoterminowego złotowego na </w:t>
      </w:r>
      <w:r w:rsidR="00036213" w:rsidRPr="00651AFB">
        <w:rPr>
          <w:rFonts w:ascii="Times New Roman" w:eastAsia="Times New Roman" w:hAnsi="Times New Roman" w:cs="Times New Roman"/>
          <w:b/>
          <w:sz w:val="20"/>
          <w:szCs w:val="20"/>
          <w:lang w:eastAsia="pl-PL"/>
        </w:rPr>
        <w:t xml:space="preserve">finansowanie planowanego deficytu budżetu gminy i </w:t>
      </w:r>
      <w:r w:rsidRPr="00651AFB">
        <w:rPr>
          <w:rFonts w:ascii="Times New Roman" w:eastAsia="Times New Roman" w:hAnsi="Times New Roman" w:cs="Times New Roman"/>
          <w:b/>
          <w:sz w:val="20"/>
          <w:szCs w:val="20"/>
          <w:lang w:eastAsia="pl-PL"/>
        </w:rPr>
        <w:t>spłatę wcze</w:t>
      </w:r>
      <w:r w:rsidR="00B749F2" w:rsidRPr="00651AFB">
        <w:rPr>
          <w:rFonts w:ascii="Times New Roman" w:eastAsia="Times New Roman" w:hAnsi="Times New Roman" w:cs="Times New Roman"/>
          <w:b/>
          <w:sz w:val="20"/>
          <w:szCs w:val="20"/>
          <w:lang w:eastAsia="pl-PL"/>
        </w:rPr>
        <w:t xml:space="preserve">śniej zaciągniętych zobowiązań </w:t>
      </w:r>
      <w:r w:rsidRPr="00651AFB">
        <w:rPr>
          <w:rFonts w:ascii="Times New Roman" w:eastAsia="Times New Roman" w:hAnsi="Times New Roman" w:cs="Times New Roman"/>
          <w:b/>
          <w:sz w:val="20"/>
          <w:szCs w:val="20"/>
          <w:lang w:eastAsia="pl-PL"/>
        </w:rPr>
        <w:t xml:space="preserve"> </w:t>
      </w:r>
    </w:p>
    <w:p w:rsidR="00500169" w:rsidRPr="00651AFB" w:rsidRDefault="00500169" w:rsidP="000D37F4">
      <w:pPr>
        <w:widowControl w:val="0"/>
        <w:numPr>
          <w:ilvl w:val="3"/>
          <w:numId w:val="1"/>
        </w:numPr>
        <w:tabs>
          <w:tab w:val="num" w:pos="720"/>
        </w:tabs>
        <w:autoSpaceDE w:val="0"/>
        <w:autoSpaceDN w:val="0"/>
        <w:adjustRightInd w:val="0"/>
        <w:spacing w:after="0" w:line="240" w:lineRule="auto"/>
        <w:ind w:left="720" w:hanging="648"/>
        <w:jc w:val="both"/>
        <w:rPr>
          <w:rFonts w:ascii="Times New Roman" w:eastAsia="Times New Roman" w:hAnsi="Times New Roman" w:cs="Times New Roman"/>
          <w:b/>
          <w:sz w:val="20"/>
          <w:szCs w:val="20"/>
          <w:lang w:eastAsia="pl-PL"/>
        </w:rPr>
      </w:pPr>
      <w:r w:rsidRPr="00651AFB">
        <w:rPr>
          <w:rFonts w:ascii="Times New Roman" w:eastAsia="Times New Roman" w:hAnsi="Times New Roman" w:cs="Times New Roman"/>
          <w:sz w:val="20"/>
          <w:szCs w:val="20"/>
          <w:lang w:eastAsia="pl-PL"/>
        </w:rPr>
        <w:t>Szczegółowy opis przedmiotu zamówienia:</w:t>
      </w:r>
    </w:p>
    <w:p w:rsidR="00500169" w:rsidRPr="00651AFB" w:rsidRDefault="00036213" w:rsidP="008C3141">
      <w:pPr>
        <w:widowControl w:val="0"/>
        <w:numPr>
          <w:ilvl w:val="1"/>
          <w:numId w:val="19"/>
        </w:numPr>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xml:space="preserve">Wysokość kredytu – </w:t>
      </w:r>
      <w:r w:rsidR="00E56608" w:rsidRPr="00651AFB">
        <w:rPr>
          <w:rFonts w:ascii="Times New Roman" w:eastAsia="Times New Roman" w:hAnsi="Times New Roman" w:cs="Times New Roman"/>
          <w:sz w:val="20"/>
          <w:szCs w:val="20"/>
          <w:lang w:eastAsia="pl-PL"/>
        </w:rPr>
        <w:t>7 900</w:t>
      </w:r>
      <w:r w:rsidRPr="00651AFB">
        <w:rPr>
          <w:rFonts w:ascii="Times New Roman" w:eastAsia="Times New Roman" w:hAnsi="Times New Roman" w:cs="Times New Roman"/>
          <w:sz w:val="20"/>
          <w:szCs w:val="20"/>
          <w:lang w:eastAsia="pl-PL"/>
        </w:rPr>
        <w:t xml:space="preserve"> </w:t>
      </w:r>
      <w:r w:rsidR="00500169" w:rsidRPr="00651AFB">
        <w:rPr>
          <w:rFonts w:ascii="Times New Roman" w:eastAsia="Times New Roman" w:hAnsi="Times New Roman" w:cs="Times New Roman"/>
          <w:sz w:val="20"/>
          <w:szCs w:val="20"/>
          <w:lang w:eastAsia="pl-PL"/>
        </w:rPr>
        <w:t>000,00 zł.</w:t>
      </w:r>
    </w:p>
    <w:p w:rsidR="00C23819" w:rsidRPr="00651AFB" w:rsidRDefault="00C23819" w:rsidP="008C3141">
      <w:pPr>
        <w:widowControl w:val="0"/>
        <w:numPr>
          <w:ilvl w:val="1"/>
          <w:numId w:val="19"/>
        </w:numPr>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Spłata kredytu nastąpi  w latach 201</w:t>
      </w:r>
      <w:r w:rsidR="0024575C" w:rsidRPr="00651AFB">
        <w:rPr>
          <w:rFonts w:ascii="Times New Roman" w:eastAsia="Times New Roman" w:hAnsi="Times New Roman" w:cs="Times New Roman"/>
          <w:sz w:val="20"/>
          <w:szCs w:val="20"/>
          <w:lang w:eastAsia="pl-PL"/>
        </w:rPr>
        <w:t>9</w:t>
      </w:r>
      <w:r w:rsidRPr="00651AFB">
        <w:rPr>
          <w:rFonts w:ascii="Times New Roman" w:eastAsia="Times New Roman" w:hAnsi="Times New Roman" w:cs="Times New Roman"/>
          <w:sz w:val="20"/>
          <w:szCs w:val="20"/>
          <w:lang w:eastAsia="pl-PL"/>
        </w:rPr>
        <w:t xml:space="preserve"> – 202</w:t>
      </w:r>
      <w:r w:rsidR="0024575C" w:rsidRPr="00651AFB">
        <w:rPr>
          <w:rFonts w:ascii="Times New Roman" w:eastAsia="Times New Roman" w:hAnsi="Times New Roman" w:cs="Times New Roman"/>
          <w:sz w:val="20"/>
          <w:szCs w:val="20"/>
          <w:lang w:eastAsia="pl-PL"/>
        </w:rPr>
        <w:t>7</w:t>
      </w:r>
      <w:r w:rsidRPr="00651AFB">
        <w:rPr>
          <w:rFonts w:ascii="Times New Roman" w:eastAsia="Times New Roman" w:hAnsi="Times New Roman" w:cs="Times New Roman"/>
          <w:sz w:val="20"/>
          <w:szCs w:val="20"/>
          <w:lang w:eastAsia="pl-PL"/>
        </w:rPr>
        <w:t xml:space="preserve"> w </w:t>
      </w:r>
      <w:r w:rsidR="00437C6E" w:rsidRPr="00651AFB">
        <w:rPr>
          <w:rFonts w:ascii="Times New Roman" w:eastAsia="Times New Roman" w:hAnsi="Times New Roman" w:cs="Times New Roman"/>
          <w:sz w:val="20"/>
          <w:szCs w:val="20"/>
          <w:lang w:eastAsia="pl-PL"/>
        </w:rPr>
        <w:t xml:space="preserve">10 </w:t>
      </w:r>
      <w:r w:rsidRPr="00651AFB">
        <w:rPr>
          <w:rFonts w:ascii="Times New Roman" w:eastAsia="Times New Roman" w:hAnsi="Times New Roman" w:cs="Times New Roman"/>
          <w:sz w:val="20"/>
          <w:szCs w:val="20"/>
          <w:lang w:eastAsia="pl-PL"/>
        </w:rPr>
        <w:t xml:space="preserve">ratach </w:t>
      </w:r>
      <w:r w:rsidR="00437C6E" w:rsidRPr="00651AFB">
        <w:rPr>
          <w:rFonts w:ascii="Times New Roman" w:eastAsia="Times New Roman" w:hAnsi="Times New Roman" w:cs="Times New Roman"/>
          <w:sz w:val="20"/>
          <w:szCs w:val="20"/>
          <w:lang w:eastAsia="pl-PL"/>
        </w:rPr>
        <w:t>miesięcznych poczynając od marca</w:t>
      </w:r>
      <w:r w:rsidRPr="00651AFB">
        <w:rPr>
          <w:rFonts w:ascii="Times New Roman" w:eastAsia="Times New Roman" w:hAnsi="Times New Roman" w:cs="Times New Roman"/>
          <w:sz w:val="20"/>
          <w:szCs w:val="20"/>
          <w:lang w:eastAsia="pl-PL"/>
        </w:rPr>
        <w:t xml:space="preserve">, płatnych w </w:t>
      </w:r>
      <w:r w:rsidR="00437C6E" w:rsidRPr="00651AFB">
        <w:rPr>
          <w:rFonts w:ascii="Times New Roman" w:eastAsia="Times New Roman" w:hAnsi="Times New Roman" w:cs="Times New Roman"/>
          <w:sz w:val="20"/>
          <w:szCs w:val="20"/>
          <w:lang w:eastAsia="pl-PL"/>
        </w:rPr>
        <w:t>20</w:t>
      </w:r>
      <w:r w:rsidRPr="00651AFB">
        <w:rPr>
          <w:rFonts w:ascii="Times New Roman" w:eastAsia="Times New Roman" w:hAnsi="Times New Roman" w:cs="Times New Roman"/>
          <w:sz w:val="20"/>
          <w:szCs w:val="20"/>
          <w:lang w:eastAsia="pl-PL"/>
        </w:rPr>
        <w:t xml:space="preserve"> dniu </w:t>
      </w:r>
      <w:r w:rsidR="00437C6E" w:rsidRPr="00651AFB">
        <w:rPr>
          <w:rFonts w:ascii="Times New Roman" w:eastAsia="Times New Roman" w:hAnsi="Times New Roman" w:cs="Times New Roman"/>
          <w:sz w:val="20"/>
          <w:szCs w:val="20"/>
          <w:lang w:eastAsia="pl-PL"/>
        </w:rPr>
        <w:t>miesiąca</w:t>
      </w:r>
      <w:r w:rsidRPr="00651AFB">
        <w:rPr>
          <w:rFonts w:ascii="Times New Roman" w:eastAsia="Times New Roman" w:hAnsi="Times New Roman" w:cs="Times New Roman"/>
          <w:sz w:val="20"/>
          <w:szCs w:val="20"/>
          <w:lang w:eastAsia="pl-PL"/>
        </w:rPr>
        <w:t>.</w:t>
      </w:r>
      <w:r w:rsidR="00DA356A" w:rsidRPr="00651AFB">
        <w:rPr>
          <w:rFonts w:ascii="Times New Roman" w:eastAsia="Times New Roman" w:hAnsi="Times New Roman" w:cs="Times New Roman"/>
          <w:sz w:val="20"/>
          <w:szCs w:val="20"/>
          <w:lang w:eastAsia="pl-PL"/>
        </w:rPr>
        <w:t xml:space="preserve"> W roku 201</w:t>
      </w:r>
      <w:r w:rsidR="0024575C" w:rsidRPr="00651AFB">
        <w:rPr>
          <w:rFonts w:ascii="Times New Roman" w:eastAsia="Times New Roman" w:hAnsi="Times New Roman" w:cs="Times New Roman"/>
          <w:sz w:val="20"/>
          <w:szCs w:val="20"/>
          <w:lang w:eastAsia="pl-PL"/>
        </w:rPr>
        <w:t>9</w:t>
      </w:r>
      <w:r w:rsidR="00DA356A" w:rsidRPr="00651AFB">
        <w:rPr>
          <w:rFonts w:ascii="Times New Roman" w:eastAsia="Times New Roman" w:hAnsi="Times New Roman" w:cs="Times New Roman"/>
          <w:sz w:val="20"/>
          <w:szCs w:val="20"/>
          <w:lang w:eastAsia="pl-PL"/>
        </w:rPr>
        <w:t xml:space="preserve"> – 1 rata płatna do 20 </w:t>
      </w:r>
      <w:r w:rsidR="00096B98" w:rsidRPr="00651AFB">
        <w:rPr>
          <w:rFonts w:ascii="Times New Roman" w:eastAsia="Times New Roman" w:hAnsi="Times New Roman" w:cs="Times New Roman"/>
          <w:sz w:val="20"/>
          <w:szCs w:val="20"/>
          <w:lang w:eastAsia="pl-PL"/>
        </w:rPr>
        <w:t>czerwca</w:t>
      </w:r>
      <w:r w:rsidR="00DA356A" w:rsidRPr="00651AFB">
        <w:rPr>
          <w:rFonts w:ascii="Times New Roman" w:eastAsia="Times New Roman" w:hAnsi="Times New Roman" w:cs="Times New Roman"/>
          <w:sz w:val="20"/>
          <w:szCs w:val="20"/>
          <w:lang w:eastAsia="pl-PL"/>
        </w:rPr>
        <w:t>.</w:t>
      </w:r>
    </w:p>
    <w:p w:rsidR="00C23819" w:rsidRPr="00651AFB" w:rsidRDefault="00C23819" w:rsidP="008C3141">
      <w:pPr>
        <w:widowControl w:val="0"/>
        <w:numPr>
          <w:ilvl w:val="1"/>
          <w:numId w:val="19"/>
        </w:numPr>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xml:space="preserve">Spłata odsetek w okresach miesięcznych, płatnych w ostatnim dniu kalendarzowym każdego miesiąca, </w:t>
      </w:r>
    </w:p>
    <w:p w:rsidR="00E00B56" w:rsidRPr="00651AFB" w:rsidRDefault="00E00B56" w:rsidP="008C3141">
      <w:pPr>
        <w:pStyle w:val="Akapitzlist"/>
        <w:numPr>
          <w:ilvl w:val="1"/>
          <w:numId w:val="19"/>
        </w:numPr>
        <w:jc w:val="both"/>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xml:space="preserve">Oprocentowanie kredytu według stopy WIBOR dla depozytów </w:t>
      </w:r>
      <w:r w:rsidR="001A21EC" w:rsidRPr="00651AFB">
        <w:rPr>
          <w:rFonts w:ascii="Times New Roman" w:eastAsia="Times New Roman" w:hAnsi="Times New Roman" w:cs="Times New Roman"/>
          <w:sz w:val="20"/>
          <w:szCs w:val="20"/>
          <w:lang w:eastAsia="pl-PL"/>
        </w:rPr>
        <w:t>3</w:t>
      </w:r>
      <w:r w:rsidRPr="00651AFB">
        <w:rPr>
          <w:rFonts w:ascii="Times New Roman" w:eastAsia="Times New Roman" w:hAnsi="Times New Roman" w:cs="Times New Roman"/>
          <w:sz w:val="20"/>
          <w:szCs w:val="20"/>
          <w:lang w:eastAsia="pl-PL"/>
        </w:rPr>
        <w:t>-miesi</w:t>
      </w:r>
      <w:r w:rsidR="001F13B2" w:rsidRPr="00651AFB">
        <w:rPr>
          <w:rFonts w:ascii="Times New Roman" w:eastAsia="Times New Roman" w:hAnsi="Times New Roman" w:cs="Times New Roman"/>
          <w:sz w:val="20"/>
          <w:szCs w:val="20"/>
          <w:lang w:eastAsia="pl-PL"/>
        </w:rPr>
        <w:t>ę</w:t>
      </w:r>
      <w:r w:rsidRPr="00651AFB">
        <w:rPr>
          <w:rFonts w:ascii="Times New Roman" w:eastAsia="Times New Roman" w:hAnsi="Times New Roman" w:cs="Times New Roman"/>
          <w:sz w:val="20"/>
          <w:szCs w:val="20"/>
          <w:lang w:eastAsia="pl-PL"/>
        </w:rPr>
        <w:t xml:space="preserve">cznych, </w:t>
      </w:r>
      <w:r w:rsidR="00F1312C">
        <w:rPr>
          <w:rFonts w:ascii="Times New Roman" w:eastAsia="Times New Roman" w:hAnsi="Times New Roman" w:cs="Times New Roman"/>
          <w:sz w:val="20"/>
          <w:szCs w:val="20"/>
          <w:lang w:eastAsia="pl-PL"/>
        </w:rPr>
        <w:t>powiększonych o </w:t>
      </w:r>
      <w:r w:rsidRPr="00651AFB">
        <w:rPr>
          <w:rFonts w:ascii="Times New Roman" w:eastAsia="Times New Roman" w:hAnsi="Times New Roman" w:cs="Times New Roman"/>
          <w:sz w:val="20"/>
          <w:szCs w:val="20"/>
          <w:lang w:eastAsia="pl-PL"/>
        </w:rPr>
        <w:t>marżę banku, przyjmując stopę WIBOR z ostatniego dnia poprzedniego miesiąca. Jeżeli stopa WIBOR na ten dzień nie jest ustalana lub ogłaszana, przyjmuje się stopę WIBOR z najbliższego kolejnego dnia roboczego.</w:t>
      </w:r>
    </w:p>
    <w:p w:rsidR="003F2002" w:rsidRPr="00651AFB" w:rsidRDefault="003F2002" w:rsidP="008C3141">
      <w:pPr>
        <w:pStyle w:val="Akapitzlist"/>
        <w:widowControl w:val="0"/>
        <w:numPr>
          <w:ilvl w:val="1"/>
          <w:numId w:val="19"/>
        </w:numPr>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Uruchomienie kredytu następować będzie w transzach w terminach wskazanych przez Zamawiającego, jednak nie wcześniej niż do 4 dni od daty podpisania umowy kredytowej.</w:t>
      </w:r>
    </w:p>
    <w:p w:rsidR="00500169" w:rsidRPr="00651AFB" w:rsidRDefault="004A3EF6" w:rsidP="008C3141">
      <w:pPr>
        <w:widowControl w:val="0"/>
        <w:numPr>
          <w:ilvl w:val="1"/>
          <w:numId w:val="19"/>
        </w:numPr>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S</w:t>
      </w:r>
      <w:r w:rsidR="00C23819" w:rsidRPr="00651AFB">
        <w:rPr>
          <w:rFonts w:ascii="Times New Roman" w:eastAsia="Times New Roman" w:hAnsi="Times New Roman" w:cs="Times New Roman"/>
          <w:sz w:val="20"/>
          <w:szCs w:val="20"/>
          <w:lang w:eastAsia="pl-PL"/>
        </w:rPr>
        <w:t xml:space="preserve">płata rat kapitałowych nastąpi </w:t>
      </w:r>
      <w:r w:rsidR="00500169" w:rsidRPr="00651AFB">
        <w:rPr>
          <w:rFonts w:ascii="Times New Roman" w:eastAsia="Times New Roman" w:hAnsi="Times New Roman" w:cs="Times New Roman"/>
          <w:sz w:val="20"/>
          <w:szCs w:val="20"/>
          <w:lang w:eastAsia="pl-PL"/>
        </w:rPr>
        <w:t>w następujących kwotach i terminach:</w:t>
      </w:r>
      <w:r w:rsidR="004A631E" w:rsidRPr="00651AFB">
        <w:rPr>
          <w:rFonts w:ascii="Times New Roman" w:eastAsia="Times New Roman" w:hAnsi="Times New Roman" w:cs="Times New Roman"/>
          <w:sz w:val="20"/>
          <w:szCs w:val="20"/>
          <w:lang w:eastAsia="pl-PL"/>
        </w:rPr>
        <w:t xml:space="preserve"> </w:t>
      </w:r>
      <w:r w:rsidR="00E56608" w:rsidRPr="00651AFB">
        <w:rPr>
          <w:rFonts w:ascii="Times New Roman" w:eastAsia="Times New Roman" w:hAnsi="Times New Roman" w:cs="Times New Roman"/>
          <w:sz w:val="20"/>
          <w:szCs w:val="20"/>
          <w:lang w:eastAsia="pl-PL"/>
        </w:rPr>
        <w:t>200</w:t>
      </w:r>
      <w:r w:rsidR="004A631E" w:rsidRPr="00651AFB">
        <w:rPr>
          <w:rFonts w:ascii="Times New Roman" w:eastAsia="Times New Roman" w:hAnsi="Times New Roman" w:cs="Times New Roman"/>
          <w:sz w:val="20"/>
          <w:szCs w:val="20"/>
          <w:lang w:eastAsia="pl-PL"/>
        </w:rPr>
        <w:t> 000,00 zł w 201</w:t>
      </w:r>
      <w:r w:rsidR="00E56608" w:rsidRPr="00651AFB">
        <w:rPr>
          <w:rFonts w:ascii="Times New Roman" w:eastAsia="Times New Roman" w:hAnsi="Times New Roman" w:cs="Times New Roman"/>
          <w:sz w:val="20"/>
          <w:szCs w:val="20"/>
          <w:lang w:eastAsia="pl-PL"/>
        </w:rPr>
        <w:t>9</w:t>
      </w:r>
      <w:r w:rsidR="004A631E" w:rsidRPr="00651AFB">
        <w:rPr>
          <w:rFonts w:ascii="Times New Roman" w:eastAsia="Times New Roman" w:hAnsi="Times New Roman" w:cs="Times New Roman"/>
          <w:sz w:val="20"/>
          <w:szCs w:val="20"/>
          <w:lang w:eastAsia="pl-PL"/>
        </w:rPr>
        <w:t xml:space="preserve">r., </w:t>
      </w:r>
      <w:r w:rsidR="00E56608" w:rsidRPr="00651AFB">
        <w:rPr>
          <w:rFonts w:ascii="Times New Roman" w:eastAsia="Times New Roman" w:hAnsi="Times New Roman" w:cs="Times New Roman"/>
          <w:sz w:val="20"/>
          <w:szCs w:val="20"/>
          <w:lang w:eastAsia="pl-PL"/>
        </w:rPr>
        <w:t>260</w:t>
      </w:r>
      <w:r w:rsidR="004A631E" w:rsidRPr="00651AFB">
        <w:rPr>
          <w:rFonts w:ascii="Times New Roman" w:eastAsia="Times New Roman" w:hAnsi="Times New Roman" w:cs="Times New Roman"/>
          <w:sz w:val="20"/>
          <w:szCs w:val="20"/>
          <w:lang w:eastAsia="pl-PL"/>
        </w:rPr>
        <w:t> 000,00 zł w 20</w:t>
      </w:r>
      <w:r w:rsidR="00E56608" w:rsidRPr="00651AFB">
        <w:rPr>
          <w:rFonts w:ascii="Times New Roman" w:eastAsia="Times New Roman" w:hAnsi="Times New Roman" w:cs="Times New Roman"/>
          <w:sz w:val="20"/>
          <w:szCs w:val="20"/>
          <w:lang w:eastAsia="pl-PL"/>
        </w:rPr>
        <w:t>20</w:t>
      </w:r>
      <w:r w:rsidR="004A631E" w:rsidRPr="00651AFB">
        <w:rPr>
          <w:rFonts w:ascii="Times New Roman" w:eastAsia="Times New Roman" w:hAnsi="Times New Roman" w:cs="Times New Roman"/>
          <w:sz w:val="20"/>
          <w:szCs w:val="20"/>
          <w:lang w:eastAsia="pl-PL"/>
        </w:rPr>
        <w:t xml:space="preserve">r., </w:t>
      </w:r>
      <w:r w:rsidR="00E56608" w:rsidRPr="00651AFB">
        <w:rPr>
          <w:rFonts w:ascii="Times New Roman" w:eastAsia="Times New Roman" w:hAnsi="Times New Roman" w:cs="Times New Roman"/>
          <w:sz w:val="20"/>
          <w:szCs w:val="20"/>
          <w:lang w:eastAsia="pl-PL"/>
        </w:rPr>
        <w:t>1</w:t>
      </w:r>
      <w:r w:rsidR="004A631E" w:rsidRPr="00651AFB">
        <w:rPr>
          <w:rFonts w:ascii="Times New Roman" w:eastAsia="Times New Roman" w:hAnsi="Times New Roman" w:cs="Times New Roman"/>
          <w:sz w:val="20"/>
          <w:szCs w:val="20"/>
          <w:lang w:eastAsia="pl-PL"/>
        </w:rPr>
        <w:t>00 000,00 zł w 202</w:t>
      </w:r>
      <w:r w:rsidR="00E56608" w:rsidRPr="00651AFB">
        <w:rPr>
          <w:rFonts w:ascii="Times New Roman" w:eastAsia="Times New Roman" w:hAnsi="Times New Roman" w:cs="Times New Roman"/>
          <w:sz w:val="20"/>
          <w:szCs w:val="20"/>
          <w:lang w:eastAsia="pl-PL"/>
        </w:rPr>
        <w:t>1</w:t>
      </w:r>
      <w:r w:rsidR="004A631E" w:rsidRPr="00651AFB">
        <w:rPr>
          <w:rFonts w:ascii="Times New Roman" w:eastAsia="Times New Roman" w:hAnsi="Times New Roman" w:cs="Times New Roman"/>
          <w:sz w:val="20"/>
          <w:szCs w:val="20"/>
          <w:lang w:eastAsia="pl-PL"/>
        </w:rPr>
        <w:t xml:space="preserve">r., </w:t>
      </w:r>
      <w:r w:rsidR="00E56608" w:rsidRPr="00651AFB">
        <w:rPr>
          <w:rFonts w:ascii="Times New Roman" w:eastAsia="Times New Roman" w:hAnsi="Times New Roman" w:cs="Times New Roman"/>
          <w:sz w:val="20"/>
          <w:szCs w:val="20"/>
          <w:lang w:eastAsia="pl-PL"/>
        </w:rPr>
        <w:t>40</w:t>
      </w:r>
      <w:r w:rsidR="004A631E" w:rsidRPr="00651AFB">
        <w:rPr>
          <w:rFonts w:ascii="Times New Roman" w:eastAsia="Times New Roman" w:hAnsi="Times New Roman" w:cs="Times New Roman"/>
          <w:sz w:val="20"/>
          <w:szCs w:val="20"/>
          <w:lang w:eastAsia="pl-PL"/>
        </w:rPr>
        <w:t>0 000,00 zł w 202</w:t>
      </w:r>
      <w:r w:rsidR="00E56608" w:rsidRPr="00651AFB">
        <w:rPr>
          <w:rFonts w:ascii="Times New Roman" w:eastAsia="Times New Roman" w:hAnsi="Times New Roman" w:cs="Times New Roman"/>
          <w:sz w:val="20"/>
          <w:szCs w:val="20"/>
          <w:lang w:eastAsia="pl-PL"/>
        </w:rPr>
        <w:t>2</w:t>
      </w:r>
      <w:r w:rsidR="004A631E" w:rsidRPr="00651AFB">
        <w:rPr>
          <w:rFonts w:ascii="Times New Roman" w:eastAsia="Times New Roman" w:hAnsi="Times New Roman" w:cs="Times New Roman"/>
          <w:sz w:val="20"/>
          <w:szCs w:val="20"/>
          <w:lang w:eastAsia="pl-PL"/>
        </w:rPr>
        <w:t xml:space="preserve">r., </w:t>
      </w:r>
      <w:r w:rsidR="00E56608" w:rsidRPr="00651AFB">
        <w:rPr>
          <w:rFonts w:ascii="Times New Roman" w:eastAsia="Times New Roman" w:hAnsi="Times New Roman" w:cs="Times New Roman"/>
          <w:sz w:val="20"/>
          <w:szCs w:val="20"/>
          <w:lang w:eastAsia="pl-PL"/>
        </w:rPr>
        <w:t>34</w:t>
      </w:r>
      <w:r w:rsidR="004A631E" w:rsidRPr="00651AFB">
        <w:rPr>
          <w:rFonts w:ascii="Times New Roman" w:eastAsia="Times New Roman" w:hAnsi="Times New Roman" w:cs="Times New Roman"/>
          <w:sz w:val="20"/>
          <w:szCs w:val="20"/>
          <w:lang w:eastAsia="pl-PL"/>
        </w:rPr>
        <w:t>0 000,00 zł w 202</w:t>
      </w:r>
      <w:r w:rsidR="00E56608" w:rsidRPr="00651AFB">
        <w:rPr>
          <w:rFonts w:ascii="Times New Roman" w:eastAsia="Times New Roman" w:hAnsi="Times New Roman" w:cs="Times New Roman"/>
          <w:sz w:val="20"/>
          <w:szCs w:val="20"/>
          <w:lang w:eastAsia="pl-PL"/>
        </w:rPr>
        <w:t>3</w:t>
      </w:r>
      <w:r w:rsidR="004A631E" w:rsidRPr="00651AFB">
        <w:rPr>
          <w:rFonts w:ascii="Times New Roman" w:eastAsia="Times New Roman" w:hAnsi="Times New Roman" w:cs="Times New Roman"/>
          <w:sz w:val="20"/>
          <w:szCs w:val="20"/>
          <w:lang w:eastAsia="pl-PL"/>
        </w:rPr>
        <w:t xml:space="preserve">r., </w:t>
      </w:r>
      <w:r w:rsidR="00F1312C">
        <w:rPr>
          <w:rFonts w:ascii="Times New Roman" w:eastAsia="Times New Roman" w:hAnsi="Times New Roman" w:cs="Times New Roman"/>
          <w:sz w:val="20"/>
          <w:szCs w:val="20"/>
          <w:lang w:eastAsia="pl-PL"/>
        </w:rPr>
        <w:t>1 </w:t>
      </w:r>
      <w:r w:rsidR="00E56608" w:rsidRPr="00651AFB">
        <w:rPr>
          <w:rFonts w:ascii="Times New Roman" w:eastAsia="Times New Roman" w:hAnsi="Times New Roman" w:cs="Times New Roman"/>
          <w:sz w:val="20"/>
          <w:szCs w:val="20"/>
          <w:lang w:eastAsia="pl-PL"/>
        </w:rPr>
        <w:t>1</w:t>
      </w:r>
      <w:r w:rsidR="004A631E" w:rsidRPr="00651AFB">
        <w:rPr>
          <w:rFonts w:ascii="Times New Roman" w:eastAsia="Times New Roman" w:hAnsi="Times New Roman" w:cs="Times New Roman"/>
          <w:sz w:val="20"/>
          <w:szCs w:val="20"/>
          <w:lang w:eastAsia="pl-PL"/>
        </w:rPr>
        <w:t>00 000,00 zł w 202</w:t>
      </w:r>
      <w:r w:rsidR="00E56608" w:rsidRPr="00651AFB">
        <w:rPr>
          <w:rFonts w:ascii="Times New Roman" w:eastAsia="Times New Roman" w:hAnsi="Times New Roman" w:cs="Times New Roman"/>
          <w:sz w:val="20"/>
          <w:szCs w:val="20"/>
          <w:lang w:eastAsia="pl-PL"/>
        </w:rPr>
        <w:t>4</w:t>
      </w:r>
      <w:r w:rsidR="004A631E" w:rsidRPr="00651AFB">
        <w:rPr>
          <w:rFonts w:ascii="Times New Roman" w:eastAsia="Times New Roman" w:hAnsi="Times New Roman" w:cs="Times New Roman"/>
          <w:sz w:val="20"/>
          <w:szCs w:val="20"/>
          <w:lang w:eastAsia="pl-PL"/>
        </w:rPr>
        <w:t>r.</w:t>
      </w:r>
      <w:r w:rsidR="00E56608" w:rsidRPr="00651AFB">
        <w:rPr>
          <w:rFonts w:ascii="Times New Roman" w:eastAsia="Times New Roman" w:hAnsi="Times New Roman" w:cs="Times New Roman"/>
          <w:sz w:val="20"/>
          <w:szCs w:val="20"/>
          <w:lang w:eastAsia="pl-PL"/>
        </w:rPr>
        <w:t>, 1 000 000,00zł w 2025r., 2 000 000,00zł w 2026r., 2 500 000,00zl w 2027r.</w:t>
      </w:r>
    </w:p>
    <w:p w:rsidR="00D93760" w:rsidRPr="00651AFB" w:rsidRDefault="00D93760" w:rsidP="000D37F4">
      <w:pPr>
        <w:spacing w:after="0" w:line="240" w:lineRule="auto"/>
        <w:ind w:left="1080"/>
        <w:jc w:val="both"/>
        <w:rPr>
          <w:rFonts w:ascii="Times New Roman" w:eastAsia="Times New Roman" w:hAnsi="Times New Roman" w:cs="Times New Roman"/>
          <w:sz w:val="20"/>
          <w:szCs w:val="20"/>
          <w:lang w:eastAsia="pl-PL"/>
        </w:rPr>
      </w:pPr>
    </w:p>
    <w:p w:rsidR="00500169" w:rsidRPr="00651AFB" w:rsidRDefault="00500169" w:rsidP="000D37F4">
      <w:pPr>
        <w:widowControl w:val="0"/>
        <w:numPr>
          <w:ilvl w:val="3"/>
          <w:numId w:val="1"/>
        </w:numPr>
        <w:tabs>
          <w:tab w:val="num" w:pos="720"/>
        </w:tabs>
        <w:autoSpaceDE w:val="0"/>
        <w:autoSpaceDN w:val="0"/>
        <w:adjustRightInd w:val="0"/>
        <w:spacing w:after="0" w:line="240" w:lineRule="auto"/>
        <w:ind w:left="720"/>
        <w:jc w:val="both"/>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Do wyliczenia odsetek przyjmuje się rzeczywistą liczb</w:t>
      </w:r>
      <w:r w:rsidR="00733744" w:rsidRPr="00651AFB">
        <w:rPr>
          <w:rFonts w:ascii="Times New Roman" w:eastAsia="Times New Roman" w:hAnsi="Times New Roman" w:cs="Times New Roman"/>
          <w:sz w:val="20"/>
          <w:szCs w:val="20"/>
          <w:lang w:eastAsia="pl-PL"/>
        </w:rPr>
        <w:t>ę dni kalendarzowych w roku i w </w:t>
      </w:r>
      <w:r w:rsidRPr="00651AFB">
        <w:rPr>
          <w:rFonts w:ascii="Times New Roman" w:eastAsia="Times New Roman" w:hAnsi="Times New Roman" w:cs="Times New Roman"/>
          <w:sz w:val="20"/>
          <w:szCs w:val="20"/>
          <w:lang w:eastAsia="pl-PL"/>
        </w:rPr>
        <w:t xml:space="preserve">poszczególnych miesiącach. </w:t>
      </w:r>
    </w:p>
    <w:p w:rsidR="00760102" w:rsidRPr="00651AFB" w:rsidRDefault="00760102" w:rsidP="000D37F4">
      <w:pPr>
        <w:widowControl w:val="0"/>
        <w:numPr>
          <w:ilvl w:val="3"/>
          <w:numId w:val="1"/>
        </w:numPr>
        <w:tabs>
          <w:tab w:val="num" w:pos="720"/>
        </w:tabs>
        <w:autoSpaceDE w:val="0"/>
        <w:autoSpaceDN w:val="0"/>
        <w:adjustRightInd w:val="0"/>
        <w:spacing w:after="0" w:line="240" w:lineRule="auto"/>
        <w:ind w:left="720"/>
        <w:jc w:val="both"/>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Zabezpieczenie spłaty kredytu stanowić będzie weksel in blanco.</w:t>
      </w:r>
    </w:p>
    <w:p w:rsidR="00500169" w:rsidRPr="00651AFB" w:rsidRDefault="00500169" w:rsidP="00096B98">
      <w:pPr>
        <w:widowControl w:val="0"/>
        <w:numPr>
          <w:ilvl w:val="3"/>
          <w:numId w:val="1"/>
        </w:numPr>
        <w:tabs>
          <w:tab w:val="num" w:pos="720"/>
          <w:tab w:val="left" w:pos="1260"/>
        </w:tabs>
        <w:autoSpaceDE w:val="0"/>
        <w:autoSpaceDN w:val="0"/>
        <w:adjustRightInd w:val="0"/>
        <w:spacing w:after="0" w:line="240" w:lineRule="auto"/>
        <w:ind w:left="720"/>
        <w:jc w:val="both"/>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xml:space="preserve">W celu przygotowania oferty Zamawiający udostępni na stronie Biuletynu Informacji Publicznej Urzędu Miejskiego w </w:t>
      </w:r>
      <w:r w:rsidR="006E4B9E" w:rsidRPr="00651AFB">
        <w:rPr>
          <w:rFonts w:ascii="Times New Roman" w:eastAsia="Times New Roman" w:hAnsi="Times New Roman" w:cs="Times New Roman"/>
          <w:sz w:val="20"/>
          <w:szCs w:val="20"/>
          <w:lang w:eastAsia="pl-PL"/>
        </w:rPr>
        <w:t>Olsztynku</w:t>
      </w:r>
      <w:r w:rsidRPr="00651AFB">
        <w:rPr>
          <w:rFonts w:ascii="Times New Roman" w:eastAsia="Times New Roman" w:hAnsi="Times New Roman" w:cs="Times New Roman"/>
          <w:sz w:val="20"/>
          <w:szCs w:val="20"/>
          <w:lang w:eastAsia="pl-PL"/>
        </w:rPr>
        <w:t xml:space="preserve"> pod adresem </w:t>
      </w:r>
      <w:hyperlink r:id="rId9" w:history="1">
        <w:r w:rsidR="003F2B7C" w:rsidRPr="00651AFB">
          <w:rPr>
            <w:rStyle w:val="Hipercze"/>
            <w:rFonts w:ascii="Times New Roman" w:eastAsia="Times New Roman" w:hAnsi="Times New Roman" w:cs="Times New Roman"/>
            <w:sz w:val="20"/>
            <w:szCs w:val="20"/>
            <w:lang w:eastAsia="pl-PL"/>
          </w:rPr>
          <w:t xml:space="preserve">http://bip.olsztynek.pl/ </w:t>
        </w:r>
      </w:hyperlink>
      <w:r w:rsidR="00096B98" w:rsidRPr="00651AFB">
        <w:rPr>
          <w:rFonts w:ascii="Times New Roman" w:eastAsia="Times New Roman" w:hAnsi="Times New Roman" w:cs="Times New Roman"/>
          <w:sz w:val="20"/>
          <w:szCs w:val="20"/>
          <w:lang w:eastAsia="pl-PL"/>
        </w:rPr>
        <w:t xml:space="preserve"> niezbędne dokumenty.</w:t>
      </w:r>
    </w:p>
    <w:p w:rsidR="005551A9" w:rsidRPr="00651AFB" w:rsidRDefault="00500169" w:rsidP="000D37F4">
      <w:pPr>
        <w:widowControl w:val="0"/>
        <w:numPr>
          <w:ilvl w:val="3"/>
          <w:numId w:val="1"/>
        </w:numPr>
        <w:tabs>
          <w:tab w:val="num" w:pos="720"/>
        </w:tabs>
        <w:autoSpaceDE w:val="0"/>
        <w:autoSpaceDN w:val="0"/>
        <w:adjustRightInd w:val="0"/>
        <w:spacing w:after="0" w:line="240" w:lineRule="auto"/>
        <w:ind w:left="720"/>
        <w:jc w:val="both"/>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Za</w:t>
      </w:r>
      <w:r w:rsidR="005551A9" w:rsidRPr="00651AFB">
        <w:rPr>
          <w:rFonts w:ascii="Times New Roman" w:eastAsia="Times New Roman" w:hAnsi="Times New Roman" w:cs="Times New Roman"/>
          <w:sz w:val="20"/>
          <w:szCs w:val="20"/>
          <w:lang w:eastAsia="pl-PL"/>
        </w:rPr>
        <w:t>mawiający zastrzega sobie prawo do:</w:t>
      </w:r>
    </w:p>
    <w:p w:rsidR="005551A9" w:rsidRPr="00651AFB" w:rsidRDefault="005551A9" w:rsidP="000D37F4">
      <w:pPr>
        <w:pStyle w:val="Akapitzlist"/>
        <w:widowControl w:val="0"/>
        <w:numPr>
          <w:ilvl w:val="5"/>
          <w:numId w:val="1"/>
        </w:numPr>
        <w:tabs>
          <w:tab w:val="clear" w:pos="4320"/>
        </w:tabs>
        <w:autoSpaceDE w:val="0"/>
        <w:autoSpaceDN w:val="0"/>
        <w:adjustRightInd w:val="0"/>
        <w:spacing w:after="0" w:line="240" w:lineRule="auto"/>
        <w:ind w:left="1134" w:hanging="425"/>
        <w:jc w:val="both"/>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wcześniejszej spłaty kredytu bez ponoszenia dodatkowych opłat z tytułu skrócenia okresu kredytowania,</w:t>
      </w:r>
    </w:p>
    <w:p w:rsidR="005551A9" w:rsidRPr="00651AFB" w:rsidRDefault="00054D7C" w:rsidP="000D37F4">
      <w:pPr>
        <w:pStyle w:val="Akapitzlist"/>
        <w:widowControl w:val="0"/>
        <w:numPr>
          <w:ilvl w:val="5"/>
          <w:numId w:val="1"/>
        </w:numPr>
        <w:tabs>
          <w:tab w:val="clear" w:pos="4320"/>
        </w:tabs>
        <w:autoSpaceDE w:val="0"/>
        <w:autoSpaceDN w:val="0"/>
        <w:adjustRightInd w:val="0"/>
        <w:spacing w:after="0" w:line="240" w:lineRule="auto"/>
        <w:ind w:left="1134" w:hanging="425"/>
        <w:jc w:val="both"/>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xml:space="preserve">w przypadku wcześniejszej spłaty kredytu </w:t>
      </w:r>
      <w:r w:rsidR="00AC14E8" w:rsidRPr="00651AFB">
        <w:rPr>
          <w:rFonts w:ascii="Times New Roman" w:eastAsia="Times New Roman" w:hAnsi="Times New Roman" w:cs="Times New Roman"/>
          <w:sz w:val="20"/>
          <w:szCs w:val="20"/>
          <w:lang w:eastAsia="pl-PL"/>
        </w:rPr>
        <w:t>odsetki liczone będą za okres faktycznego wykorzystania kredytu</w:t>
      </w:r>
      <w:r w:rsidR="005551A9" w:rsidRPr="00651AFB">
        <w:rPr>
          <w:rFonts w:ascii="Times New Roman" w:eastAsia="Times New Roman" w:hAnsi="Times New Roman" w:cs="Times New Roman"/>
          <w:sz w:val="20"/>
          <w:szCs w:val="20"/>
          <w:lang w:eastAsia="pl-PL"/>
        </w:rPr>
        <w:t xml:space="preserve">. </w:t>
      </w:r>
    </w:p>
    <w:p w:rsidR="005551A9" w:rsidRPr="00651AFB" w:rsidRDefault="005551A9" w:rsidP="000D37F4">
      <w:pPr>
        <w:widowControl w:val="0"/>
        <w:numPr>
          <w:ilvl w:val="3"/>
          <w:numId w:val="1"/>
        </w:numPr>
        <w:tabs>
          <w:tab w:val="num" w:pos="720"/>
        </w:tabs>
        <w:autoSpaceDE w:val="0"/>
        <w:autoSpaceDN w:val="0"/>
        <w:adjustRightInd w:val="0"/>
        <w:spacing w:after="0" w:line="240" w:lineRule="auto"/>
        <w:ind w:left="720"/>
        <w:jc w:val="both"/>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Z</w:t>
      </w:r>
      <w:r w:rsidRPr="00651AFB">
        <w:rPr>
          <w:rFonts w:ascii="Times New Roman" w:hAnsi="Times New Roman" w:cs="Times New Roman"/>
          <w:sz w:val="20"/>
          <w:szCs w:val="20"/>
        </w:rPr>
        <w:t>amawiający wymaga, aby wykonawca zatrudnia</w:t>
      </w:r>
      <w:r w:rsidR="00733744" w:rsidRPr="00651AFB">
        <w:rPr>
          <w:rFonts w:ascii="Times New Roman" w:hAnsi="Times New Roman" w:cs="Times New Roman"/>
          <w:sz w:val="20"/>
          <w:szCs w:val="20"/>
        </w:rPr>
        <w:t>ł na podstawie umowy o pracę co </w:t>
      </w:r>
      <w:r w:rsidRPr="00651AFB">
        <w:rPr>
          <w:rFonts w:ascii="Times New Roman" w:hAnsi="Times New Roman" w:cs="Times New Roman"/>
          <w:sz w:val="20"/>
          <w:szCs w:val="20"/>
        </w:rPr>
        <w:t xml:space="preserve">najmniej jedną osobę </w:t>
      </w:r>
      <w:r w:rsidRPr="00651AFB">
        <w:rPr>
          <w:rFonts w:ascii="Times New Roman" w:eastAsia="Calibri" w:hAnsi="Times New Roman" w:cs="Times New Roman"/>
          <w:sz w:val="20"/>
          <w:szCs w:val="20"/>
        </w:rPr>
        <w:t>monitorując</w:t>
      </w:r>
      <w:r w:rsidR="001D67C3" w:rsidRPr="00651AFB">
        <w:rPr>
          <w:rFonts w:ascii="Times New Roman" w:eastAsia="Calibri" w:hAnsi="Times New Roman" w:cs="Times New Roman"/>
          <w:sz w:val="20"/>
          <w:szCs w:val="20"/>
        </w:rPr>
        <w:t>ą</w:t>
      </w:r>
      <w:r w:rsidRPr="00651AFB">
        <w:rPr>
          <w:rFonts w:ascii="Times New Roman" w:eastAsia="Calibri" w:hAnsi="Times New Roman" w:cs="Times New Roman"/>
          <w:sz w:val="20"/>
          <w:szCs w:val="20"/>
        </w:rPr>
        <w:t xml:space="preserve"> realizację przedmiotu zamówienia, </w:t>
      </w:r>
      <w:r w:rsidRPr="00651AFB">
        <w:rPr>
          <w:rFonts w:ascii="Times New Roman" w:hAnsi="Times New Roman" w:cs="Times New Roman"/>
          <w:sz w:val="20"/>
          <w:szCs w:val="20"/>
        </w:rPr>
        <w:t>jeżeli wykonanie t</w:t>
      </w:r>
      <w:r w:rsidR="001D67C3" w:rsidRPr="00651AFB">
        <w:rPr>
          <w:rFonts w:ascii="Times New Roman" w:hAnsi="Times New Roman" w:cs="Times New Roman"/>
          <w:sz w:val="20"/>
          <w:szCs w:val="20"/>
        </w:rPr>
        <w:t>ych</w:t>
      </w:r>
      <w:r w:rsidRPr="00651AFB">
        <w:rPr>
          <w:rFonts w:ascii="Times New Roman" w:hAnsi="Times New Roman" w:cs="Times New Roman"/>
          <w:sz w:val="20"/>
          <w:szCs w:val="20"/>
        </w:rPr>
        <w:t xml:space="preserve"> czynności polega na wykonywaniu pracy w sposób określony w art. 22 § 1 ustawy z dnia 26 czerwca 1974 r. Kodeks pracy (tj. Dz. U. z 2016 r. poz. 1666).</w:t>
      </w:r>
    </w:p>
    <w:p w:rsidR="005551A9" w:rsidRPr="00651AFB" w:rsidRDefault="005551A9" w:rsidP="000D37F4">
      <w:pPr>
        <w:widowControl w:val="0"/>
        <w:numPr>
          <w:ilvl w:val="3"/>
          <w:numId w:val="1"/>
        </w:numPr>
        <w:tabs>
          <w:tab w:val="num" w:pos="720"/>
        </w:tabs>
        <w:autoSpaceDE w:val="0"/>
        <w:autoSpaceDN w:val="0"/>
        <w:adjustRightInd w:val="0"/>
        <w:spacing w:after="0" w:line="240" w:lineRule="auto"/>
        <w:ind w:left="720"/>
        <w:jc w:val="both"/>
        <w:rPr>
          <w:rFonts w:ascii="Times New Roman" w:eastAsia="Times New Roman" w:hAnsi="Times New Roman" w:cs="Times New Roman"/>
          <w:sz w:val="20"/>
          <w:szCs w:val="20"/>
          <w:lang w:eastAsia="pl-PL"/>
        </w:rPr>
      </w:pPr>
      <w:r w:rsidRPr="00651AFB">
        <w:rPr>
          <w:rFonts w:ascii="Times New Roman" w:hAnsi="Times New Roman" w:cs="Times New Roman"/>
          <w:sz w:val="20"/>
          <w:szCs w:val="20"/>
        </w:rPr>
        <w:t>Szczegółowe warunki realizacji wymagań okr</w:t>
      </w:r>
      <w:r w:rsidR="00733744" w:rsidRPr="00651AFB">
        <w:rPr>
          <w:rFonts w:ascii="Times New Roman" w:hAnsi="Times New Roman" w:cs="Times New Roman"/>
          <w:sz w:val="20"/>
          <w:szCs w:val="20"/>
        </w:rPr>
        <w:t>eślonych przez Zamawiającego na </w:t>
      </w:r>
      <w:r w:rsidR="00F1312C">
        <w:rPr>
          <w:rFonts w:ascii="Times New Roman" w:hAnsi="Times New Roman" w:cs="Times New Roman"/>
          <w:sz w:val="20"/>
          <w:szCs w:val="20"/>
        </w:rPr>
        <w:t>podstawie art. 29 ust. 3a </w:t>
      </w:r>
      <w:r w:rsidRPr="00651AFB">
        <w:rPr>
          <w:rFonts w:ascii="Times New Roman" w:hAnsi="Times New Roman" w:cs="Times New Roman"/>
          <w:sz w:val="20"/>
          <w:szCs w:val="20"/>
        </w:rPr>
        <w:t xml:space="preserve">ustawy </w:t>
      </w:r>
      <w:proofErr w:type="spellStart"/>
      <w:r w:rsidRPr="00651AFB">
        <w:rPr>
          <w:rFonts w:ascii="Times New Roman" w:hAnsi="Times New Roman" w:cs="Times New Roman"/>
          <w:sz w:val="20"/>
          <w:szCs w:val="20"/>
        </w:rPr>
        <w:t>Pzp</w:t>
      </w:r>
      <w:proofErr w:type="spellEnd"/>
      <w:r w:rsidRPr="00651AFB">
        <w:rPr>
          <w:rFonts w:ascii="Times New Roman" w:hAnsi="Times New Roman" w:cs="Times New Roman"/>
          <w:sz w:val="20"/>
          <w:szCs w:val="20"/>
        </w:rPr>
        <w:t>, w szczególności sposób dokumentowania zatrudnien</w:t>
      </w:r>
      <w:r w:rsidR="00F1312C">
        <w:rPr>
          <w:rFonts w:ascii="Times New Roman" w:hAnsi="Times New Roman" w:cs="Times New Roman"/>
          <w:sz w:val="20"/>
          <w:szCs w:val="20"/>
        </w:rPr>
        <w:t>ia, uprawnienia Zamawiającego w </w:t>
      </w:r>
      <w:r w:rsidRPr="00651AFB">
        <w:rPr>
          <w:rFonts w:ascii="Times New Roman" w:hAnsi="Times New Roman" w:cs="Times New Roman"/>
          <w:sz w:val="20"/>
          <w:szCs w:val="20"/>
        </w:rPr>
        <w:t>zakresie kontroli spełnienia przez Wykonawcę wymagań, o których mowa wyżej oraz sankcje z tytułu niespełnienia tych warunków zostały zawarte w rozdziale XX niniejszej SIWZ.</w:t>
      </w:r>
    </w:p>
    <w:p w:rsidR="00760102" w:rsidRPr="00651AFB" w:rsidRDefault="00760102" w:rsidP="000D37F4">
      <w:pPr>
        <w:widowControl w:val="0"/>
        <w:numPr>
          <w:ilvl w:val="3"/>
          <w:numId w:val="1"/>
        </w:numPr>
        <w:tabs>
          <w:tab w:val="num" w:pos="720"/>
        </w:tabs>
        <w:autoSpaceDE w:val="0"/>
        <w:autoSpaceDN w:val="0"/>
        <w:adjustRightInd w:val="0"/>
        <w:spacing w:after="0" w:line="240" w:lineRule="auto"/>
        <w:ind w:left="720"/>
        <w:jc w:val="both"/>
        <w:rPr>
          <w:rFonts w:ascii="Times New Roman" w:eastAsia="Times New Roman" w:hAnsi="Times New Roman" w:cs="Times New Roman"/>
          <w:sz w:val="20"/>
          <w:szCs w:val="20"/>
          <w:lang w:eastAsia="pl-PL"/>
        </w:rPr>
      </w:pPr>
      <w:r w:rsidRPr="00651AFB">
        <w:rPr>
          <w:rFonts w:ascii="Times New Roman" w:hAnsi="Times New Roman" w:cs="Times New Roman"/>
          <w:sz w:val="20"/>
          <w:szCs w:val="20"/>
        </w:rPr>
        <w:t>Zamawiający nie będzie wypełniał przesłanych przez wykonawców wszelkich załączników i tabel, stanowiących wzory opracowane przez wykonawców, jednak zgodnie z ustawą Prawo zamówień publicznych odpowie na każde pytanie wykonawcy dotyczące SIWZ oraz przekaże informacje niezbędne do przygotowania oferty.</w:t>
      </w:r>
    </w:p>
    <w:p w:rsidR="00760102" w:rsidRPr="00651AFB" w:rsidRDefault="00760102" w:rsidP="00760102">
      <w:pPr>
        <w:widowControl w:val="0"/>
        <w:tabs>
          <w:tab w:val="num" w:pos="1080"/>
        </w:tabs>
        <w:autoSpaceDE w:val="0"/>
        <w:autoSpaceDN w:val="0"/>
        <w:adjustRightInd w:val="0"/>
        <w:spacing w:after="0" w:line="240" w:lineRule="auto"/>
        <w:ind w:left="720"/>
        <w:jc w:val="both"/>
        <w:rPr>
          <w:rFonts w:ascii="Times New Roman" w:eastAsia="Times New Roman" w:hAnsi="Times New Roman" w:cs="Times New Roman"/>
          <w:sz w:val="20"/>
          <w:szCs w:val="20"/>
          <w:lang w:eastAsia="pl-P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5"/>
      </w:tblGrid>
      <w:tr w:rsidR="007931F9" w:rsidRPr="00651AFB" w:rsidTr="00C23819">
        <w:tc>
          <w:tcPr>
            <w:tcW w:w="9425" w:type="dxa"/>
            <w:shd w:val="clear" w:color="auto" w:fill="D9D9D9"/>
          </w:tcPr>
          <w:p w:rsidR="00500169" w:rsidRPr="00651AFB" w:rsidRDefault="00500169" w:rsidP="008C3141">
            <w:pPr>
              <w:widowControl w:val="0"/>
              <w:numPr>
                <w:ilvl w:val="1"/>
                <w:numId w:val="7"/>
              </w:numPr>
              <w:tabs>
                <w:tab w:val="left" w:pos="284"/>
                <w:tab w:val="num" w:pos="1206"/>
              </w:tabs>
              <w:autoSpaceDE w:val="0"/>
              <w:autoSpaceDN w:val="0"/>
              <w:adjustRightInd w:val="0"/>
              <w:spacing w:after="0" w:line="240" w:lineRule="auto"/>
              <w:ind w:hanging="1303"/>
              <w:jc w:val="both"/>
              <w:rPr>
                <w:rFonts w:ascii="Times New Roman" w:eastAsia="Times New Roman" w:hAnsi="Times New Roman" w:cs="Times New Roman"/>
                <w:b/>
                <w:sz w:val="20"/>
                <w:szCs w:val="20"/>
                <w:lang w:eastAsia="pl-PL"/>
              </w:rPr>
            </w:pPr>
            <w:r w:rsidRPr="00651AFB">
              <w:rPr>
                <w:rFonts w:ascii="Times New Roman" w:eastAsia="Times New Roman" w:hAnsi="Times New Roman" w:cs="Times New Roman"/>
                <w:b/>
                <w:sz w:val="20"/>
                <w:szCs w:val="20"/>
                <w:lang w:eastAsia="pl-PL"/>
              </w:rPr>
              <w:t>Termin wykonania zamówienia</w:t>
            </w:r>
          </w:p>
        </w:tc>
      </w:tr>
    </w:tbl>
    <w:p w:rsidR="00500169" w:rsidRPr="00651AFB" w:rsidRDefault="00500169" w:rsidP="000D37F4">
      <w:pPr>
        <w:widowControl w:val="0"/>
        <w:autoSpaceDE w:val="0"/>
        <w:autoSpaceDN w:val="0"/>
        <w:adjustRightInd w:val="0"/>
        <w:spacing w:after="0" w:line="240" w:lineRule="auto"/>
        <w:ind w:left="786"/>
        <w:jc w:val="both"/>
        <w:rPr>
          <w:rFonts w:ascii="Times New Roman" w:eastAsia="Times New Roman" w:hAnsi="Times New Roman" w:cs="Times New Roman"/>
          <w:b/>
          <w:sz w:val="20"/>
          <w:szCs w:val="20"/>
          <w:lang w:eastAsia="pl-PL"/>
        </w:rPr>
      </w:pPr>
    </w:p>
    <w:p w:rsidR="00500169" w:rsidRPr="00651AFB" w:rsidRDefault="00500169" w:rsidP="000D37F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Wymagany termin wykonania zamówienia: spłata kredytu nastąpi w latach 201</w:t>
      </w:r>
      <w:r w:rsidR="0024575C" w:rsidRPr="00651AFB">
        <w:rPr>
          <w:rFonts w:ascii="Times New Roman" w:eastAsia="Times New Roman" w:hAnsi="Times New Roman" w:cs="Times New Roman"/>
          <w:sz w:val="20"/>
          <w:szCs w:val="20"/>
          <w:lang w:eastAsia="pl-PL"/>
        </w:rPr>
        <w:t>9</w:t>
      </w:r>
      <w:r w:rsidRPr="00651AFB">
        <w:rPr>
          <w:rFonts w:ascii="Times New Roman" w:eastAsia="Times New Roman" w:hAnsi="Times New Roman" w:cs="Times New Roman"/>
          <w:sz w:val="20"/>
          <w:szCs w:val="20"/>
          <w:lang w:eastAsia="pl-PL"/>
        </w:rPr>
        <w:t xml:space="preserve"> – 202</w:t>
      </w:r>
      <w:r w:rsidR="0024575C" w:rsidRPr="00651AFB">
        <w:rPr>
          <w:rFonts w:ascii="Times New Roman" w:eastAsia="Times New Roman" w:hAnsi="Times New Roman" w:cs="Times New Roman"/>
          <w:sz w:val="20"/>
          <w:szCs w:val="20"/>
          <w:lang w:eastAsia="pl-PL"/>
        </w:rPr>
        <w:t>7</w:t>
      </w:r>
      <w:r w:rsidR="003F2002" w:rsidRPr="00651AFB">
        <w:rPr>
          <w:rFonts w:ascii="Times New Roman" w:eastAsia="Times New Roman" w:hAnsi="Times New Roman" w:cs="Times New Roman"/>
          <w:sz w:val="20"/>
          <w:szCs w:val="20"/>
          <w:lang w:eastAsia="pl-PL"/>
        </w:rPr>
        <w:t>.</w:t>
      </w:r>
      <w:r w:rsidRPr="00651AFB">
        <w:rPr>
          <w:rFonts w:ascii="Times New Roman" w:eastAsia="Times New Roman" w:hAnsi="Times New Roman" w:cs="Times New Roman"/>
          <w:sz w:val="20"/>
          <w:szCs w:val="20"/>
          <w:lang w:eastAsia="pl-PL"/>
        </w:rPr>
        <w:t xml:space="preserve"> </w:t>
      </w:r>
      <w:r w:rsidR="003F2002" w:rsidRPr="00651AFB">
        <w:rPr>
          <w:rFonts w:ascii="Times New Roman" w:eastAsia="Times New Roman" w:hAnsi="Times New Roman" w:cs="Times New Roman"/>
          <w:sz w:val="20"/>
          <w:szCs w:val="20"/>
          <w:lang w:eastAsia="pl-PL"/>
        </w:rPr>
        <w:t>U</w:t>
      </w:r>
      <w:r w:rsidRPr="00651AFB">
        <w:rPr>
          <w:rFonts w:ascii="Times New Roman" w:eastAsia="Times New Roman" w:hAnsi="Times New Roman" w:cs="Times New Roman"/>
          <w:sz w:val="20"/>
          <w:szCs w:val="20"/>
          <w:lang w:eastAsia="pl-PL"/>
        </w:rPr>
        <w:t xml:space="preserve">ruchomienie kredytu </w:t>
      </w:r>
      <w:r w:rsidRPr="00651AFB">
        <w:rPr>
          <w:rFonts w:ascii="Times New Roman" w:eastAsia="Times New Roman" w:hAnsi="Times New Roman" w:cs="Times New Roman"/>
          <w:sz w:val="20"/>
          <w:szCs w:val="20"/>
          <w:lang w:eastAsia="pl-PL"/>
        </w:rPr>
        <w:lastRenderedPageBreak/>
        <w:t>w</w:t>
      </w:r>
      <w:r w:rsidR="00F1312C">
        <w:rPr>
          <w:rFonts w:ascii="Times New Roman" w:eastAsia="Times New Roman" w:hAnsi="Times New Roman" w:cs="Times New Roman"/>
          <w:sz w:val="20"/>
          <w:szCs w:val="20"/>
          <w:lang w:eastAsia="pl-PL"/>
        </w:rPr>
        <w:t> </w:t>
      </w:r>
      <w:r w:rsidRPr="00651AFB">
        <w:rPr>
          <w:rFonts w:ascii="Times New Roman" w:eastAsia="Times New Roman" w:hAnsi="Times New Roman" w:cs="Times New Roman"/>
          <w:sz w:val="20"/>
          <w:szCs w:val="20"/>
          <w:lang w:eastAsia="pl-PL"/>
        </w:rPr>
        <w:t xml:space="preserve">terminie </w:t>
      </w:r>
      <w:r w:rsidR="005F3627" w:rsidRPr="00651AFB">
        <w:rPr>
          <w:rFonts w:ascii="Times New Roman" w:eastAsia="Times New Roman" w:hAnsi="Times New Roman" w:cs="Times New Roman"/>
          <w:sz w:val="20"/>
          <w:szCs w:val="20"/>
          <w:lang w:eastAsia="pl-PL"/>
        </w:rPr>
        <w:t xml:space="preserve">wskazanym przez Wykonawcę w ofercie, jednak nie później niż </w:t>
      </w:r>
      <w:r w:rsidRPr="00651AFB">
        <w:rPr>
          <w:rFonts w:ascii="Times New Roman" w:eastAsia="Times New Roman" w:hAnsi="Times New Roman" w:cs="Times New Roman"/>
          <w:sz w:val="20"/>
          <w:szCs w:val="20"/>
          <w:lang w:eastAsia="pl-PL"/>
        </w:rPr>
        <w:t xml:space="preserve">do </w:t>
      </w:r>
      <w:r w:rsidR="004A58F6" w:rsidRPr="00651AFB">
        <w:rPr>
          <w:rFonts w:ascii="Times New Roman" w:eastAsia="Times New Roman" w:hAnsi="Times New Roman" w:cs="Times New Roman"/>
          <w:sz w:val="20"/>
          <w:szCs w:val="20"/>
          <w:lang w:eastAsia="pl-PL"/>
        </w:rPr>
        <w:t>4</w:t>
      </w:r>
      <w:r w:rsidRPr="00651AFB">
        <w:rPr>
          <w:rFonts w:ascii="Times New Roman" w:eastAsia="Times New Roman" w:hAnsi="Times New Roman" w:cs="Times New Roman"/>
          <w:sz w:val="20"/>
          <w:szCs w:val="20"/>
          <w:lang w:eastAsia="pl-PL"/>
        </w:rPr>
        <w:t xml:space="preserve"> dni od daty podpisania umowy kredytowej.</w:t>
      </w:r>
    </w:p>
    <w:p w:rsidR="00500169" w:rsidRPr="00651AFB" w:rsidRDefault="00500169" w:rsidP="000D37F4">
      <w:pPr>
        <w:widowControl w:val="0"/>
        <w:autoSpaceDE w:val="0"/>
        <w:autoSpaceDN w:val="0"/>
        <w:adjustRightInd w:val="0"/>
        <w:spacing w:after="0" w:line="240" w:lineRule="auto"/>
        <w:ind w:left="786"/>
        <w:jc w:val="both"/>
        <w:rPr>
          <w:rFonts w:ascii="Times New Roman" w:eastAsia="Times New Roman" w:hAnsi="Times New Roman" w:cs="Times New Roman"/>
          <w:b/>
          <w:sz w:val="20"/>
          <w:szCs w:val="20"/>
          <w:lang w:eastAsia="pl-P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5"/>
      </w:tblGrid>
      <w:tr w:rsidR="007931F9" w:rsidRPr="00651AFB" w:rsidTr="00C23819">
        <w:tc>
          <w:tcPr>
            <w:tcW w:w="9425" w:type="dxa"/>
            <w:shd w:val="clear" w:color="auto" w:fill="D9D9D9"/>
          </w:tcPr>
          <w:p w:rsidR="00500169" w:rsidRPr="00651AFB" w:rsidRDefault="00500169" w:rsidP="008C3141">
            <w:pPr>
              <w:widowControl w:val="0"/>
              <w:numPr>
                <w:ilvl w:val="1"/>
                <w:numId w:val="7"/>
              </w:numPr>
              <w:tabs>
                <w:tab w:val="left" w:pos="284"/>
                <w:tab w:val="left" w:pos="1025"/>
              </w:tabs>
              <w:autoSpaceDE w:val="0"/>
              <w:autoSpaceDN w:val="0"/>
              <w:adjustRightInd w:val="0"/>
              <w:spacing w:after="0" w:line="240" w:lineRule="auto"/>
              <w:ind w:hanging="1303"/>
              <w:jc w:val="both"/>
              <w:rPr>
                <w:rFonts w:ascii="Times New Roman" w:eastAsia="Times New Roman" w:hAnsi="Times New Roman" w:cs="Times New Roman"/>
                <w:b/>
                <w:sz w:val="20"/>
                <w:szCs w:val="20"/>
                <w:lang w:eastAsia="pl-PL"/>
              </w:rPr>
            </w:pPr>
            <w:r w:rsidRPr="00651AFB">
              <w:rPr>
                <w:rFonts w:ascii="Times New Roman" w:eastAsia="Times New Roman" w:hAnsi="Times New Roman" w:cs="Times New Roman"/>
                <w:b/>
                <w:sz w:val="20"/>
                <w:szCs w:val="20"/>
                <w:lang w:eastAsia="pl-PL"/>
              </w:rPr>
              <w:t xml:space="preserve">Warunki udziału w postępowaniu </w:t>
            </w:r>
            <w:r w:rsidR="00FE7BA3" w:rsidRPr="00651AFB">
              <w:rPr>
                <w:rFonts w:ascii="Times New Roman" w:eastAsia="Times New Roman" w:hAnsi="Times New Roman" w:cs="Times New Roman"/>
                <w:b/>
                <w:sz w:val="20"/>
                <w:szCs w:val="20"/>
                <w:lang w:eastAsia="pl-PL"/>
              </w:rPr>
              <w:t>oraz braku podstaw wykluczenia</w:t>
            </w:r>
          </w:p>
        </w:tc>
      </w:tr>
    </w:tbl>
    <w:p w:rsidR="00500169" w:rsidRPr="00651AFB" w:rsidRDefault="00500169" w:rsidP="000D37F4">
      <w:pPr>
        <w:widowControl w:val="0"/>
        <w:tabs>
          <w:tab w:val="left" w:pos="284"/>
        </w:tabs>
        <w:autoSpaceDE w:val="0"/>
        <w:autoSpaceDN w:val="0"/>
        <w:adjustRightInd w:val="0"/>
        <w:spacing w:after="0" w:line="240" w:lineRule="auto"/>
        <w:jc w:val="both"/>
        <w:rPr>
          <w:rFonts w:ascii="Times New Roman" w:eastAsia="Times New Roman" w:hAnsi="Times New Roman" w:cs="Times New Roman"/>
          <w:sz w:val="20"/>
          <w:szCs w:val="20"/>
          <w:lang w:eastAsia="pl-PL"/>
        </w:rPr>
      </w:pPr>
    </w:p>
    <w:p w:rsidR="00FE7BA3" w:rsidRPr="00651AFB" w:rsidRDefault="00FE7BA3" w:rsidP="008C3141">
      <w:pPr>
        <w:pStyle w:val="pkt"/>
        <w:numPr>
          <w:ilvl w:val="1"/>
          <w:numId w:val="24"/>
        </w:numPr>
        <w:tabs>
          <w:tab w:val="left" w:pos="993"/>
        </w:tabs>
        <w:autoSpaceDE w:val="0"/>
        <w:autoSpaceDN w:val="0"/>
        <w:spacing w:before="0" w:after="0"/>
        <w:ind w:left="993" w:hanging="567"/>
        <w:rPr>
          <w:sz w:val="20"/>
          <w:szCs w:val="20"/>
        </w:rPr>
      </w:pPr>
      <w:r w:rsidRPr="00651AFB">
        <w:rPr>
          <w:sz w:val="20"/>
          <w:szCs w:val="20"/>
        </w:rPr>
        <w:t>O udzielenie zamówienia mogą ubiegać się wykonawcy, którzy:</w:t>
      </w:r>
    </w:p>
    <w:p w:rsidR="00FE7BA3" w:rsidRPr="00651AFB" w:rsidRDefault="00FE7BA3" w:rsidP="008C3141">
      <w:pPr>
        <w:numPr>
          <w:ilvl w:val="1"/>
          <w:numId w:val="25"/>
        </w:numPr>
        <w:spacing w:after="0" w:line="240" w:lineRule="auto"/>
        <w:ind w:left="1418" w:hanging="425"/>
        <w:jc w:val="both"/>
        <w:rPr>
          <w:rFonts w:ascii="Times New Roman" w:hAnsi="Times New Roman" w:cs="Times New Roman"/>
          <w:sz w:val="20"/>
          <w:szCs w:val="20"/>
        </w:rPr>
      </w:pPr>
      <w:r w:rsidRPr="00651AFB">
        <w:rPr>
          <w:rFonts w:ascii="Times New Roman" w:hAnsi="Times New Roman" w:cs="Times New Roman"/>
          <w:sz w:val="20"/>
          <w:szCs w:val="20"/>
        </w:rPr>
        <w:t xml:space="preserve">nie podlegają wykluczeniu w okolicznościach, o których mowa w art. 24 ust. 1 i 5 </w:t>
      </w:r>
      <w:proofErr w:type="spellStart"/>
      <w:r w:rsidRPr="00651AFB">
        <w:rPr>
          <w:rFonts w:ascii="Times New Roman" w:hAnsi="Times New Roman" w:cs="Times New Roman"/>
          <w:sz w:val="20"/>
          <w:szCs w:val="20"/>
        </w:rPr>
        <w:t>Pzp</w:t>
      </w:r>
      <w:proofErr w:type="spellEnd"/>
      <w:r w:rsidRPr="00651AFB">
        <w:rPr>
          <w:rFonts w:ascii="Times New Roman" w:hAnsi="Times New Roman" w:cs="Times New Roman"/>
          <w:sz w:val="20"/>
          <w:szCs w:val="20"/>
        </w:rPr>
        <w:t xml:space="preserve"> (pkt 5.4. i 5.5. SIWZ);</w:t>
      </w:r>
    </w:p>
    <w:p w:rsidR="00FE7BA3" w:rsidRPr="00651AFB" w:rsidRDefault="00FE7BA3" w:rsidP="008C3141">
      <w:pPr>
        <w:numPr>
          <w:ilvl w:val="1"/>
          <w:numId w:val="25"/>
        </w:numPr>
        <w:spacing w:after="0" w:line="240" w:lineRule="auto"/>
        <w:ind w:left="1418" w:hanging="425"/>
        <w:jc w:val="both"/>
        <w:rPr>
          <w:rFonts w:ascii="Times New Roman" w:hAnsi="Times New Roman" w:cs="Times New Roman"/>
          <w:sz w:val="20"/>
          <w:szCs w:val="20"/>
        </w:rPr>
      </w:pPr>
      <w:r w:rsidRPr="00651AFB">
        <w:rPr>
          <w:rFonts w:ascii="Times New Roman" w:hAnsi="Times New Roman" w:cs="Times New Roman"/>
          <w:sz w:val="20"/>
          <w:szCs w:val="20"/>
        </w:rPr>
        <w:t xml:space="preserve">spełniają warunki udziału w postępowaniu określone </w:t>
      </w:r>
      <w:r w:rsidR="00733744" w:rsidRPr="00651AFB">
        <w:rPr>
          <w:rFonts w:ascii="Times New Roman" w:hAnsi="Times New Roman" w:cs="Times New Roman"/>
          <w:sz w:val="20"/>
          <w:szCs w:val="20"/>
        </w:rPr>
        <w:t>przez zamawiającego w </w:t>
      </w:r>
      <w:r w:rsidR="00F1312C">
        <w:rPr>
          <w:rFonts w:ascii="Times New Roman" w:hAnsi="Times New Roman" w:cs="Times New Roman"/>
          <w:sz w:val="20"/>
          <w:szCs w:val="20"/>
        </w:rPr>
        <w:t>ogłoszeniu o </w:t>
      </w:r>
      <w:r w:rsidRPr="00651AFB">
        <w:rPr>
          <w:rFonts w:ascii="Times New Roman" w:hAnsi="Times New Roman" w:cs="Times New Roman"/>
          <w:sz w:val="20"/>
          <w:szCs w:val="20"/>
        </w:rPr>
        <w:t>zamówieniu i SIWZ.</w:t>
      </w:r>
    </w:p>
    <w:p w:rsidR="00FE7BA3" w:rsidRPr="00651AFB" w:rsidRDefault="00FE7BA3" w:rsidP="008C3141">
      <w:pPr>
        <w:pStyle w:val="pkt"/>
        <w:numPr>
          <w:ilvl w:val="1"/>
          <w:numId w:val="24"/>
        </w:numPr>
        <w:tabs>
          <w:tab w:val="left" w:pos="993"/>
        </w:tabs>
        <w:autoSpaceDE w:val="0"/>
        <w:autoSpaceDN w:val="0"/>
        <w:spacing w:before="0" w:after="0"/>
        <w:ind w:left="993" w:hanging="567"/>
        <w:rPr>
          <w:sz w:val="20"/>
          <w:szCs w:val="20"/>
        </w:rPr>
      </w:pPr>
      <w:r w:rsidRPr="00651AFB">
        <w:rPr>
          <w:sz w:val="20"/>
          <w:szCs w:val="20"/>
        </w:rPr>
        <w:t>Warunki udziału w postępowaniu.</w:t>
      </w:r>
    </w:p>
    <w:p w:rsidR="00FE7BA3" w:rsidRPr="00651AFB" w:rsidRDefault="00FE7BA3" w:rsidP="008C3141">
      <w:pPr>
        <w:pStyle w:val="pkt"/>
        <w:numPr>
          <w:ilvl w:val="1"/>
          <w:numId w:val="26"/>
        </w:numPr>
        <w:tabs>
          <w:tab w:val="clear" w:pos="1069"/>
          <w:tab w:val="num" w:pos="1701"/>
        </w:tabs>
        <w:autoSpaceDE w:val="0"/>
        <w:autoSpaceDN w:val="0"/>
        <w:spacing w:before="0" w:after="0"/>
        <w:ind w:left="1701" w:hanging="708"/>
        <w:rPr>
          <w:sz w:val="20"/>
          <w:szCs w:val="20"/>
        </w:rPr>
      </w:pPr>
      <w:r w:rsidRPr="00651AFB">
        <w:rPr>
          <w:sz w:val="20"/>
          <w:szCs w:val="20"/>
        </w:rPr>
        <w:t>O udzielenie zamówienia mogą ubiegać się wykonawcy, któ</w:t>
      </w:r>
      <w:r w:rsidR="00F1312C">
        <w:rPr>
          <w:sz w:val="20"/>
          <w:szCs w:val="20"/>
        </w:rPr>
        <w:t>rzy spełniają warunki udziału w </w:t>
      </w:r>
      <w:r w:rsidRPr="00651AFB">
        <w:rPr>
          <w:sz w:val="20"/>
          <w:szCs w:val="20"/>
        </w:rPr>
        <w:t>postępowaniu, dotyczące:</w:t>
      </w:r>
    </w:p>
    <w:p w:rsidR="00FE7BA3" w:rsidRPr="00651AFB" w:rsidRDefault="00FE7BA3" w:rsidP="008C3141">
      <w:pPr>
        <w:pStyle w:val="pkt"/>
        <w:numPr>
          <w:ilvl w:val="0"/>
          <w:numId w:val="27"/>
        </w:numPr>
        <w:tabs>
          <w:tab w:val="left" w:pos="2127"/>
        </w:tabs>
        <w:autoSpaceDE w:val="0"/>
        <w:autoSpaceDN w:val="0"/>
        <w:spacing w:before="0" w:after="0"/>
        <w:ind w:left="2127" w:hanging="426"/>
        <w:rPr>
          <w:sz w:val="20"/>
          <w:szCs w:val="20"/>
        </w:rPr>
      </w:pPr>
      <w:r w:rsidRPr="00651AFB">
        <w:rPr>
          <w:sz w:val="20"/>
          <w:szCs w:val="20"/>
        </w:rPr>
        <w:t xml:space="preserve">kompetencji lub uprawnień do prowadzenia określonej działalności zawodowej, o ile wynika to z odrębnych przepisów, </w:t>
      </w:r>
    </w:p>
    <w:p w:rsidR="00FE7BA3" w:rsidRPr="00651AFB" w:rsidRDefault="00FE7BA3" w:rsidP="008C3141">
      <w:pPr>
        <w:pStyle w:val="pkt"/>
        <w:numPr>
          <w:ilvl w:val="0"/>
          <w:numId w:val="27"/>
        </w:numPr>
        <w:tabs>
          <w:tab w:val="left" w:pos="1701"/>
          <w:tab w:val="left" w:pos="2127"/>
        </w:tabs>
        <w:autoSpaceDE w:val="0"/>
        <w:autoSpaceDN w:val="0"/>
        <w:spacing w:before="0" w:after="0"/>
        <w:ind w:left="2127" w:hanging="426"/>
        <w:rPr>
          <w:sz w:val="20"/>
          <w:szCs w:val="20"/>
        </w:rPr>
      </w:pPr>
      <w:r w:rsidRPr="00651AFB">
        <w:rPr>
          <w:sz w:val="20"/>
          <w:szCs w:val="20"/>
        </w:rPr>
        <w:t xml:space="preserve">sytuacji ekonomicznej lub finansowej, </w:t>
      </w:r>
    </w:p>
    <w:p w:rsidR="00FE7BA3" w:rsidRPr="00651AFB" w:rsidRDefault="00FE7BA3" w:rsidP="008C3141">
      <w:pPr>
        <w:pStyle w:val="pkt"/>
        <w:numPr>
          <w:ilvl w:val="0"/>
          <w:numId w:val="27"/>
        </w:numPr>
        <w:tabs>
          <w:tab w:val="left" w:pos="1701"/>
          <w:tab w:val="left" w:pos="2127"/>
        </w:tabs>
        <w:autoSpaceDE w:val="0"/>
        <w:autoSpaceDN w:val="0"/>
        <w:spacing w:before="0" w:after="0"/>
        <w:ind w:left="2127" w:hanging="426"/>
        <w:rPr>
          <w:sz w:val="20"/>
          <w:szCs w:val="20"/>
        </w:rPr>
      </w:pPr>
      <w:r w:rsidRPr="00651AFB">
        <w:rPr>
          <w:sz w:val="20"/>
          <w:szCs w:val="20"/>
        </w:rPr>
        <w:t>zdolności technicznej lub zawodowej</w:t>
      </w:r>
    </w:p>
    <w:p w:rsidR="00FE7BA3" w:rsidRPr="00651AFB" w:rsidRDefault="00FE7BA3" w:rsidP="008C3141">
      <w:pPr>
        <w:pStyle w:val="pkt"/>
        <w:numPr>
          <w:ilvl w:val="1"/>
          <w:numId w:val="28"/>
        </w:numPr>
        <w:tabs>
          <w:tab w:val="left" w:pos="1701"/>
        </w:tabs>
        <w:autoSpaceDE w:val="0"/>
        <w:autoSpaceDN w:val="0"/>
        <w:spacing w:before="0" w:after="0"/>
        <w:ind w:left="2127" w:hanging="426"/>
        <w:rPr>
          <w:sz w:val="20"/>
          <w:szCs w:val="20"/>
        </w:rPr>
      </w:pPr>
      <w:r w:rsidRPr="00651AFB">
        <w:rPr>
          <w:sz w:val="20"/>
          <w:szCs w:val="20"/>
        </w:rPr>
        <w:t>określone przez zamawiającego w ogłoszeniu o zamówieniu i SIWZ.</w:t>
      </w:r>
    </w:p>
    <w:p w:rsidR="00FE7BA3" w:rsidRPr="00651AFB" w:rsidRDefault="00FE7BA3" w:rsidP="008C3141">
      <w:pPr>
        <w:numPr>
          <w:ilvl w:val="0"/>
          <w:numId w:val="24"/>
        </w:numPr>
        <w:spacing w:before="100" w:beforeAutospacing="1" w:after="100" w:afterAutospacing="1" w:line="240" w:lineRule="auto"/>
        <w:jc w:val="both"/>
        <w:rPr>
          <w:rFonts w:ascii="Times New Roman" w:hAnsi="Times New Roman" w:cs="Times New Roman"/>
          <w:vanish/>
          <w:sz w:val="20"/>
          <w:szCs w:val="20"/>
        </w:rPr>
      </w:pPr>
      <w:r w:rsidRPr="00651AFB">
        <w:rPr>
          <w:rFonts w:ascii="Times New Roman" w:hAnsi="Times New Roman" w:cs="Times New Roman"/>
          <w:vanish/>
          <w:sz w:val="20"/>
          <w:szCs w:val="20"/>
          <w:vertAlign w:val="superscript"/>
        </w:rPr>
        <w:t>25)</w:t>
      </w:r>
      <w:r w:rsidRPr="00651AFB">
        <w:rPr>
          <w:rFonts w:ascii="Times New Roman" w:hAnsi="Times New Roman" w:cs="Times New Roman"/>
          <w:vanish/>
          <w:sz w:val="20"/>
          <w:szCs w:val="20"/>
        </w:rPr>
        <w:t> Art. 22 zmieniony przez art. 1 pkt 1 ustawy z dnia 5 listopada 2009 r. (</w:t>
      </w:r>
      <w:hyperlink r:id="rId10" w:anchor="hiperlinkText.rpc?hiperlink=type=tresc:nro=Powszechny.804702&amp;full=1" w:history="1">
        <w:r w:rsidRPr="00651AFB">
          <w:rPr>
            <w:rStyle w:val="Hipercze"/>
            <w:rFonts w:ascii="Times New Roman" w:hAnsi="Times New Roman" w:cs="Times New Roman"/>
            <w:vanish/>
            <w:sz w:val="20"/>
            <w:szCs w:val="20"/>
          </w:rPr>
          <w:t>Dz.U.09.206.1591</w:t>
        </w:r>
      </w:hyperlink>
      <w:r w:rsidRPr="00651AFB">
        <w:rPr>
          <w:rFonts w:ascii="Times New Roman" w:hAnsi="Times New Roman" w:cs="Times New Roman"/>
          <w:vanish/>
          <w:sz w:val="20"/>
          <w:szCs w:val="20"/>
        </w:rPr>
        <w:t>) zmieniającej nin. ustawę z dniem 22 grudnia 2009 r.</w:t>
      </w:r>
    </w:p>
    <w:p w:rsidR="00FE7BA3" w:rsidRPr="00651AFB" w:rsidRDefault="00FE7BA3" w:rsidP="008C3141">
      <w:pPr>
        <w:pStyle w:val="pkt"/>
        <w:numPr>
          <w:ilvl w:val="1"/>
          <w:numId w:val="29"/>
        </w:numPr>
        <w:tabs>
          <w:tab w:val="clear" w:pos="1069"/>
          <w:tab w:val="num" w:pos="1701"/>
        </w:tabs>
        <w:autoSpaceDE w:val="0"/>
        <w:autoSpaceDN w:val="0"/>
        <w:spacing w:before="100" w:beforeAutospacing="1" w:after="100" w:afterAutospacing="1"/>
        <w:ind w:left="1701" w:hanging="708"/>
        <w:rPr>
          <w:sz w:val="20"/>
          <w:szCs w:val="20"/>
        </w:rPr>
      </w:pPr>
      <w:r w:rsidRPr="00651AFB">
        <w:rPr>
          <w:sz w:val="20"/>
          <w:szCs w:val="20"/>
        </w:rPr>
        <w:t xml:space="preserve">Wykonawcy mogą wspólnie ubiegać się o udzielenie zamówienia. </w:t>
      </w:r>
    </w:p>
    <w:p w:rsidR="00FE7BA3" w:rsidRPr="00651AFB" w:rsidRDefault="00FE7BA3" w:rsidP="008C3141">
      <w:pPr>
        <w:pStyle w:val="pkt"/>
        <w:numPr>
          <w:ilvl w:val="1"/>
          <w:numId w:val="30"/>
        </w:numPr>
        <w:tabs>
          <w:tab w:val="clear" w:pos="1069"/>
          <w:tab w:val="num" w:pos="1418"/>
          <w:tab w:val="num" w:pos="1701"/>
        </w:tabs>
        <w:autoSpaceDE w:val="0"/>
        <w:autoSpaceDN w:val="0"/>
        <w:spacing w:before="100" w:beforeAutospacing="1" w:after="100" w:afterAutospacing="1"/>
        <w:ind w:left="1701" w:hanging="708"/>
        <w:rPr>
          <w:sz w:val="20"/>
          <w:szCs w:val="20"/>
        </w:rPr>
      </w:pPr>
      <w:r w:rsidRPr="00651AFB">
        <w:rPr>
          <w:sz w:val="20"/>
          <w:szCs w:val="20"/>
        </w:rPr>
        <w:t>Wykonawcy wspólnie ubiegający się o udzielenie zamówie</w:t>
      </w:r>
      <w:r w:rsidR="00F1312C">
        <w:rPr>
          <w:sz w:val="20"/>
          <w:szCs w:val="20"/>
        </w:rPr>
        <w:t>nia ustanawiają pełnomocnika do </w:t>
      </w:r>
      <w:r w:rsidRPr="00651AFB">
        <w:rPr>
          <w:sz w:val="20"/>
          <w:szCs w:val="20"/>
        </w:rPr>
        <w:t>reprezentowania ich w postępowaniu o udzielenie za</w:t>
      </w:r>
      <w:r w:rsidR="00F1312C">
        <w:rPr>
          <w:sz w:val="20"/>
          <w:szCs w:val="20"/>
        </w:rPr>
        <w:t>mówienia albo reprezentowania w </w:t>
      </w:r>
      <w:r w:rsidRPr="00651AFB">
        <w:rPr>
          <w:sz w:val="20"/>
          <w:szCs w:val="20"/>
        </w:rPr>
        <w:t>postępowaniu i zawarcia umowy w sprawie zamówienia publicznego.</w:t>
      </w:r>
    </w:p>
    <w:p w:rsidR="00FE7BA3" w:rsidRPr="00651AFB" w:rsidRDefault="00FE7BA3" w:rsidP="008C3141">
      <w:pPr>
        <w:pStyle w:val="pkt"/>
        <w:numPr>
          <w:ilvl w:val="1"/>
          <w:numId w:val="31"/>
        </w:numPr>
        <w:tabs>
          <w:tab w:val="clear" w:pos="1069"/>
          <w:tab w:val="num" w:pos="1418"/>
          <w:tab w:val="num" w:pos="1701"/>
        </w:tabs>
        <w:autoSpaceDE w:val="0"/>
        <w:autoSpaceDN w:val="0"/>
        <w:spacing w:before="100" w:beforeAutospacing="1" w:after="100" w:afterAutospacing="1"/>
        <w:ind w:left="1701" w:hanging="708"/>
        <w:rPr>
          <w:sz w:val="20"/>
          <w:szCs w:val="20"/>
        </w:rPr>
      </w:pPr>
      <w:r w:rsidRPr="00651AFB">
        <w:rPr>
          <w:sz w:val="20"/>
          <w:szCs w:val="20"/>
        </w:rPr>
        <w:t>Przepisy dotyczące wykonawcy stosuje się odpowiednio do wykonawców wspólnie ubiegających się o udzielenie zamówienia.</w:t>
      </w:r>
    </w:p>
    <w:p w:rsidR="00FE7BA3" w:rsidRPr="00651AFB" w:rsidRDefault="00FE7BA3" w:rsidP="008C3141">
      <w:pPr>
        <w:numPr>
          <w:ilvl w:val="2"/>
          <w:numId w:val="32"/>
        </w:numPr>
        <w:tabs>
          <w:tab w:val="num" w:pos="993"/>
        </w:tabs>
        <w:autoSpaceDE w:val="0"/>
        <w:autoSpaceDN w:val="0"/>
        <w:spacing w:before="100" w:beforeAutospacing="1" w:after="100" w:afterAutospacing="1" w:line="240" w:lineRule="auto"/>
        <w:ind w:left="993" w:hanging="567"/>
        <w:jc w:val="both"/>
        <w:rPr>
          <w:rFonts w:ascii="Times New Roman" w:hAnsi="Times New Roman" w:cs="Times New Roman"/>
          <w:sz w:val="20"/>
          <w:szCs w:val="20"/>
        </w:rPr>
      </w:pPr>
      <w:r w:rsidRPr="00651AFB">
        <w:rPr>
          <w:rFonts w:ascii="Times New Roman" w:hAnsi="Times New Roman" w:cs="Times New Roman"/>
          <w:sz w:val="20"/>
          <w:szCs w:val="20"/>
        </w:rPr>
        <w:t>Określenie warunków udziału w postępowaniu.</w:t>
      </w:r>
    </w:p>
    <w:p w:rsidR="00FE7BA3" w:rsidRPr="00651AFB" w:rsidRDefault="00FE7BA3" w:rsidP="008C3141">
      <w:pPr>
        <w:numPr>
          <w:ilvl w:val="1"/>
          <w:numId w:val="33"/>
        </w:numPr>
        <w:tabs>
          <w:tab w:val="clear" w:pos="1069"/>
          <w:tab w:val="num" w:pos="1701"/>
        </w:tabs>
        <w:autoSpaceDE w:val="0"/>
        <w:autoSpaceDN w:val="0"/>
        <w:spacing w:before="100" w:beforeAutospacing="1" w:after="100" w:afterAutospacing="1" w:line="240" w:lineRule="auto"/>
        <w:ind w:left="1701" w:hanging="708"/>
        <w:jc w:val="both"/>
        <w:rPr>
          <w:rFonts w:ascii="Times New Roman" w:hAnsi="Times New Roman" w:cs="Times New Roman"/>
          <w:sz w:val="20"/>
          <w:szCs w:val="20"/>
        </w:rPr>
      </w:pPr>
      <w:r w:rsidRPr="00651AFB">
        <w:rPr>
          <w:rFonts w:ascii="Times New Roman" w:hAnsi="Times New Roman" w:cs="Times New Roman"/>
          <w:sz w:val="20"/>
          <w:szCs w:val="20"/>
        </w:rPr>
        <w:t>Zamawiający  określa warunki udziału w postępowaniu, o którym mowa</w:t>
      </w:r>
      <w:r w:rsidR="00733744" w:rsidRPr="00651AFB">
        <w:rPr>
          <w:rFonts w:ascii="Times New Roman" w:hAnsi="Times New Roman" w:cs="Times New Roman"/>
          <w:sz w:val="20"/>
          <w:szCs w:val="20"/>
        </w:rPr>
        <w:t xml:space="preserve"> w pkt 5.2.1. lit. a) SIWZ tj. </w:t>
      </w:r>
      <w:r w:rsidRPr="00651AFB">
        <w:rPr>
          <w:rFonts w:ascii="Times New Roman" w:hAnsi="Times New Roman" w:cs="Times New Roman"/>
          <w:bCs/>
          <w:sz w:val="20"/>
          <w:szCs w:val="20"/>
        </w:rPr>
        <w:t>Wykonawca spełni warunek dotyczący kompetencji lub uprawnień do prowadzenia określonej działaln</w:t>
      </w:r>
      <w:r w:rsidR="00733744" w:rsidRPr="00651AFB">
        <w:rPr>
          <w:rFonts w:ascii="Times New Roman" w:hAnsi="Times New Roman" w:cs="Times New Roman"/>
          <w:bCs/>
          <w:sz w:val="20"/>
          <w:szCs w:val="20"/>
        </w:rPr>
        <w:t>ości zawodowej, o ile wynika to </w:t>
      </w:r>
      <w:r w:rsidRPr="00651AFB">
        <w:rPr>
          <w:rFonts w:ascii="Times New Roman" w:hAnsi="Times New Roman" w:cs="Times New Roman"/>
          <w:bCs/>
          <w:sz w:val="20"/>
          <w:szCs w:val="20"/>
        </w:rPr>
        <w:t>z odręb</w:t>
      </w:r>
      <w:r w:rsidR="0051445B">
        <w:rPr>
          <w:rFonts w:ascii="Times New Roman" w:hAnsi="Times New Roman" w:cs="Times New Roman"/>
          <w:bCs/>
          <w:sz w:val="20"/>
          <w:szCs w:val="20"/>
        </w:rPr>
        <w:t>nych przepisów, o którym mowa w </w:t>
      </w:r>
      <w:r w:rsidRPr="00651AFB">
        <w:rPr>
          <w:rFonts w:ascii="Times New Roman" w:hAnsi="Times New Roman" w:cs="Times New Roman"/>
          <w:bCs/>
          <w:sz w:val="20"/>
          <w:szCs w:val="20"/>
        </w:rPr>
        <w:t xml:space="preserve">pkt </w:t>
      </w:r>
      <w:r w:rsidRPr="00651AFB">
        <w:rPr>
          <w:rFonts w:ascii="Times New Roman" w:hAnsi="Times New Roman" w:cs="Times New Roman"/>
          <w:sz w:val="20"/>
          <w:szCs w:val="20"/>
        </w:rPr>
        <w:t>5.2.1. lit. a) SIWZ.</w:t>
      </w:r>
      <w:r w:rsidRPr="00651AFB">
        <w:rPr>
          <w:rFonts w:ascii="Times New Roman" w:hAnsi="Times New Roman" w:cs="Times New Roman"/>
          <w:bCs/>
          <w:sz w:val="20"/>
          <w:szCs w:val="20"/>
        </w:rPr>
        <w:t xml:space="preserve">, jeżeli wykaże, </w:t>
      </w:r>
      <w:r w:rsidRPr="00651AFB">
        <w:rPr>
          <w:rFonts w:ascii="Times New Roman" w:hAnsi="Times New Roman" w:cs="Times New Roman"/>
          <w:sz w:val="20"/>
          <w:szCs w:val="20"/>
        </w:rPr>
        <w:t xml:space="preserve">że posiada uprawnienia do prowadzenia na terenie Rzeczypospolitej Polskiej działalności gospodarczej w zakresie wykonywania czynności bankowych obejmujących udzielanie kredytów, zgodnie z przepisami ustawy z dnia 29 sierpnia 1997 r. - Prawo bankowe (j. t.: Dz. U. z 2015 r. poz. 128 z </w:t>
      </w:r>
      <w:proofErr w:type="spellStart"/>
      <w:r w:rsidRPr="00651AFB">
        <w:rPr>
          <w:rFonts w:ascii="Times New Roman" w:hAnsi="Times New Roman" w:cs="Times New Roman"/>
          <w:sz w:val="20"/>
          <w:szCs w:val="20"/>
        </w:rPr>
        <w:t>późn</w:t>
      </w:r>
      <w:proofErr w:type="spellEnd"/>
      <w:r w:rsidRPr="00651AFB">
        <w:rPr>
          <w:rFonts w:ascii="Times New Roman" w:hAnsi="Times New Roman" w:cs="Times New Roman"/>
          <w:sz w:val="20"/>
          <w:szCs w:val="20"/>
        </w:rPr>
        <w:t>. zm.)</w:t>
      </w:r>
    </w:p>
    <w:p w:rsidR="00FE7BA3" w:rsidRPr="00651AFB" w:rsidRDefault="00FE7BA3" w:rsidP="008C3141">
      <w:pPr>
        <w:numPr>
          <w:ilvl w:val="1"/>
          <w:numId w:val="34"/>
        </w:numPr>
        <w:tabs>
          <w:tab w:val="clear" w:pos="1069"/>
          <w:tab w:val="num" w:pos="1701"/>
        </w:tabs>
        <w:autoSpaceDE w:val="0"/>
        <w:autoSpaceDN w:val="0"/>
        <w:spacing w:before="100" w:beforeAutospacing="1" w:after="100" w:afterAutospacing="1"/>
        <w:ind w:left="1701" w:hanging="708"/>
        <w:jc w:val="both"/>
        <w:rPr>
          <w:rFonts w:ascii="Times New Roman" w:hAnsi="Times New Roman" w:cs="Times New Roman"/>
          <w:sz w:val="20"/>
          <w:szCs w:val="20"/>
        </w:rPr>
      </w:pPr>
      <w:r w:rsidRPr="00651AFB">
        <w:rPr>
          <w:rFonts w:ascii="Times New Roman" w:hAnsi="Times New Roman" w:cs="Times New Roman"/>
          <w:sz w:val="20"/>
          <w:szCs w:val="20"/>
        </w:rPr>
        <w:t xml:space="preserve">Zamawiający nie określa warunku udziału </w:t>
      </w:r>
      <w:r w:rsidR="00733744" w:rsidRPr="00651AFB">
        <w:rPr>
          <w:rFonts w:ascii="Times New Roman" w:hAnsi="Times New Roman" w:cs="Times New Roman"/>
          <w:sz w:val="20"/>
          <w:szCs w:val="20"/>
        </w:rPr>
        <w:t>w postępowaniu, o którym mowa w </w:t>
      </w:r>
      <w:r w:rsidRPr="00651AFB">
        <w:rPr>
          <w:rFonts w:ascii="Times New Roman" w:hAnsi="Times New Roman" w:cs="Times New Roman"/>
          <w:sz w:val="20"/>
          <w:szCs w:val="20"/>
        </w:rPr>
        <w:t>pkt 5.2.1. lit. b) SIWZ.</w:t>
      </w:r>
    </w:p>
    <w:p w:rsidR="00FE7BA3" w:rsidRPr="00651AFB" w:rsidRDefault="00FE7BA3" w:rsidP="008C3141">
      <w:pPr>
        <w:numPr>
          <w:ilvl w:val="1"/>
          <w:numId w:val="35"/>
        </w:numPr>
        <w:tabs>
          <w:tab w:val="clear" w:pos="1069"/>
          <w:tab w:val="num" w:pos="1701"/>
        </w:tabs>
        <w:autoSpaceDE w:val="0"/>
        <w:autoSpaceDN w:val="0"/>
        <w:spacing w:before="100" w:beforeAutospacing="1" w:after="100" w:afterAutospacing="1"/>
        <w:ind w:left="1701" w:hanging="708"/>
        <w:jc w:val="both"/>
        <w:rPr>
          <w:rFonts w:ascii="Times New Roman" w:hAnsi="Times New Roman" w:cs="Times New Roman"/>
          <w:sz w:val="20"/>
          <w:szCs w:val="20"/>
        </w:rPr>
      </w:pPr>
      <w:r w:rsidRPr="00651AFB">
        <w:rPr>
          <w:rFonts w:ascii="Times New Roman" w:hAnsi="Times New Roman" w:cs="Times New Roman"/>
          <w:sz w:val="20"/>
          <w:szCs w:val="20"/>
        </w:rPr>
        <w:t>Wykonawca spełni warunek dotyczący zdolności technicznej lub zawodowej</w:t>
      </w:r>
      <w:r w:rsidR="00733744" w:rsidRPr="00651AFB">
        <w:rPr>
          <w:rFonts w:ascii="Times New Roman" w:hAnsi="Times New Roman" w:cs="Times New Roman"/>
          <w:sz w:val="20"/>
          <w:szCs w:val="20"/>
        </w:rPr>
        <w:t>, o </w:t>
      </w:r>
      <w:r w:rsidRPr="00651AFB">
        <w:rPr>
          <w:rFonts w:ascii="Times New Roman" w:hAnsi="Times New Roman" w:cs="Times New Roman"/>
          <w:sz w:val="20"/>
          <w:szCs w:val="20"/>
        </w:rPr>
        <w:t xml:space="preserve">którym mowa w pkt 5.2.1. lit. c) SIWZ, jeżeli wykaże, że: w okresie ostatnich trzech lat przed upływem terminu składania ofert, a jeżeli okres prowadzenia działalności jest krótszy - w tym okresie wykonał: </w:t>
      </w:r>
      <w:r w:rsidR="00733744" w:rsidRPr="00651AFB">
        <w:rPr>
          <w:rFonts w:ascii="Times New Roman" w:hAnsi="Times New Roman" w:cs="Times New Roman"/>
          <w:bCs/>
          <w:iCs/>
          <w:sz w:val="20"/>
          <w:szCs w:val="20"/>
        </w:rPr>
        <w:t>co najmniej 1 </w:t>
      </w:r>
      <w:r w:rsidRPr="00651AFB">
        <w:rPr>
          <w:rFonts w:ascii="Times New Roman" w:hAnsi="Times New Roman" w:cs="Times New Roman"/>
          <w:bCs/>
          <w:iCs/>
          <w:sz w:val="20"/>
          <w:szCs w:val="20"/>
        </w:rPr>
        <w:t xml:space="preserve">usługę udzielenia kredytu o wartości nie mniejszej niż 5 000 000,00 PLN brutto </w:t>
      </w:r>
    </w:p>
    <w:p w:rsidR="00FE7BA3" w:rsidRPr="00651AFB" w:rsidRDefault="00FE7BA3" w:rsidP="008C3141">
      <w:pPr>
        <w:numPr>
          <w:ilvl w:val="1"/>
          <w:numId w:val="36"/>
        </w:numPr>
        <w:tabs>
          <w:tab w:val="clear" w:pos="1069"/>
          <w:tab w:val="num" w:pos="1701"/>
        </w:tabs>
        <w:autoSpaceDE w:val="0"/>
        <w:autoSpaceDN w:val="0"/>
        <w:adjustRightInd w:val="0"/>
        <w:spacing w:before="100" w:beforeAutospacing="1" w:after="100" w:afterAutospacing="1"/>
        <w:ind w:left="1701" w:hanging="708"/>
        <w:jc w:val="both"/>
        <w:rPr>
          <w:rFonts w:ascii="Times New Roman" w:hAnsi="Times New Roman" w:cs="Times New Roman"/>
          <w:sz w:val="20"/>
          <w:szCs w:val="20"/>
        </w:rPr>
      </w:pPr>
      <w:r w:rsidRPr="00651AFB">
        <w:rPr>
          <w:rFonts w:ascii="Times New Roman" w:hAnsi="Times New Roman" w:cs="Times New Roman"/>
          <w:sz w:val="20"/>
          <w:szCs w:val="20"/>
        </w:rPr>
        <w:t>Wykonawca może w celu potwierdzeni</w:t>
      </w:r>
      <w:r w:rsidR="00733744" w:rsidRPr="00651AFB">
        <w:rPr>
          <w:rFonts w:ascii="Times New Roman" w:hAnsi="Times New Roman" w:cs="Times New Roman"/>
          <w:sz w:val="20"/>
          <w:szCs w:val="20"/>
        </w:rPr>
        <w:t>a spełniania warunków udziału w </w:t>
      </w:r>
      <w:r w:rsidR="00F1312C">
        <w:rPr>
          <w:rFonts w:ascii="Times New Roman" w:hAnsi="Times New Roman" w:cs="Times New Roman"/>
          <w:sz w:val="20"/>
          <w:szCs w:val="20"/>
        </w:rPr>
        <w:t>postępowaniu, w </w:t>
      </w:r>
      <w:r w:rsidRPr="00651AFB">
        <w:rPr>
          <w:rFonts w:ascii="Times New Roman" w:hAnsi="Times New Roman" w:cs="Times New Roman"/>
          <w:sz w:val="20"/>
          <w:szCs w:val="20"/>
        </w:rPr>
        <w:t xml:space="preserve">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rsidR="00FE7BA3" w:rsidRPr="00651AFB" w:rsidRDefault="00FE7BA3" w:rsidP="008C3141">
      <w:pPr>
        <w:numPr>
          <w:ilvl w:val="1"/>
          <w:numId w:val="37"/>
        </w:numPr>
        <w:tabs>
          <w:tab w:val="clear" w:pos="1069"/>
          <w:tab w:val="num" w:pos="1701"/>
        </w:tabs>
        <w:autoSpaceDE w:val="0"/>
        <w:autoSpaceDN w:val="0"/>
        <w:spacing w:before="100" w:beforeAutospacing="1" w:after="100" w:afterAutospacing="1"/>
        <w:ind w:left="1701" w:hanging="708"/>
        <w:jc w:val="both"/>
        <w:rPr>
          <w:rFonts w:ascii="Times New Roman" w:hAnsi="Times New Roman" w:cs="Times New Roman"/>
          <w:b/>
          <w:sz w:val="20"/>
          <w:szCs w:val="20"/>
        </w:rPr>
      </w:pPr>
      <w:r w:rsidRPr="00651AFB">
        <w:rPr>
          <w:rFonts w:ascii="Times New Roman" w:hAnsi="Times New Roman" w:cs="Times New Roman"/>
          <w:sz w:val="20"/>
          <w:szCs w:val="20"/>
        </w:rPr>
        <w:t xml:space="preserve">Wykonawca, który polega na zdolnościach lub sytuacji innych podmiotów, musi udowodnić zamawiającemu, że realizując zamówienie, będzie dysponował niezbędnymi zasobami tych podmiotów, w szczególności </w:t>
      </w:r>
      <w:r w:rsidRPr="00651AFB">
        <w:rPr>
          <w:rFonts w:ascii="Times New Roman" w:hAnsi="Times New Roman" w:cs="Times New Roman"/>
          <w:b/>
          <w:sz w:val="20"/>
          <w:szCs w:val="20"/>
        </w:rPr>
        <w:t xml:space="preserve">przedstawiając zobowiązanie </w:t>
      </w:r>
      <w:r w:rsidR="00733744" w:rsidRPr="00651AFB">
        <w:rPr>
          <w:rFonts w:ascii="Times New Roman" w:hAnsi="Times New Roman" w:cs="Times New Roman"/>
          <w:b/>
          <w:sz w:val="20"/>
          <w:szCs w:val="20"/>
        </w:rPr>
        <w:t>tych podmiotów do oddania mu do </w:t>
      </w:r>
      <w:r w:rsidRPr="00651AFB">
        <w:rPr>
          <w:rFonts w:ascii="Times New Roman" w:hAnsi="Times New Roman" w:cs="Times New Roman"/>
          <w:b/>
          <w:sz w:val="20"/>
          <w:szCs w:val="20"/>
        </w:rPr>
        <w:t xml:space="preserve">dyspozycji niezbędnych zasobów na potrzeby realizacji zamówienia. </w:t>
      </w:r>
    </w:p>
    <w:p w:rsidR="00FE7BA3" w:rsidRPr="00651AFB" w:rsidRDefault="00FE7BA3" w:rsidP="008C3141">
      <w:pPr>
        <w:numPr>
          <w:ilvl w:val="1"/>
          <w:numId w:val="38"/>
        </w:numPr>
        <w:tabs>
          <w:tab w:val="clear" w:pos="1069"/>
          <w:tab w:val="num" w:pos="1701"/>
        </w:tabs>
        <w:autoSpaceDE w:val="0"/>
        <w:autoSpaceDN w:val="0"/>
        <w:spacing w:before="100" w:beforeAutospacing="1" w:after="100" w:afterAutospacing="1"/>
        <w:ind w:left="1701" w:hanging="708"/>
        <w:jc w:val="both"/>
        <w:rPr>
          <w:rFonts w:ascii="Times New Roman" w:hAnsi="Times New Roman" w:cs="Times New Roman"/>
          <w:sz w:val="20"/>
          <w:szCs w:val="20"/>
        </w:rPr>
      </w:pPr>
      <w:r w:rsidRPr="00651AFB">
        <w:rPr>
          <w:rFonts w:ascii="Times New Roman" w:hAnsi="Times New Roman" w:cs="Times New Roman"/>
          <w:sz w:val="20"/>
          <w:szCs w:val="20"/>
        </w:rPr>
        <w:t xml:space="preserve">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13-22 i ust. 5 </w:t>
      </w:r>
      <w:proofErr w:type="spellStart"/>
      <w:r w:rsidRPr="00651AFB">
        <w:rPr>
          <w:rFonts w:ascii="Times New Roman" w:hAnsi="Times New Roman" w:cs="Times New Roman"/>
          <w:sz w:val="20"/>
          <w:szCs w:val="20"/>
        </w:rPr>
        <w:t>Pzp</w:t>
      </w:r>
      <w:proofErr w:type="spellEnd"/>
      <w:r w:rsidRPr="00651AFB">
        <w:rPr>
          <w:rFonts w:ascii="Times New Roman" w:hAnsi="Times New Roman" w:cs="Times New Roman"/>
          <w:sz w:val="20"/>
          <w:szCs w:val="20"/>
        </w:rPr>
        <w:t>.</w:t>
      </w:r>
    </w:p>
    <w:p w:rsidR="00FE7BA3" w:rsidRPr="00651AFB" w:rsidRDefault="00FE7BA3" w:rsidP="008C3141">
      <w:pPr>
        <w:numPr>
          <w:ilvl w:val="1"/>
          <w:numId w:val="39"/>
        </w:numPr>
        <w:tabs>
          <w:tab w:val="clear" w:pos="1069"/>
          <w:tab w:val="num" w:pos="1701"/>
        </w:tabs>
        <w:autoSpaceDE w:val="0"/>
        <w:autoSpaceDN w:val="0"/>
        <w:spacing w:before="100" w:beforeAutospacing="1" w:after="100" w:afterAutospacing="1"/>
        <w:ind w:left="1701" w:hanging="708"/>
        <w:jc w:val="both"/>
        <w:rPr>
          <w:rFonts w:ascii="Times New Roman" w:hAnsi="Times New Roman" w:cs="Times New Roman"/>
          <w:sz w:val="20"/>
          <w:szCs w:val="20"/>
        </w:rPr>
      </w:pPr>
      <w:r w:rsidRPr="00651AFB">
        <w:rPr>
          <w:rFonts w:ascii="Times New Roman" w:hAnsi="Times New Roman" w:cs="Times New Roman"/>
          <w:sz w:val="20"/>
          <w:szCs w:val="20"/>
        </w:rPr>
        <w:t>Wykonawca, który polega na sytuacji finansowej lub ekonomicznej innych podmiotów, odpowiada solidarnie z pod</w:t>
      </w:r>
      <w:r w:rsidR="00733744" w:rsidRPr="00651AFB">
        <w:rPr>
          <w:rFonts w:ascii="Times New Roman" w:hAnsi="Times New Roman" w:cs="Times New Roman"/>
          <w:sz w:val="20"/>
          <w:szCs w:val="20"/>
        </w:rPr>
        <w:t>miotem, który zobowiązał się do </w:t>
      </w:r>
      <w:r w:rsidRPr="00651AFB">
        <w:rPr>
          <w:rFonts w:ascii="Times New Roman" w:hAnsi="Times New Roman" w:cs="Times New Roman"/>
          <w:sz w:val="20"/>
          <w:szCs w:val="20"/>
        </w:rPr>
        <w:t xml:space="preserve">udostępnienia zasobów, za szkodę </w:t>
      </w:r>
      <w:r w:rsidRPr="00651AFB">
        <w:rPr>
          <w:rFonts w:ascii="Times New Roman" w:hAnsi="Times New Roman" w:cs="Times New Roman"/>
          <w:sz w:val="20"/>
          <w:szCs w:val="20"/>
        </w:rPr>
        <w:lastRenderedPageBreak/>
        <w:t>poniesioną przez zamawiającego powstałą wskutek nieudostępn</w:t>
      </w:r>
      <w:r w:rsidR="00733744" w:rsidRPr="00651AFB">
        <w:rPr>
          <w:rFonts w:ascii="Times New Roman" w:hAnsi="Times New Roman" w:cs="Times New Roman"/>
          <w:sz w:val="20"/>
          <w:szCs w:val="20"/>
        </w:rPr>
        <w:t>ienia tych zasobów, chyba że za </w:t>
      </w:r>
      <w:r w:rsidRPr="00651AFB">
        <w:rPr>
          <w:rFonts w:ascii="Times New Roman" w:hAnsi="Times New Roman" w:cs="Times New Roman"/>
          <w:sz w:val="20"/>
          <w:szCs w:val="20"/>
        </w:rPr>
        <w:t>nieudostępnienie zasobów nie ponosi winy.</w:t>
      </w:r>
    </w:p>
    <w:p w:rsidR="00FE7BA3" w:rsidRPr="00651AFB" w:rsidRDefault="00FE7BA3" w:rsidP="008C3141">
      <w:pPr>
        <w:keepNext/>
        <w:numPr>
          <w:ilvl w:val="1"/>
          <w:numId w:val="40"/>
        </w:numPr>
        <w:tabs>
          <w:tab w:val="clear" w:pos="1069"/>
          <w:tab w:val="num" w:pos="1701"/>
        </w:tabs>
        <w:autoSpaceDE w:val="0"/>
        <w:autoSpaceDN w:val="0"/>
        <w:adjustRightInd w:val="0"/>
        <w:spacing w:before="100" w:beforeAutospacing="1" w:after="100" w:afterAutospacing="1"/>
        <w:ind w:left="1701" w:hanging="708"/>
        <w:jc w:val="both"/>
        <w:rPr>
          <w:rFonts w:ascii="Times New Roman" w:hAnsi="Times New Roman" w:cs="Times New Roman"/>
          <w:sz w:val="20"/>
          <w:szCs w:val="20"/>
        </w:rPr>
      </w:pPr>
      <w:r w:rsidRPr="00651AFB">
        <w:rPr>
          <w:rFonts w:ascii="Times New Roman" w:hAnsi="Times New Roman" w:cs="Times New Roman"/>
          <w:sz w:val="20"/>
          <w:szCs w:val="20"/>
        </w:rPr>
        <w:t>Jeżeli zdolności techniczne lub zawodowe lub sytuacja ekonomiczna lub finansowa, podmiotu, o którym mowa w pkt 5.3.4. SIWZ, nie potwierdzają spełnienia przez wykonawcę warunków udziału w postępowaniu lub zachodzą wobec tych podmiotów podstawy wykluczenia, zamawiający żąda, aby wykonawca w terminie określonym przez zamawiającego:</w:t>
      </w:r>
    </w:p>
    <w:p w:rsidR="00FE7BA3" w:rsidRPr="00651AFB" w:rsidRDefault="00FE7BA3" w:rsidP="008C3141">
      <w:pPr>
        <w:numPr>
          <w:ilvl w:val="1"/>
          <w:numId w:val="41"/>
        </w:numPr>
        <w:spacing w:before="100" w:beforeAutospacing="1" w:after="100" w:afterAutospacing="1"/>
        <w:ind w:left="2127" w:hanging="426"/>
        <w:rPr>
          <w:rFonts w:ascii="Times New Roman" w:hAnsi="Times New Roman" w:cs="Times New Roman"/>
          <w:sz w:val="20"/>
          <w:szCs w:val="20"/>
        </w:rPr>
      </w:pPr>
      <w:r w:rsidRPr="00651AFB">
        <w:rPr>
          <w:rFonts w:ascii="Times New Roman" w:hAnsi="Times New Roman" w:cs="Times New Roman"/>
          <w:sz w:val="20"/>
          <w:szCs w:val="20"/>
        </w:rPr>
        <w:t>zastąpił ten podmiot innym podmiotem lub podmiotami lub</w:t>
      </w:r>
    </w:p>
    <w:p w:rsidR="00FE7BA3" w:rsidRPr="00651AFB" w:rsidRDefault="00FE7BA3" w:rsidP="008C3141">
      <w:pPr>
        <w:numPr>
          <w:ilvl w:val="1"/>
          <w:numId w:val="41"/>
        </w:numPr>
        <w:spacing w:before="100" w:beforeAutospacing="1" w:after="100" w:afterAutospacing="1"/>
        <w:ind w:left="2127" w:hanging="426"/>
        <w:jc w:val="both"/>
        <w:rPr>
          <w:rFonts w:ascii="Times New Roman" w:hAnsi="Times New Roman" w:cs="Times New Roman"/>
          <w:sz w:val="20"/>
          <w:szCs w:val="20"/>
        </w:rPr>
      </w:pPr>
      <w:r w:rsidRPr="00651AFB">
        <w:rPr>
          <w:rFonts w:ascii="Times New Roman" w:hAnsi="Times New Roman" w:cs="Times New Roman"/>
          <w:sz w:val="20"/>
          <w:szCs w:val="20"/>
        </w:rPr>
        <w:t>zobowiązał się do osobistego wykonania odpowiedniej części zamówienia, jeżeli wykaże zdolności techniczne lub zawodowe o których mowa w pkt 5.3.3. SIWZ.</w:t>
      </w:r>
    </w:p>
    <w:p w:rsidR="00FE7BA3" w:rsidRPr="00651AFB" w:rsidRDefault="00FE7BA3" w:rsidP="008C3141">
      <w:pPr>
        <w:numPr>
          <w:ilvl w:val="1"/>
          <w:numId w:val="42"/>
        </w:numPr>
        <w:tabs>
          <w:tab w:val="clear" w:pos="1069"/>
          <w:tab w:val="num" w:pos="1701"/>
        </w:tabs>
        <w:autoSpaceDE w:val="0"/>
        <w:autoSpaceDN w:val="0"/>
        <w:adjustRightInd w:val="0"/>
        <w:spacing w:before="100" w:beforeAutospacing="1" w:after="100" w:afterAutospacing="1"/>
        <w:ind w:left="1701" w:hanging="708"/>
        <w:jc w:val="both"/>
        <w:rPr>
          <w:rFonts w:ascii="Times New Roman" w:hAnsi="Times New Roman" w:cs="Times New Roman"/>
          <w:sz w:val="20"/>
          <w:szCs w:val="20"/>
        </w:rPr>
      </w:pPr>
      <w:r w:rsidRPr="00651AFB">
        <w:rPr>
          <w:rFonts w:ascii="Times New Roman" w:hAnsi="Times New Roman" w:cs="Times New Roman"/>
          <w:sz w:val="20"/>
          <w:szCs w:val="20"/>
        </w:rPr>
        <w:t>W celu oceny, czy wykonawca polegając na zdolnościach lub sytuacji innych podmiot</w:t>
      </w:r>
      <w:r w:rsidR="00F1312C">
        <w:rPr>
          <w:rFonts w:ascii="Times New Roman" w:hAnsi="Times New Roman" w:cs="Times New Roman"/>
          <w:sz w:val="20"/>
          <w:szCs w:val="20"/>
        </w:rPr>
        <w:t>ów na </w:t>
      </w:r>
      <w:r w:rsidRPr="00651AFB">
        <w:rPr>
          <w:rFonts w:ascii="Times New Roman" w:hAnsi="Times New Roman" w:cs="Times New Roman"/>
          <w:sz w:val="20"/>
          <w:szCs w:val="20"/>
        </w:rPr>
        <w:t xml:space="preserve">zasadach określonych w art. 22a </w:t>
      </w:r>
      <w:proofErr w:type="spellStart"/>
      <w:r w:rsidRPr="00651AFB">
        <w:rPr>
          <w:rFonts w:ascii="Times New Roman" w:hAnsi="Times New Roman" w:cs="Times New Roman"/>
          <w:sz w:val="20"/>
          <w:szCs w:val="20"/>
        </w:rPr>
        <w:t>Pzp</w:t>
      </w:r>
      <w:proofErr w:type="spellEnd"/>
      <w:r w:rsidRPr="00651AFB">
        <w:rPr>
          <w:rFonts w:ascii="Times New Roman" w:hAnsi="Times New Roman" w:cs="Times New Roman"/>
          <w:sz w:val="20"/>
          <w:szCs w:val="20"/>
        </w:rPr>
        <w:t>,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w:t>
      </w:r>
    </w:p>
    <w:p w:rsidR="00FE7BA3" w:rsidRPr="00651AFB" w:rsidRDefault="00FE7BA3" w:rsidP="008C3141">
      <w:pPr>
        <w:numPr>
          <w:ilvl w:val="1"/>
          <w:numId w:val="43"/>
        </w:numPr>
        <w:spacing w:before="100" w:beforeAutospacing="1" w:after="100" w:afterAutospacing="1"/>
        <w:ind w:left="2127" w:hanging="426"/>
        <w:jc w:val="both"/>
        <w:rPr>
          <w:rFonts w:ascii="Times New Roman" w:hAnsi="Times New Roman" w:cs="Times New Roman"/>
          <w:sz w:val="20"/>
          <w:szCs w:val="20"/>
        </w:rPr>
      </w:pPr>
      <w:r w:rsidRPr="00651AFB">
        <w:rPr>
          <w:rFonts w:ascii="Times New Roman" w:hAnsi="Times New Roman" w:cs="Times New Roman"/>
          <w:sz w:val="20"/>
          <w:szCs w:val="20"/>
        </w:rPr>
        <w:t>zakres dostępnych wykonawcy zasobów innego podmiotu;</w:t>
      </w:r>
    </w:p>
    <w:p w:rsidR="00FE7BA3" w:rsidRPr="00651AFB" w:rsidRDefault="00FE7BA3" w:rsidP="008C3141">
      <w:pPr>
        <w:numPr>
          <w:ilvl w:val="1"/>
          <w:numId w:val="43"/>
        </w:numPr>
        <w:spacing w:before="100" w:beforeAutospacing="1" w:after="100" w:afterAutospacing="1"/>
        <w:ind w:left="2127" w:hanging="426"/>
        <w:jc w:val="both"/>
        <w:rPr>
          <w:rFonts w:ascii="Times New Roman" w:hAnsi="Times New Roman" w:cs="Times New Roman"/>
          <w:sz w:val="20"/>
          <w:szCs w:val="20"/>
        </w:rPr>
      </w:pPr>
      <w:r w:rsidRPr="00651AFB">
        <w:rPr>
          <w:rFonts w:ascii="Times New Roman" w:hAnsi="Times New Roman" w:cs="Times New Roman"/>
          <w:sz w:val="20"/>
          <w:szCs w:val="20"/>
        </w:rPr>
        <w:t>sposób wykorzystania zasobów innego podmiotu, przez wykonawcę, przy wykonywaniu zamówienia publicznego;</w:t>
      </w:r>
    </w:p>
    <w:p w:rsidR="00FE7BA3" w:rsidRPr="00651AFB" w:rsidRDefault="00FE7BA3" w:rsidP="008C3141">
      <w:pPr>
        <w:numPr>
          <w:ilvl w:val="1"/>
          <w:numId w:val="43"/>
        </w:numPr>
        <w:spacing w:before="100" w:beforeAutospacing="1" w:after="100" w:afterAutospacing="1"/>
        <w:ind w:left="2127" w:hanging="426"/>
        <w:jc w:val="both"/>
        <w:rPr>
          <w:rFonts w:ascii="Times New Roman" w:hAnsi="Times New Roman" w:cs="Times New Roman"/>
          <w:sz w:val="20"/>
          <w:szCs w:val="20"/>
        </w:rPr>
      </w:pPr>
      <w:r w:rsidRPr="00651AFB">
        <w:rPr>
          <w:rFonts w:ascii="Times New Roman" w:hAnsi="Times New Roman" w:cs="Times New Roman"/>
          <w:sz w:val="20"/>
          <w:szCs w:val="20"/>
        </w:rPr>
        <w:t>zakres i okres udziału innego podmiotu przy wykonywaniu zamówienia publicznego;</w:t>
      </w:r>
    </w:p>
    <w:p w:rsidR="00FE7BA3" w:rsidRPr="00651AFB" w:rsidRDefault="00FE7BA3" w:rsidP="008C3141">
      <w:pPr>
        <w:numPr>
          <w:ilvl w:val="1"/>
          <w:numId w:val="43"/>
        </w:numPr>
        <w:spacing w:before="100" w:beforeAutospacing="1" w:after="100" w:afterAutospacing="1"/>
        <w:ind w:left="2127" w:hanging="426"/>
        <w:jc w:val="both"/>
        <w:rPr>
          <w:rFonts w:ascii="Times New Roman" w:hAnsi="Times New Roman" w:cs="Times New Roman"/>
          <w:sz w:val="20"/>
          <w:szCs w:val="20"/>
        </w:rPr>
      </w:pPr>
      <w:r w:rsidRPr="00651AFB">
        <w:rPr>
          <w:rFonts w:ascii="Times New Roman" w:hAnsi="Times New Roman" w:cs="Times New Roman"/>
          <w:sz w:val="20"/>
          <w:szCs w:val="20"/>
        </w:rPr>
        <w:t>czy podmiot, na zdolnościach którego wykonawca polega w odniesieniu do warunków udziału w postępowaniu dotyczących wykształcenia, kwalifikacji zawodowych lub doświadczenia, zrealizuje usługi, których wskazane zdolności dotyczą.</w:t>
      </w:r>
    </w:p>
    <w:p w:rsidR="00FE7BA3" w:rsidRPr="00651AFB" w:rsidRDefault="00FE7BA3" w:rsidP="008C3141">
      <w:pPr>
        <w:numPr>
          <w:ilvl w:val="1"/>
          <w:numId w:val="44"/>
        </w:numPr>
        <w:tabs>
          <w:tab w:val="clear" w:pos="1069"/>
          <w:tab w:val="num" w:pos="1701"/>
        </w:tabs>
        <w:autoSpaceDE w:val="0"/>
        <w:autoSpaceDN w:val="0"/>
        <w:adjustRightInd w:val="0"/>
        <w:spacing w:before="100" w:beforeAutospacing="1" w:after="100" w:afterAutospacing="1"/>
        <w:ind w:left="1701" w:hanging="708"/>
        <w:jc w:val="both"/>
        <w:rPr>
          <w:rFonts w:ascii="Times New Roman" w:hAnsi="Times New Roman" w:cs="Times New Roman"/>
          <w:sz w:val="20"/>
          <w:szCs w:val="20"/>
        </w:rPr>
      </w:pPr>
      <w:r w:rsidRPr="00651AFB">
        <w:rPr>
          <w:rFonts w:ascii="Times New Roman" w:hAnsi="Times New Roman" w:cs="Times New Roman"/>
          <w:sz w:val="20"/>
          <w:szCs w:val="20"/>
        </w:rPr>
        <w:t>Zamawiający żąda od wykonawcy, który polega na zdolnościach lub sytuacji innych podmiotów na zasadach określonych w</w:t>
      </w:r>
      <w:r w:rsidR="00733744" w:rsidRPr="00651AFB">
        <w:rPr>
          <w:rFonts w:ascii="Times New Roman" w:hAnsi="Times New Roman" w:cs="Times New Roman"/>
          <w:sz w:val="20"/>
          <w:szCs w:val="20"/>
        </w:rPr>
        <w:t xml:space="preserve"> art. 22a </w:t>
      </w:r>
      <w:proofErr w:type="spellStart"/>
      <w:r w:rsidR="00733744" w:rsidRPr="00651AFB">
        <w:rPr>
          <w:rFonts w:ascii="Times New Roman" w:hAnsi="Times New Roman" w:cs="Times New Roman"/>
          <w:sz w:val="20"/>
          <w:szCs w:val="20"/>
        </w:rPr>
        <w:t>Pzp</w:t>
      </w:r>
      <w:proofErr w:type="spellEnd"/>
      <w:r w:rsidR="00733744" w:rsidRPr="00651AFB">
        <w:rPr>
          <w:rFonts w:ascii="Times New Roman" w:hAnsi="Times New Roman" w:cs="Times New Roman"/>
          <w:sz w:val="20"/>
          <w:szCs w:val="20"/>
        </w:rPr>
        <w:t>, przedstawienia w </w:t>
      </w:r>
      <w:r w:rsidRPr="00651AFB">
        <w:rPr>
          <w:rFonts w:ascii="Times New Roman" w:hAnsi="Times New Roman" w:cs="Times New Roman"/>
          <w:sz w:val="20"/>
          <w:szCs w:val="20"/>
        </w:rPr>
        <w:t xml:space="preserve">odniesieniu do tych podmiotów dokumentów wymienionych w pkt 6.4. </w:t>
      </w:r>
      <w:proofErr w:type="spellStart"/>
      <w:r w:rsidRPr="00651AFB">
        <w:rPr>
          <w:rFonts w:ascii="Times New Roman" w:hAnsi="Times New Roman" w:cs="Times New Roman"/>
          <w:sz w:val="20"/>
          <w:szCs w:val="20"/>
        </w:rPr>
        <w:t>ppkt</w:t>
      </w:r>
      <w:proofErr w:type="spellEnd"/>
      <w:r w:rsidRPr="00651AFB">
        <w:rPr>
          <w:rFonts w:ascii="Times New Roman" w:hAnsi="Times New Roman" w:cs="Times New Roman"/>
          <w:sz w:val="20"/>
          <w:szCs w:val="20"/>
        </w:rPr>
        <w:t xml:space="preserve"> 1-9 SIWZ</w:t>
      </w:r>
      <w:r w:rsidRPr="00651AFB">
        <w:rPr>
          <w:rFonts w:ascii="Times New Roman" w:hAnsi="Times New Roman" w:cs="Times New Roman"/>
          <w:b/>
          <w:bCs/>
          <w:sz w:val="20"/>
          <w:szCs w:val="20"/>
        </w:rPr>
        <w:t>.</w:t>
      </w:r>
    </w:p>
    <w:p w:rsidR="00FE7BA3" w:rsidRPr="00651AFB" w:rsidRDefault="00FE7BA3" w:rsidP="00FE7BA3">
      <w:pPr>
        <w:autoSpaceDE w:val="0"/>
        <w:autoSpaceDN w:val="0"/>
        <w:spacing w:before="100" w:beforeAutospacing="1" w:after="100" w:afterAutospacing="1"/>
        <w:jc w:val="both"/>
        <w:rPr>
          <w:rFonts w:ascii="Times New Roman" w:hAnsi="Times New Roman" w:cs="Times New Roman"/>
          <w:b/>
          <w:sz w:val="20"/>
          <w:szCs w:val="20"/>
        </w:rPr>
      </w:pPr>
      <w:r w:rsidRPr="00651AFB">
        <w:rPr>
          <w:rFonts w:ascii="Times New Roman" w:hAnsi="Times New Roman" w:cs="Times New Roman"/>
          <w:sz w:val="20"/>
          <w:szCs w:val="20"/>
        </w:rPr>
        <w:t>Wykonawca, który powołuje się na zasoby innych podmiotów, w celu wykazania braku istnienia wobec nich podstaw do wykluczenia oraz spełniania, w zakresie, w jakim powołuje się na</w:t>
      </w:r>
      <w:r w:rsidR="00F1312C">
        <w:rPr>
          <w:rFonts w:ascii="Times New Roman" w:hAnsi="Times New Roman" w:cs="Times New Roman"/>
          <w:sz w:val="20"/>
          <w:szCs w:val="20"/>
        </w:rPr>
        <w:t xml:space="preserve"> ich zasoby, warunków udziału w </w:t>
      </w:r>
      <w:r w:rsidRPr="00651AFB">
        <w:rPr>
          <w:rFonts w:ascii="Times New Roman" w:hAnsi="Times New Roman" w:cs="Times New Roman"/>
          <w:sz w:val="20"/>
          <w:szCs w:val="20"/>
        </w:rPr>
        <w:t xml:space="preserve">postępowaniu </w:t>
      </w:r>
      <w:r w:rsidRPr="00651AFB">
        <w:rPr>
          <w:rFonts w:ascii="Times New Roman" w:hAnsi="Times New Roman" w:cs="Times New Roman"/>
          <w:b/>
          <w:sz w:val="20"/>
          <w:szCs w:val="20"/>
        </w:rPr>
        <w:t>składa Jednolity Europejski Dokument Zamówienia  (JEDZ) dotyczący tych podmiotów (dokument musi być podpisany przez podmiot udostępniający zasoby).</w:t>
      </w:r>
    </w:p>
    <w:p w:rsidR="00FE7BA3" w:rsidRPr="00651AFB" w:rsidRDefault="00FE7BA3" w:rsidP="008C3141">
      <w:pPr>
        <w:pStyle w:val="pkt"/>
        <w:numPr>
          <w:ilvl w:val="1"/>
          <w:numId w:val="45"/>
        </w:numPr>
        <w:tabs>
          <w:tab w:val="num" w:pos="993"/>
        </w:tabs>
        <w:autoSpaceDE w:val="0"/>
        <w:autoSpaceDN w:val="0"/>
        <w:spacing w:before="100" w:beforeAutospacing="1" w:after="100" w:afterAutospacing="1" w:line="276" w:lineRule="auto"/>
        <w:ind w:left="992" w:hanging="567"/>
        <w:rPr>
          <w:sz w:val="20"/>
          <w:szCs w:val="20"/>
        </w:rPr>
      </w:pPr>
      <w:r w:rsidRPr="00651AFB">
        <w:rPr>
          <w:sz w:val="20"/>
          <w:szCs w:val="20"/>
        </w:rPr>
        <w:t xml:space="preserve">Zgodnie z art. 24 ust. 1 </w:t>
      </w:r>
      <w:proofErr w:type="spellStart"/>
      <w:r w:rsidRPr="00651AFB">
        <w:rPr>
          <w:sz w:val="20"/>
          <w:szCs w:val="20"/>
        </w:rPr>
        <w:t>Pzp</w:t>
      </w:r>
      <w:proofErr w:type="spellEnd"/>
      <w:r w:rsidRPr="00651AFB">
        <w:rPr>
          <w:sz w:val="20"/>
          <w:szCs w:val="20"/>
        </w:rPr>
        <w:t xml:space="preserve"> z postępowania o udzielenie zamówienia wyklucza się:</w:t>
      </w:r>
    </w:p>
    <w:p w:rsidR="00FE7BA3" w:rsidRPr="00651AFB" w:rsidRDefault="00FE7BA3" w:rsidP="008C3141">
      <w:pPr>
        <w:numPr>
          <w:ilvl w:val="2"/>
          <w:numId w:val="46"/>
        </w:numPr>
        <w:tabs>
          <w:tab w:val="num" w:pos="1418"/>
        </w:tabs>
        <w:spacing w:before="100" w:beforeAutospacing="1" w:after="100" w:afterAutospacing="1"/>
        <w:ind w:left="1418" w:hanging="425"/>
        <w:jc w:val="both"/>
        <w:rPr>
          <w:rFonts w:ascii="Times New Roman" w:hAnsi="Times New Roman" w:cs="Times New Roman"/>
          <w:sz w:val="20"/>
          <w:szCs w:val="20"/>
        </w:rPr>
      </w:pPr>
      <w:r w:rsidRPr="00651AFB">
        <w:rPr>
          <w:rFonts w:ascii="Times New Roman" w:hAnsi="Times New Roman" w:cs="Times New Roman"/>
          <w:sz w:val="20"/>
          <w:szCs w:val="20"/>
        </w:rPr>
        <w:t>wykonawcę, który nie wykazał spełniania warunków udziału w postępowaniu lub nie wykazał braku podstaw wykluczenia;</w:t>
      </w:r>
    </w:p>
    <w:p w:rsidR="00FE7BA3" w:rsidRPr="00651AFB" w:rsidRDefault="00FE7BA3" w:rsidP="008C3141">
      <w:pPr>
        <w:numPr>
          <w:ilvl w:val="2"/>
          <w:numId w:val="46"/>
        </w:numPr>
        <w:tabs>
          <w:tab w:val="num" w:pos="1418"/>
        </w:tabs>
        <w:spacing w:before="100" w:beforeAutospacing="1" w:after="100" w:afterAutospacing="1"/>
        <w:ind w:left="1418" w:hanging="425"/>
        <w:jc w:val="both"/>
        <w:rPr>
          <w:rFonts w:ascii="Times New Roman" w:hAnsi="Times New Roman" w:cs="Times New Roman"/>
          <w:sz w:val="20"/>
          <w:szCs w:val="20"/>
        </w:rPr>
      </w:pPr>
      <w:r w:rsidRPr="00651AFB">
        <w:rPr>
          <w:rFonts w:ascii="Times New Roman" w:hAnsi="Times New Roman" w:cs="Times New Roman"/>
          <w:sz w:val="20"/>
          <w:szCs w:val="20"/>
        </w:rPr>
        <w:t>wykonawcę będącego osobą fizyczną, którego prawomocnie skazano za przestępstwo:</w:t>
      </w:r>
    </w:p>
    <w:p w:rsidR="00FE7BA3" w:rsidRPr="00651AFB" w:rsidRDefault="00FE7BA3" w:rsidP="008C3141">
      <w:pPr>
        <w:numPr>
          <w:ilvl w:val="2"/>
          <w:numId w:val="47"/>
        </w:numPr>
        <w:tabs>
          <w:tab w:val="left" w:pos="1843"/>
        </w:tabs>
        <w:spacing w:before="100" w:beforeAutospacing="1" w:after="100" w:afterAutospacing="1"/>
        <w:ind w:left="1843" w:hanging="425"/>
        <w:jc w:val="both"/>
        <w:rPr>
          <w:rFonts w:ascii="Times New Roman" w:hAnsi="Times New Roman" w:cs="Times New Roman"/>
          <w:sz w:val="20"/>
          <w:szCs w:val="20"/>
        </w:rPr>
      </w:pPr>
      <w:r w:rsidRPr="00651AFB">
        <w:rPr>
          <w:rFonts w:ascii="Times New Roman" w:hAnsi="Times New Roman" w:cs="Times New Roman"/>
          <w:sz w:val="20"/>
          <w:szCs w:val="20"/>
        </w:rPr>
        <w:t>o którym mowa w art. 165a, art. 181-188, art. 189a, art. 218-221, art. 228-230a, art. 250a, art. 258 lub art. 270-309 ustawy z dnia 6 czerwca 1997 r. - K</w:t>
      </w:r>
      <w:r w:rsidR="00F1312C">
        <w:rPr>
          <w:rFonts w:ascii="Times New Roman" w:hAnsi="Times New Roman" w:cs="Times New Roman"/>
          <w:sz w:val="20"/>
          <w:szCs w:val="20"/>
        </w:rPr>
        <w:t>odeks karny (Dz. U. poz. 553, z </w:t>
      </w:r>
      <w:proofErr w:type="spellStart"/>
      <w:r w:rsidRPr="00651AFB">
        <w:rPr>
          <w:rFonts w:ascii="Times New Roman" w:hAnsi="Times New Roman" w:cs="Times New Roman"/>
          <w:sz w:val="20"/>
          <w:szCs w:val="20"/>
        </w:rPr>
        <w:t>późn</w:t>
      </w:r>
      <w:proofErr w:type="spellEnd"/>
      <w:r w:rsidRPr="00651AFB">
        <w:rPr>
          <w:rFonts w:ascii="Times New Roman" w:hAnsi="Times New Roman" w:cs="Times New Roman"/>
          <w:sz w:val="20"/>
          <w:szCs w:val="20"/>
        </w:rPr>
        <w:t>. zm.) l</w:t>
      </w:r>
      <w:r w:rsidR="00733744" w:rsidRPr="00651AFB">
        <w:rPr>
          <w:rFonts w:ascii="Times New Roman" w:hAnsi="Times New Roman" w:cs="Times New Roman"/>
          <w:sz w:val="20"/>
          <w:szCs w:val="20"/>
        </w:rPr>
        <w:t>ub art. 46 lub art. 48 ustawy z </w:t>
      </w:r>
      <w:r w:rsidRPr="00651AFB">
        <w:rPr>
          <w:rFonts w:ascii="Times New Roman" w:hAnsi="Times New Roman" w:cs="Times New Roman"/>
          <w:sz w:val="20"/>
          <w:szCs w:val="20"/>
        </w:rPr>
        <w:t>dnia 25 czerwca 2010 r. o sporcie (Dz. U. z 2016 r. poz. 176),</w:t>
      </w:r>
    </w:p>
    <w:p w:rsidR="00FE7BA3" w:rsidRPr="00651AFB" w:rsidRDefault="00FE7BA3" w:rsidP="008C3141">
      <w:pPr>
        <w:numPr>
          <w:ilvl w:val="2"/>
          <w:numId w:val="47"/>
        </w:numPr>
        <w:tabs>
          <w:tab w:val="left" w:pos="1843"/>
        </w:tabs>
        <w:spacing w:before="100" w:beforeAutospacing="1" w:after="100" w:afterAutospacing="1"/>
        <w:ind w:left="1843" w:hanging="425"/>
        <w:jc w:val="both"/>
        <w:rPr>
          <w:rFonts w:ascii="Times New Roman" w:hAnsi="Times New Roman" w:cs="Times New Roman"/>
          <w:sz w:val="20"/>
          <w:szCs w:val="20"/>
        </w:rPr>
      </w:pPr>
      <w:r w:rsidRPr="00651AFB">
        <w:rPr>
          <w:rFonts w:ascii="Times New Roman" w:hAnsi="Times New Roman" w:cs="Times New Roman"/>
          <w:sz w:val="20"/>
          <w:szCs w:val="20"/>
        </w:rPr>
        <w:t>o charakterze terrorystycznym, o którym mowa w art. 115 § 20 ustawy z dnia 6 czerwca 1997 r. - Kodeks karny,</w:t>
      </w:r>
    </w:p>
    <w:p w:rsidR="00FE7BA3" w:rsidRPr="00651AFB" w:rsidRDefault="00FE7BA3" w:rsidP="008C3141">
      <w:pPr>
        <w:numPr>
          <w:ilvl w:val="2"/>
          <w:numId w:val="47"/>
        </w:numPr>
        <w:tabs>
          <w:tab w:val="left" w:pos="1843"/>
        </w:tabs>
        <w:spacing w:before="100" w:beforeAutospacing="1" w:after="100" w:afterAutospacing="1"/>
        <w:ind w:left="1843" w:hanging="425"/>
        <w:jc w:val="both"/>
        <w:rPr>
          <w:rFonts w:ascii="Times New Roman" w:hAnsi="Times New Roman" w:cs="Times New Roman"/>
          <w:sz w:val="20"/>
          <w:szCs w:val="20"/>
        </w:rPr>
      </w:pPr>
      <w:r w:rsidRPr="00651AFB">
        <w:rPr>
          <w:rFonts w:ascii="Times New Roman" w:hAnsi="Times New Roman" w:cs="Times New Roman"/>
          <w:sz w:val="20"/>
          <w:szCs w:val="20"/>
        </w:rPr>
        <w:t>skarbowe,</w:t>
      </w:r>
    </w:p>
    <w:p w:rsidR="00FE7BA3" w:rsidRPr="00651AFB" w:rsidRDefault="00FE7BA3" w:rsidP="008C3141">
      <w:pPr>
        <w:numPr>
          <w:ilvl w:val="2"/>
          <w:numId w:val="47"/>
        </w:numPr>
        <w:tabs>
          <w:tab w:val="left" w:pos="1843"/>
        </w:tabs>
        <w:spacing w:before="100" w:beforeAutospacing="1" w:after="100" w:afterAutospacing="1"/>
        <w:ind w:left="1843" w:hanging="425"/>
        <w:jc w:val="both"/>
        <w:rPr>
          <w:rFonts w:ascii="Times New Roman" w:hAnsi="Times New Roman" w:cs="Times New Roman"/>
          <w:sz w:val="20"/>
          <w:szCs w:val="20"/>
        </w:rPr>
      </w:pPr>
      <w:r w:rsidRPr="00651AFB">
        <w:rPr>
          <w:rFonts w:ascii="Times New Roman" w:hAnsi="Times New Roman" w:cs="Times New Roman"/>
          <w:sz w:val="20"/>
          <w:szCs w:val="20"/>
        </w:rPr>
        <w:t>o którym mowa w art. 9 lub art. 10 ustawy z dnia 15 czerwca 2012 r. o skutkach powierzania wykonywania pracy cudzoziemcom przebywającym wbrew przepisom na terytorium Rzeczypospolitej Polskiej (Dz. U. poz. 769);</w:t>
      </w:r>
    </w:p>
    <w:p w:rsidR="00FE7BA3" w:rsidRPr="00651AFB" w:rsidRDefault="00FE7BA3" w:rsidP="008C3141">
      <w:pPr>
        <w:numPr>
          <w:ilvl w:val="2"/>
          <w:numId w:val="48"/>
        </w:numPr>
        <w:tabs>
          <w:tab w:val="num" w:pos="1418"/>
        </w:tabs>
        <w:spacing w:before="100" w:beforeAutospacing="1" w:after="100" w:afterAutospacing="1"/>
        <w:ind w:left="1418" w:hanging="425"/>
        <w:jc w:val="both"/>
        <w:rPr>
          <w:rFonts w:ascii="Times New Roman" w:hAnsi="Times New Roman" w:cs="Times New Roman"/>
          <w:sz w:val="20"/>
          <w:szCs w:val="20"/>
        </w:rPr>
      </w:pPr>
      <w:r w:rsidRPr="00651AFB">
        <w:rPr>
          <w:rFonts w:ascii="Times New Roman" w:hAnsi="Times New Roman" w:cs="Times New Roman"/>
          <w:sz w:val="20"/>
          <w:szCs w:val="20"/>
        </w:rPr>
        <w:t>wykonawcę, jeżeli urzędującego członka jego organu zarządzającego lub nadzorczego, wspólnika spółki w spółce jawnej lub partnerskiej albo komplementariusza w spółce komandytowej lub komandytowo-akcyjnej lub prokurenta prawomocnie skazano z</w:t>
      </w:r>
      <w:r w:rsidR="00F1312C">
        <w:rPr>
          <w:rFonts w:ascii="Times New Roman" w:hAnsi="Times New Roman" w:cs="Times New Roman"/>
          <w:sz w:val="20"/>
          <w:szCs w:val="20"/>
        </w:rPr>
        <w:t>a przestępstwo, o którym mowa w </w:t>
      </w:r>
      <w:r w:rsidRPr="00651AFB">
        <w:rPr>
          <w:rFonts w:ascii="Times New Roman" w:hAnsi="Times New Roman" w:cs="Times New Roman"/>
          <w:sz w:val="20"/>
          <w:szCs w:val="20"/>
        </w:rPr>
        <w:t xml:space="preserve">pkt 5.4. </w:t>
      </w:r>
      <w:proofErr w:type="spellStart"/>
      <w:r w:rsidRPr="00651AFB">
        <w:rPr>
          <w:rFonts w:ascii="Times New Roman" w:hAnsi="Times New Roman" w:cs="Times New Roman"/>
          <w:sz w:val="20"/>
          <w:szCs w:val="20"/>
        </w:rPr>
        <w:t>ppkt</w:t>
      </w:r>
      <w:proofErr w:type="spellEnd"/>
      <w:r w:rsidRPr="00651AFB">
        <w:rPr>
          <w:rFonts w:ascii="Times New Roman" w:hAnsi="Times New Roman" w:cs="Times New Roman"/>
          <w:sz w:val="20"/>
          <w:szCs w:val="20"/>
        </w:rPr>
        <w:t xml:space="preserve"> 2 SIWZ; </w:t>
      </w:r>
    </w:p>
    <w:p w:rsidR="00FE7BA3" w:rsidRPr="00651AFB" w:rsidRDefault="00FE7BA3" w:rsidP="008C3141">
      <w:pPr>
        <w:numPr>
          <w:ilvl w:val="2"/>
          <w:numId w:val="48"/>
        </w:numPr>
        <w:tabs>
          <w:tab w:val="num" w:pos="1418"/>
        </w:tabs>
        <w:spacing w:before="100" w:beforeAutospacing="1" w:after="100" w:afterAutospacing="1"/>
        <w:ind w:left="1418" w:hanging="425"/>
        <w:jc w:val="both"/>
        <w:rPr>
          <w:rFonts w:ascii="Times New Roman" w:hAnsi="Times New Roman" w:cs="Times New Roman"/>
          <w:sz w:val="20"/>
          <w:szCs w:val="20"/>
        </w:rPr>
      </w:pPr>
      <w:r w:rsidRPr="00651AFB">
        <w:rPr>
          <w:rFonts w:ascii="Times New Roman" w:hAnsi="Times New Roman" w:cs="Times New Roman"/>
          <w:sz w:val="20"/>
          <w:szCs w:val="20"/>
        </w:rPr>
        <w:t>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w:t>
      </w:r>
      <w:r w:rsidR="00651AFB" w:rsidRPr="00651AFB">
        <w:rPr>
          <w:rFonts w:ascii="Times New Roman" w:hAnsi="Times New Roman" w:cs="Times New Roman"/>
          <w:sz w:val="20"/>
          <w:szCs w:val="20"/>
        </w:rPr>
        <w:t>b zawarł wiążące porozumienie w </w:t>
      </w:r>
      <w:r w:rsidRPr="00651AFB">
        <w:rPr>
          <w:rFonts w:ascii="Times New Roman" w:hAnsi="Times New Roman" w:cs="Times New Roman"/>
          <w:sz w:val="20"/>
          <w:szCs w:val="20"/>
        </w:rPr>
        <w:t>sprawie spłaty tych należności;</w:t>
      </w:r>
    </w:p>
    <w:p w:rsidR="00FE7BA3" w:rsidRPr="00651AFB" w:rsidRDefault="00FE7BA3" w:rsidP="008C3141">
      <w:pPr>
        <w:numPr>
          <w:ilvl w:val="2"/>
          <w:numId w:val="48"/>
        </w:numPr>
        <w:tabs>
          <w:tab w:val="num" w:pos="1418"/>
        </w:tabs>
        <w:spacing w:before="100" w:beforeAutospacing="1" w:after="100" w:afterAutospacing="1"/>
        <w:ind w:left="1418" w:hanging="425"/>
        <w:jc w:val="both"/>
        <w:rPr>
          <w:rFonts w:ascii="Times New Roman" w:hAnsi="Times New Roman" w:cs="Times New Roman"/>
          <w:sz w:val="20"/>
          <w:szCs w:val="20"/>
        </w:rPr>
      </w:pPr>
      <w:r w:rsidRPr="00651AFB">
        <w:rPr>
          <w:rFonts w:ascii="Times New Roman" w:hAnsi="Times New Roman" w:cs="Times New Roman"/>
          <w:sz w:val="20"/>
          <w:szCs w:val="20"/>
        </w:rPr>
        <w:t>wykonawcę, który w wyniku zamierzonego działania lub rażącego niedbalstwa wprowadził zamawiającego w błąd przy przedstawieniu informacji, że nie podlega wykluczeniu, spełnia warunki udziału w p</w:t>
      </w:r>
      <w:r w:rsidR="00651AFB" w:rsidRPr="00651AFB">
        <w:rPr>
          <w:rFonts w:ascii="Times New Roman" w:hAnsi="Times New Roman" w:cs="Times New Roman"/>
          <w:sz w:val="20"/>
          <w:szCs w:val="20"/>
        </w:rPr>
        <w:t>ostępowaniu lub który zataił te </w:t>
      </w:r>
      <w:r w:rsidRPr="00651AFB">
        <w:rPr>
          <w:rFonts w:ascii="Times New Roman" w:hAnsi="Times New Roman" w:cs="Times New Roman"/>
          <w:sz w:val="20"/>
          <w:szCs w:val="20"/>
        </w:rPr>
        <w:t>informacje lub nie jest w stanie przedstawić wymaganych dokumentów;</w:t>
      </w:r>
    </w:p>
    <w:p w:rsidR="00FE7BA3" w:rsidRPr="00651AFB" w:rsidRDefault="00FE7BA3" w:rsidP="008C3141">
      <w:pPr>
        <w:numPr>
          <w:ilvl w:val="2"/>
          <w:numId w:val="48"/>
        </w:numPr>
        <w:tabs>
          <w:tab w:val="num" w:pos="1418"/>
        </w:tabs>
        <w:spacing w:before="100" w:beforeAutospacing="1" w:after="100" w:afterAutospacing="1"/>
        <w:ind w:left="1418" w:hanging="425"/>
        <w:jc w:val="both"/>
        <w:rPr>
          <w:rFonts w:ascii="Times New Roman" w:hAnsi="Times New Roman" w:cs="Times New Roman"/>
          <w:sz w:val="20"/>
          <w:szCs w:val="20"/>
        </w:rPr>
      </w:pPr>
      <w:r w:rsidRPr="00651AFB">
        <w:rPr>
          <w:rFonts w:ascii="Times New Roman" w:hAnsi="Times New Roman" w:cs="Times New Roman"/>
          <w:sz w:val="20"/>
          <w:szCs w:val="20"/>
        </w:rPr>
        <w:t>wykonawcę, który w wyniku lekkomyślności lub niedbalstwa przedstawił informacje wprowadzające w błąd zamawiającego, mogące mieć istotny wpływ na decyzje podejmowane przez zamawiającego w postępowaniu o udzielenie zamówienia;</w:t>
      </w:r>
    </w:p>
    <w:p w:rsidR="00FE7BA3" w:rsidRPr="00651AFB" w:rsidRDefault="00FE7BA3" w:rsidP="008C3141">
      <w:pPr>
        <w:numPr>
          <w:ilvl w:val="2"/>
          <w:numId w:val="48"/>
        </w:numPr>
        <w:tabs>
          <w:tab w:val="num" w:pos="1418"/>
        </w:tabs>
        <w:spacing w:before="100" w:beforeAutospacing="1" w:after="100" w:afterAutospacing="1"/>
        <w:ind w:left="1418" w:hanging="425"/>
        <w:jc w:val="both"/>
        <w:rPr>
          <w:rFonts w:ascii="Times New Roman" w:hAnsi="Times New Roman" w:cs="Times New Roman"/>
          <w:sz w:val="20"/>
          <w:szCs w:val="20"/>
        </w:rPr>
      </w:pPr>
      <w:r w:rsidRPr="00651AFB">
        <w:rPr>
          <w:rFonts w:ascii="Times New Roman" w:hAnsi="Times New Roman" w:cs="Times New Roman"/>
          <w:sz w:val="20"/>
          <w:szCs w:val="20"/>
        </w:rPr>
        <w:t>wykonawcę, który bezprawnie wpływał lub próbował wpłynąć na czynności zamawiającego lub pozyskać informacje poufne</w:t>
      </w:r>
      <w:r w:rsidR="00651AFB" w:rsidRPr="00651AFB">
        <w:rPr>
          <w:rFonts w:ascii="Times New Roman" w:hAnsi="Times New Roman" w:cs="Times New Roman"/>
          <w:sz w:val="20"/>
          <w:szCs w:val="20"/>
        </w:rPr>
        <w:t>, mogące dać mu przewagę w </w:t>
      </w:r>
      <w:r w:rsidRPr="00651AFB">
        <w:rPr>
          <w:rFonts w:ascii="Times New Roman" w:hAnsi="Times New Roman" w:cs="Times New Roman"/>
          <w:sz w:val="20"/>
          <w:szCs w:val="20"/>
        </w:rPr>
        <w:t>postępowaniu o udzielenie zamówienia;</w:t>
      </w:r>
    </w:p>
    <w:p w:rsidR="00FE7BA3" w:rsidRPr="00651AFB" w:rsidRDefault="00FE7BA3" w:rsidP="008C3141">
      <w:pPr>
        <w:numPr>
          <w:ilvl w:val="2"/>
          <w:numId w:val="48"/>
        </w:numPr>
        <w:tabs>
          <w:tab w:val="num" w:pos="1418"/>
        </w:tabs>
        <w:spacing w:before="100" w:beforeAutospacing="1" w:after="100" w:afterAutospacing="1"/>
        <w:ind w:left="1418" w:hanging="425"/>
        <w:jc w:val="both"/>
        <w:rPr>
          <w:rFonts w:ascii="Times New Roman" w:hAnsi="Times New Roman" w:cs="Times New Roman"/>
          <w:sz w:val="20"/>
          <w:szCs w:val="20"/>
        </w:rPr>
      </w:pPr>
      <w:r w:rsidRPr="00651AFB">
        <w:rPr>
          <w:rFonts w:ascii="Times New Roman" w:hAnsi="Times New Roman" w:cs="Times New Roman"/>
          <w:sz w:val="20"/>
          <w:szCs w:val="20"/>
        </w:rPr>
        <w:t>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w:t>
      </w:r>
      <w:r w:rsidR="00F1312C">
        <w:rPr>
          <w:rFonts w:ascii="Times New Roman" w:hAnsi="Times New Roman" w:cs="Times New Roman"/>
          <w:sz w:val="20"/>
          <w:szCs w:val="20"/>
        </w:rPr>
        <w:t>rencji może być wyeliminowane w </w:t>
      </w:r>
      <w:r w:rsidRPr="00651AFB">
        <w:rPr>
          <w:rFonts w:ascii="Times New Roman" w:hAnsi="Times New Roman" w:cs="Times New Roman"/>
          <w:sz w:val="20"/>
          <w:szCs w:val="20"/>
        </w:rPr>
        <w:t>inny sposób niż przez wykluczenie wykonawcy z udziału w postępowaniu;</w:t>
      </w:r>
    </w:p>
    <w:p w:rsidR="00FE7BA3" w:rsidRPr="00651AFB" w:rsidRDefault="00FE7BA3" w:rsidP="008C3141">
      <w:pPr>
        <w:numPr>
          <w:ilvl w:val="2"/>
          <w:numId w:val="48"/>
        </w:numPr>
        <w:tabs>
          <w:tab w:val="num" w:pos="1418"/>
        </w:tabs>
        <w:spacing w:before="100" w:beforeAutospacing="1" w:after="100" w:afterAutospacing="1"/>
        <w:ind w:left="1418" w:hanging="425"/>
        <w:jc w:val="both"/>
        <w:rPr>
          <w:rFonts w:ascii="Times New Roman" w:hAnsi="Times New Roman" w:cs="Times New Roman"/>
          <w:sz w:val="20"/>
          <w:szCs w:val="20"/>
        </w:rPr>
      </w:pPr>
      <w:r w:rsidRPr="00651AFB">
        <w:rPr>
          <w:rFonts w:ascii="Times New Roman" w:hAnsi="Times New Roman" w:cs="Times New Roman"/>
          <w:sz w:val="20"/>
          <w:szCs w:val="20"/>
        </w:rPr>
        <w:t>wykonawcę, który z innymi wykonawcami zawarł porozumienie mające na celu zakłócenie konkurencji między wykonawcami w postępowaniu o udzielenie zamówienia, co zamawiający jest w stanie wykazać za pomocą stosownych środków dowodowych;</w:t>
      </w:r>
    </w:p>
    <w:p w:rsidR="00FE7BA3" w:rsidRPr="00651AFB" w:rsidRDefault="00FE7BA3" w:rsidP="008C3141">
      <w:pPr>
        <w:numPr>
          <w:ilvl w:val="2"/>
          <w:numId w:val="48"/>
        </w:numPr>
        <w:tabs>
          <w:tab w:val="num" w:pos="1418"/>
        </w:tabs>
        <w:spacing w:before="100" w:beforeAutospacing="1" w:after="100" w:afterAutospacing="1"/>
        <w:ind w:left="1418" w:hanging="425"/>
        <w:jc w:val="both"/>
        <w:rPr>
          <w:rFonts w:ascii="Times New Roman" w:hAnsi="Times New Roman" w:cs="Times New Roman"/>
          <w:sz w:val="20"/>
          <w:szCs w:val="20"/>
        </w:rPr>
      </w:pPr>
      <w:r w:rsidRPr="00651AFB">
        <w:rPr>
          <w:rFonts w:ascii="Times New Roman" w:hAnsi="Times New Roman" w:cs="Times New Roman"/>
          <w:sz w:val="20"/>
          <w:szCs w:val="20"/>
        </w:rPr>
        <w:t>wykonawcę będącego podmiotem zbiorowym, wobec którego s</w:t>
      </w:r>
      <w:r w:rsidR="00F1312C">
        <w:rPr>
          <w:rFonts w:ascii="Times New Roman" w:hAnsi="Times New Roman" w:cs="Times New Roman"/>
          <w:sz w:val="20"/>
          <w:szCs w:val="20"/>
        </w:rPr>
        <w:t>ąd orzekł zakaz ubiegania się o </w:t>
      </w:r>
      <w:r w:rsidRPr="00651AFB">
        <w:rPr>
          <w:rFonts w:ascii="Times New Roman" w:hAnsi="Times New Roman" w:cs="Times New Roman"/>
          <w:sz w:val="20"/>
          <w:szCs w:val="20"/>
        </w:rPr>
        <w:t>zamówienia publiczn</w:t>
      </w:r>
      <w:r w:rsidR="00651AFB" w:rsidRPr="00651AFB">
        <w:rPr>
          <w:rFonts w:ascii="Times New Roman" w:hAnsi="Times New Roman" w:cs="Times New Roman"/>
          <w:sz w:val="20"/>
          <w:szCs w:val="20"/>
        </w:rPr>
        <w:t>e na podstawie ustawy z dnia 28 </w:t>
      </w:r>
      <w:r w:rsidRPr="00651AFB">
        <w:rPr>
          <w:rFonts w:ascii="Times New Roman" w:hAnsi="Times New Roman" w:cs="Times New Roman"/>
          <w:sz w:val="20"/>
          <w:szCs w:val="20"/>
        </w:rPr>
        <w:t>października 2002 r. o odpowiedzialności podmiotów zbiorowych za czyny zabronione pod groźbą kary (Dz.</w:t>
      </w:r>
      <w:r w:rsidR="00F1312C">
        <w:rPr>
          <w:rFonts w:ascii="Times New Roman" w:hAnsi="Times New Roman" w:cs="Times New Roman"/>
          <w:sz w:val="20"/>
          <w:szCs w:val="20"/>
        </w:rPr>
        <w:t xml:space="preserve"> U. z 2015 r. poz. 1212, 1844 i </w:t>
      </w:r>
      <w:r w:rsidRPr="00651AFB">
        <w:rPr>
          <w:rFonts w:ascii="Times New Roman" w:hAnsi="Times New Roman" w:cs="Times New Roman"/>
          <w:sz w:val="20"/>
          <w:szCs w:val="20"/>
        </w:rPr>
        <w:t>1855 oraz z 2016 r. poz. 437 i 544);</w:t>
      </w:r>
    </w:p>
    <w:p w:rsidR="00FE7BA3" w:rsidRPr="00651AFB" w:rsidRDefault="00FE7BA3" w:rsidP="008C3141">
      <w:pPr>
        <w:numPr>
          <w:ilvl w:val="2"/>
          <w:numId w:val="48"/>
        </w:numPr>
        <w:tabs>
          <w:tab w:val="num" w:pos="1418"/>
        </w:tabs>
        <w:spacing w:before="100" w:beforeAutospacing="1" w:after="100" w:afterAutospacing="1"/>
        <w:ind w:left="1418" w:hanging="425"/>
        <w:jc w:val="both"/>
        <w:rPr>
          <w:rFonts w:ascii="Times New Roman" w:hAnsi="Times New Roman" w:cs="Times New Roman"/>
          <w:sz w:val="20"/>
          <w:szCs w:val="20"/>
        </w:rPr>
      </w:pPr>
      <w:r w:rsidRPr="00651AFB">
        <w:rPr>
          <w:rFonts w:ascii="Times New Roman" w:hAnsi="Times New Roman" w:cs="Times New Roman"/>
          <w:sz w:val="20"/>
          <w:szCs w:val="20"/>
        </w:rPr>
        <w:t>wykonawcę, wobec którego orzeczono tytułem środka zapobi</w:t>
      </w:r>
      <w:r w:rsidR="00F1312C">
        <w:rPr>
          <w:rFonts w:ascii="Times New Roman" w:hAnsi="Times New Roman" w:cs="Times New Roman"/>
          <w:sz w:val="20"/>
          <w:szCs w:val="20"/>
        </w:rPr>
        <w:t>egawczego zakaz ubiegania się o </w:t>
      </w:r>
      <w:r w:rsidRPr="00651AFB">
        <w:rPr>
          <w:rFonts w:ascii="Times New Roman" w:hAnsi="Times New Roman" w:cs="Times New Roman"/>
          <w:sz w:val="20"/>
          <w:szCs w:val="20"/>
        </w:rPr>
        <w:t>zamówienia publiczne;</w:t>
      </w:r>
    </w:p>
    <w:p w:rsidR="00FE7BA3" w:rsidRPr="00651AFB" w:rsidRDefault="00FE7BA3" w:rsidP="008C3141">
      <w:pPr>
        <w:numPr>
          <w:ilvl w:val="2"/>
          <w:numId w:val="48"/>
        </w:numPr>
        <w:tabs>
          <w:tab w:val="num" w:pos="1418"/>
        </w:tabs>
        <w:spacing w:before="100" w:beforeAutospacing="1" w:after="100" w:afterAutospacing="1"/>
        <w:ind w:left="1418" w:hanging="425"/>
        <w:jc w:val="both"/>
        <w:rPr>
          <w:rFonts w:ascii="Times New Roman" w:hAnsi="Times New Roman" w:cs="Times New Roman"/>
          <w:sz w:val="20"/>
          <w:szCs w:val="20"/>
        </w:rPr>
      </w:pPr>
      <w:r w:rsidRPr="00651AFB">
        <w:rPr>
          <w:rFonts w:ascii="Times New Roman" w:hAnsi="Times New Roman" w:cs="Times New Roman"/>
          <w:sz w:val="20"/>
          <w:szCs w:val="20"/>
        </w:rPr>
        <w:t>wykonawców, którzy należąc do tej samej grupy kapitałowej</w:t>
      </w:r>
      <w:r w:rsidR="00F1312C">
        <w:rPr>
          <w:rFonts w:ascii="Times New Roman" w:hAnsi="Times New Roman" w:cs="Times New Roman"/>
          <w:sz w:val="20"/>
          <w:szCs w:val="20"/>
        </w:rPr>
        <w:t>, w rozumieniu ustawy z dnia 16 </w:t>
      </w:r>
      <w:r w:rsidRPr="00651AFB">
        <w:rPr>
          <w:rFonts w:ascii="Times New Roman" w:hAnsi="Times New Roman" w:cs="Times New Roman"/>
          <w:sz w:val="20"/>
          <w:szCs w:val="20"/>
        </w:rPr>
        <w:t>lutego 2007 r. o ochronie konkurencji i konsumentów (Dz. U. z 2015 r. poz. 184, 1618 i 1634), złożyli odrębne oferty, oferty częściowe lub wnioski o dopuszczenie do udziału w postępowaniu, chyba że wykażą, że istniejące między nimi powiązania nie prowadzą do zakłócenia konkurencji w postępowaniu o udzielenie zamówienia.</w:t>
      </w:r>
    </w:p>
    <w:p w:rsidR="00FE7BA3" w:rsidRPr="00651AFB" w:rsidRDefault="00FE7BA3" w:rsidP="00DC1072">
      <w:pPr>
        <w:pStyle w:val="pkt"/>
        <w:numPr>
          <w:ilvl w:val="1"/>
          <w:numId w:val="49"/>
        </w:numPr>
        <w:tabs>
          <w:tab w:val="num" w:pos="993"/>
        </w:tabs>
        <w:autoSpaceDE w:val="0"/>
        <w:autoSpaceDN w:val="0"/>
        <w:spacing w:before="100" w:beforeAutospacing="1" w:after="100" w:afterAutospacing="1"/>
        <w:ind w:left="992" w:hanging="567"/>
        <w:rPr>
          <w:sz w:val="20"/>
          <w:szCs w:val="20"/>
        </w:rPr>
      </w:pPr>
      <w:r w:rsidRPr="00651AFB">
        <w:rPr>
          <w:sz w:val="20"/>
          <w:szCs w:val="20"/>
        </w:rPr>
        <w:t xml:space="preserve">Na podstawie art. 24 ust. 5 </w:t>
      </w:r>
      <w:proofErr w:type="spellStart"/>
      <w:r w:rsidRPr="00651AFB">
        <w:rPr>
          <w:sz w:val="20"/>
          <w:szCs w:val="20"/>
        </w:rPr>
        <w:t>Pzp</w:t>
      </w:r>
      <w:proofErr w:type="spellEnd"/>
      <w:r w:rsidRPr="00651AFB">
        <w:rPr>
          <w:sz w:val="20"/>
          <w:szCs w:val="20"/>
        </w:rPr>
        <w:t xml:space="preserve"> z postępowania o udzielenie zamówienia zamawiający wyklucza również wykonawcę:</w:t>
      </w:r>
    </w:p>
    <w:p w:rsidR="00DC1072" w:rsidRPr="00651AFB" w:rsidRDefault="00FE7BA3" w:rsidP="00DC1072">
      <w:pPr>
        <w:pStyle w:val="pkt"/>
        <w:numPr>
          <w:ilvl w:val="0"/>
          <w:numId w:val="50"/>
        </w:numPr>
        <w:tabs>
          <w:tab w:val="left" w:pos="1418"/>
        </w:tabs>
        <w:autoSpaceDE w:val="0"/>
        <w:autoSpaceDN w:val="0"/>
        <w:adjustRightInd w:val="0"/>
        <w:spacing w:before="100" w:beforeAutospacing="1" w:after="100" w:afterAutospacing="1"/>
        <w:ind w:left="1418" w:hanging="425"/>
        <w:rPr>
          <w:b/>
          <w:sz w:val="20"/>
          <w:szCs w:val="20"/>
        </w:rPr>
      </w:pPr>
      <w:r w:rsidRPr="00651AFB">
        <w:rPr>
          <w:sz w:val="20"/>
          <w:szCs w:val="20"/>
        </w:rPr>
        <w:t>w stosunku do którego otwarto likwidację, w zat</w:t>
      </w:r>
      <w:r w:rsidR="00651AFB" w:rsidRPr="00651AFB">
        <w:rPr>
          <w:sz w:val="20"/>
          <w:szCs w:val="20"/>
        </w:rPr>
        <w:t>wierdzonym przez sąd układzie w </w:t>
      </w:r>
      <w:r w:rsidRPr="00651AFB">
        <w:rPr>
          <w:sz w:val="20"/>
          <w:szCs w:val="20"/>
        </w:rPr>
        <w:t>postępowaniu restrukturyzacyjnym jest przewidziane zaspokojenie wierzycieli przez likwidację jego majątku lub sąd zarządził likwidację jego majątku w trybie art. 332 ust. 1 ustawy z dnia 15 maja 2015 r. - Prawo restrukturyzacyjne (</w:t>
      </w:r>
      <w:r w:rsidR="00DC1072" w:rsidRPr="00651AFB">
        <w:rPr>
          <w:color w:val="333333"/>
          <w:sz w:val="20"/>
          <w:szCs w:val="20"/>
          <w:shd w:val="clear" w:color="auto" w:fill="FFFFFF"/>
        </w:rPr>
        <w:t>Dz. U. z 2016 r. poz. 1574, 1579, 1948 i 2260)</w:t>
      </w:r>
      <w:r w:rsidRPr="00651AFB">
        <w:rPr>
          <w:sz w:val="20"/>
          <w:szCs w:val="20"/>
        </w:rPr>
        <w:t xml:space="preserve"> lu</w:t>
      </w:r>
      <w:r w:rsidR="00651AFB" w:rsidRPr="00651AFB">
        <w:rPr>
          <w:sz w:val="20"/>
          <w:szCs w:val="20"/>
        </w:rPr>
        <w:t>b którego upadłość ogłoszono, z </w:t>
      </w:r>
      <w:r w:rsidRPr="00651AFB">
        <w:rPr>
          <w:sz w:val="20"/>
          <w:szCs w:val="20"/>
        </w:rPr>
        <w:t xml:space="preserve">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r w:rsidR="00DC1072" w:rsidRPr="00651AFB">
        <w:rPr>
          <w:color w:val="333333"/>
          <w:sz w:val="20"/>
          <w:szCs w:val="20"/>
          <w:shd w:val="clear" w:color="auto" w:fill="FFFFFF"/>
        </w:rPr>
        <w:t>(Dz. U. z 2016 r</w:t>
      </w:r>
      <w:r w:rsidR="00651AFB" w:rsidRPr="00651AFB">
        <w:rPr>
          <w:color w:val="333333"/>
          <w:sz w:val="20"/>
          <w:szCs w:val="20"/>
          <w:shd w:val="clear" w:color="auto" w:fill="FFFFFF"/>
        </w:rPr>
        <w:t>. poz. 2171, 2260 i 2261 oraz z </w:t>
      </w:r>
      <w:r w:rsidR="00DC1072" w:rsidRPr="00651AFB">
        <w:rPr>
          <w:color w:val="333333"/>
          <w:sz w:val="20"/>
          <w:szCs w:val="20"/>
          <w:shd w:val="clear" w:color="auto" w:fill="FFFFFF"/>
        </w:rPr>
        <w:t>2017 r. poz. 791);</w:t>
      </w:r>
    </w:p>
    <w:p w:rsidR="00FE7BA3" w:rsidRPr="00651AFB" w:rsidRDefault="00FE7BA3" w:rsidP="00DC1072">
      <w:pPr>
        <w:pStyle w:val="pkt"/>
        <w:numPr>
          <w:ilvl w:val="0"/>
          <w:numId w:val="50"/>
        </w:numPr>
        <w:tabs>
          <w:tab w:val="left" w:pos="1418"/>
        </w:tabs>
        <w:autoSpaceDE w:val="0"/>
        <w:autoSpaceDN w:val="0"/>
        <w:adjustRightInd w:val="0"/>
        <w:spacing w:before="100" w:beforeAutospacing="1" w:after="100" w:afterAutospacing="1"/>
        <w:ind w:left="1418" w:hanging="425"/>
        <w:rPr>
          <w:b/>
          <w:sz w:val="20"/>
          <w:szCs w:val="20"/>
        </w:rPr>
      </w:pPr>
      <w:r w:rsidRPr="00651AFB">
        <w:rPr>
          <w:sz w:val="20"/>
          <w:szCs w:val="20"/>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FE7BA3" w:rsidRPr="00651AFB" w:rsidRDefault="00FE7BA3" w:rsidP="00DC1072">
      <w:pPr>
        <w:pStyle w:val="pkt"/>
        <w:numPr>
          <w:ilvl w:val="0"/>
          <w:numId w:val="50"/>
        </w:numPr>
        <w:tabs>
          <w:tab w:val="left" w:pos="1418"/>
        </w:tabs>
        <w:autoSpaceDE w:val="0"/>
        <w:autoSpaceDN w:val="0"/>
        <w:adjustRightInd w:val="0"/>
        <w:spacing w:before="100" w:beforeAutospacing="1" w:after="100" w:afterAutospacing="1"/>
        <w:ind w:left="1418" w:hanging="425"/>
        <w:rPr>
          <w:sz w:val="20"/>
          <w:szCs w:val="20"/>
        </w:rPr>
      </w:pPr>
      <w:r w:rsidRPr="00651AFB">
        <w:rPr>
          <w:sz w:val="20"/>
          <w:szCs w:val="20"/>
        </w:rPr>
        <w:t>jeżeli wykonawca lub osoby, o których mowa w art. 24 u</w:t>
      </w:r>
      <w:r w:rsidR="00F1312C">
        <w:rPr>
          <w:sz w:val="20"/>
          <w:szCs w:val="20"/>
        </w:rPr>
        <w:t xml:space="preserve">st. 1 pkt 14 </w:t>
      </w:r>
      <w:proofErr w:type="spellStart"/>
      <w:r w:rsidR="00F1312C">
        <w:rPr>
          <w:sz w:val="20"/>
          <w:szCs w:val="20"/>
        </w:rPr>
        <w:t>Pzp</w:t>
      </w:r>
      <w:proofErr w:type="spellEnd"/>
      <w:r w:rsidR="00F1312C">
        <w:rPr>
          <w:sz w:val="20"/>
          <w:szCs w:val="20"/>
        </w:rPr>
        <w:t>, uprawnione do </w:t>
      </w:r>
      <w:r w:rsidRPr="00651AFB">
        <w:rPr>
          <w:sz w:val="20"/>
          <w:szCs w:val="20"/>
        </w:rPr>
        <w:t>reprezentowania wykonawcy pozo</w:t>
      </w:r>
      <w:r w:rsidR="00651AFB" w:rsidRPr="00651AFB">
        <w:rPr>
          <w:sz w:val="20"/>
          <w:szCs w:val="20"/>
        </w:rPr>
        <w:t>stają w relacjach określonych w </w:t>
      </w:r>
      <w:r w:rsidRPr="00651AFB">
        <w:rPr>
          <w:sz w:val="20"/>
          <w:szCs w:val="20"/>
        </w:rPr>
        <w:t xml:space="preserve">art. 17 ust. 1 pkt 2-4 </w:t>
      </w:r>
      <w:proofErr w:type="spellStart"/>
      <w:r w:rsidRPr="00651AFB">
        <w:rPr>
          <w:sz w:val="20"/>
          <w:szCs w:val="20"/>
        </w:rPr>
        <w:t>Pzp</w:t>
      </w:r>
      <w:proofErr w:type="spellEnd"/>
      <w:r w:rsidRPr="00651AFB">
        <w:rPr>
          <w:sz w:val="20"/>
          <w:szCs w:val="20"/>
        </w:rPr>
        <w:t xml:space="preserve"> z: </w:t>
      </w:r>
    </w:p>
    <w:p w:rsidR="00FE7BA3" w:rsidRPr="00651AFB" w:rsidRDefault="00FE7BA3" w:rsidP="00DC1072">
      <w:pPr>
        <w:numPr>
          <w:ilvl w:val="2"/>
          <w:numId w:val="51"/>
        </w:numPr>
        <w:tabs>
          <w:tab w:val="left" w:pos="1843"/>
        </w:tabs>
        <w:autoSpaceDE w:val="0"/>
        <w:autoSpaceDN w:val="0"/>
        <w:adjustRightInd w:val="0"/>
        <w:spacing w:before="100" w:beforeAutospacing="1" w:after="100" w:afterAutospacing="1" w:line="240" w:lineRule="auto"/>
        <w:ind w:left="1843" w:hanging="425"/>
        <w:rPr>
          <w:rFonts w:ascii="Times New Roman" w:hAnsi="Times New Roman" w:cs="Times New Roman"/>
          <w:sz w:val="20"/>
          <w:szCs w:val="20"/>
        </w:rPr>
      </w:pPr>
      <w:r w:rsidRPr="00651AFB">
        <w:rPr>
          <w:rFonts w:ascii="Times New Roman" w:hAnsi="Times New Roman" w:cs="Times New Roman"/>
          <w:sz w:val="20"/>
          <w:szCs w:val="20"/>
        </w:rPr>
        <w:t xml:space="preserve">zamawiającym, </w:t>
      </w:r>
    </w:p>
    <w:p w:rsidR="00FE7BA3" w:rsidRPr="00651AFB" w:rsidRDefault="00FE7BA3" w:rsidP="00DC1072">
      <w:pPr>
        <w:numPr>
          <w:ilvl w:val="2"/>
          <w:numId w:val="51"/>
        </w:numPr>
        <w:tabs>
          <w:tab w:val="left" w:pos="1843"/>
        </w:tabs>
        <w:autoSpaceDE w:val="0"/>
        <w:autoSpaceDN w:val="0"/>
        <w:adjustRightInd w:val="0"/>
        <w:spacing w:before="100" w:beforeAutospacing="1" w:after="100" w:afterAutospacing="1" w:line="240" w:lineRule="auto"/>
        <w:ind w:left="1843" w:hanging="425"/>
        <w:rPr>
          <w:rFonts w:ascii="Times New Roman" w:hAnsi="Times New Roman" w:cs="Times New Roman"/>
          <w:sz w:val="20"/>
          <w:szCs w:val="20"/>
        </w:rPr>
      </w:pPr>
      <w:r w:rsidRPr="00651AFB">
        <w:rPr>
          <w:rFonts w:ascii="Times New Roman" w:hAnsi="Times New Roman" w:cs="Times New Roman"/>
          <w:sz w:val="20"/>
          <w:szCs w:val="20"/>
        </w:rPr>
        <w:t xml:space="preserve">osobami uprawnionymi do reprezentowania zamawiającego, </w:t>
      </w:r>
    </w:p>
    <w:p w:rsidR="00FE7BA3" w:rsidRPr="00651AFB" w:rsidRDefault="00FE7BA3" w:rsidP="00DC1072">
      <w:pPr>
        <w:numPr>
          <w:ilvl w:val="2"/>
          <w:numId w:val="51"/>
        </w:numPr>
        <w:tabs>
          <w:tab w:val="left" w:pos="1843"/>
        </w:tabs>
        <w:autoSpaceDE w:val="0"/>
        <w:autoSpaceDN w:val="0"/>
        <w:adjustRightInd w:val="0"/>
        <w:spacing w:before="100" w:beforeAutospacing="1" w:after="100" w:afterAutospacing="1" w:line="240" w:lineRule="auto"/>
        <w:ind w:left="1843" w:hanging="425"/>
        <w:jc w:val="both"/>
        <w:rPr>
          <w:rFonts w:ascii="Times New Roman" w:hAnsi="Times New Roman" w:cs="Times New Roman"/>
          <w:sz w:val="20"/>
          <w:szCs w:val="20"/>
        </w:rPr>
      </w:pPr>
      <w:r w:rsidRPr="00651AFB">
        <w:rPr>
          <w:rFonts w:ascii="Times New Roman" w:hAnsi="Times New Roman" w:cs="Times New Roman"/>
          <w:sz w:val="20"/>
          <w:szCs w:val="20"/>
        </w:rPr>
        <w:t xml:space="preserve">członkami komisji przetargowej, </w:t>
      </w:r>
    </w:p>
    <w:p w:rsidR="00FE7BA3" w:rsidRPr="00651AFB" w:rsidRDefault="00FE7BA3" w:rsidP="00DC1072">
      <w:pPr>
        <w:numPr>
          <w:ilvl w:val="2"/>
          <w:numId w:val="51"/>
        </w:numPr>
        <w:tabs>
          <w:tab w:val="left" w:pos="1843"/>
        </w:tabs>
        <w:autoSpaceDE w:val="0"/>
        <w:autoSpaceDN w:val="0"/>
        <w:adjustRightInd w:val="0"/>
        <w:spacing w:before="100" w:beforeAutospacing="1" w:after="100" w:afterAutospacing="1" w:line="240" w:lineRule="auto"/>
        <w:ind w:left="1843" w:hanging="425"/>
        <w:rPr>
          <w:rFonts w:ascii="Times New Roman" w:hAnsi="Times New Roman" w:cs="Times New Roman"/>
          <w:sz w:val="20"/>
          <w:szCs w:val="20"/>
        </w:rPr>
      </w:pPr>
      <w:r w:rsidRPr="00651AFB">
        <w:rPr>
          <w:rFonts w:ascii="Times New Roman" w:hAnsi="Times New Roman" w:cs="Times New Roman"/>
          <w:sz w:val="20"/>
          <w:szCs w:val="20"/>
        </w:rPr>
        <w:t xml:space="preserve">osobami, które złożyły oświadczenie, o którym mowa w art. 17 ust. 2a </w:t>
      </w:r>
      <w:proofErr w:type="spellStart"/>
      <w:r w:rsidRPr="00651AFB">
        <w:rPr>
          <w:rFonts w:ascii="Times New Roman" w:hAnsi="Times New Roman" w:cs="Times New Roman"/>
          <w:sz w:val="20"/>
          <w:szCs w:val="20"/>
        </w:rPr>
        <w:t>Pzp</w:t>
      </w:r>
      <w:proofErr w:type="spellEnd"/>
    </w:p>
    <w:p w:rsidR="00FE7BA3" w:rsidRPr="00651AFB" w:rsidRDefault="00FE7BA3" w:rsidP="00DC1072">
      <w:pPr>
        <w:pStyle w:val="pkt"/>
        <w:numPr>
          <w:ilvl w:val="0"/>
          <w:numId w:val="52"/>
        </w:numPr>
        <w:tabs>
          <w:tab w:val="left" w:pos="1418"/>
        </w:tabs>
        <w:autoSpaceDE w:val="0"/>
        <w:autoSpaceDN w:val="0"/>
        <w:spacing w:before="100" w:beforeAutospacing="1" w:after="100" w:afterAutospacing="1"/>
        <w:ind w:left="1418" w:hanging="425"/>
        <w:rPr>
          <w:b/>
          <w:sz w:val="20"/>
          <w:szCs w:val="20"/>
        </w:rPr>
      </w:pPr>
      <w:r w:rsidRPr="00651AFB">
        <w:rPr>
          <w:sz w:val="20"/>
          <w:szCs w:val="20"/>
        </w:rPr>
        <w:t>chyba że jest możliwe zapewnienie bezstronn</w:t>
      </w:r>
      <w:r w:rsidR="00651AFB" w:rsidRPr="00651AFB">
        <w:rPr>
          <w:sz w:val="20"/>
          <w:szCs w:val="20"/>
        </w:rPr>
        <w:t>ości po stronie zamawiającego w </w:t>
      </w:r>
      <w:r w:rsidRPr="00651AFB">
        <w:rPr>
          <w:sz w:val="20"/>
          <w:szCs w:val="20"/>
        </w:rPr>
        <w:t>inny sposób niż przez wykluczenie wykonawcy z udziału w postępowaniu;</w:t>
      </w:r>
    </w:p>
    <w:p w:rsidR="00FE7BA3" w:rsidRPr="00651AFB" w:rsidRDefault="00FE7BA3" w:rsidP="00DC1072">
      <w:pPr>
        <w:pStyle w:val="pkt"/>
        <w:numPr>
          <w:ilvl w:val="0"/>
          <w:numId w:val="50"/>
        </w:numPr>
        <w:autoSpaceDE w:val="0"/>
        <w:autoSpaceDN w:val="0"/>
        <w:adjustRightInd w:val="0"/>
        <w:spacing w:before="100" w:beforeAutospacing="1" w:after="100" w:afterAutospacing="1"/>
        <w:ind w:left="1418" w:hanging="425"/>
        <w:rPr>
          <w:sz w:val="20"/>
          <w:szCs w:val="20"/>
        </w:rPr>
      </w:pPr>
      <w:r w:rsidRPr="00651AFB">
        <w:rPr>
          <w:sz w:val="20"/>
          <w:szCs w:val="20"/>
        </w:rPr>
        <w:t>który, z przyczyn leżących po jego stronie, nie wykonał albo nienależycie wykonał w istotnym stopniu wcześniejszą umowę w sprawie zamówienia publiczneg</w:t>
      </w:r>
      <w:r w:rsidR="00F1312C">
        <w:rPr>
          <w:sz w:val="20"/>
          <w:szCs w:val="20"/>
        </w:rPr>
        <w:t>o lub umowę koncesji, zawartą z </w:t>
      </w:r>
      <w:r w:rsidRPr="00651AFB">
        <w:rPr>
          <w:sz w:val="20"/>
          <w:szCs w:val="20"/>
        </w:rPr>
        <w:t>zamawiającym, o którym mowa w</w:t>
      </w:r>
      <w:r w:rsidR="00651AFB" w:rsidRPr="00651AFB">
        <w:rPr>
          <w:sz w:val="20"/>
          <w:szCs w:val="20"/>
        </w:rPr>
        <w:t> </w:t>
      </w:r>
      <w:r w:rsidRPr="00651AFB">
        <w:rPr>
          <w:sz w:val="20"/>
          <w:szCs w:val="20"/>
        </w:rPr>
        <w:t xml:space="preserve">art. 3 ust. 1 pkt 1-4 </w:t>
      </w:r>
      <w:proofErr w:type="spellStart"/>
      <w:r w:rsidRPr="00651AFB">
        <w:rPr>
          <w:sz w:val="20"/>
          <w:szCs w:val="20"/>
        </w:rPr>
        <w:t>Pzp</w:t>
      </w:r>
      <w:proofErr w:type="spellEnd"/>
      <w:r w:rsidRPr="00651AFB">
        <w:rPr>
          <w:sz w:val="20"/>
          <w:szCs w:val="20"/>
        </w:rPr>
        <w:t xml:space="preserve">, co doprowadziło do rozwiązania umowy lub zasądzenia odszkodowania; </w:t>
      </w:r>
    </w:p>
    <w:p w:rsidR="00FE7BA3" w:rsidRPr="00651AFB" w:rsidRDefault="00FE7BA3" w:rsidP="008C3141">
      <w:pPr>
        <w:pStyle w:val="pkt"/>
        <w:numPr>
          <w:ilvl w:val="0"/>
          <w:numId w:val="50"/>
        </w:numPr>
        <w:autoSpaceDE w:val="0"/>
        <w:autoSpaceDN w:val="0"/>
        <w:adjustRightInd w:val="0"/>
        <w:spacing w:before="100" w:beforeAutospacing="1" w:after="100" w:afterAutospacing="1" w:line="276" w:lineRule="auto"/>
        <w:ind w:left="1418" w:hanging="425"/>
        <w:rPr>
          <w:sz w:val="20"/>
          <w:szCs w:val="20"/>
        </w:rPr>
      </w:pPr>
      <w:r w:rsidRPr="00651AFB">
        <w:rPr>
          <w:sz w:val="20"/>
          <w:szCs w:val="20"/>
        </w:rPr>
        <w:t xml:space="preserve">będącego osobą fizyczną, którego prawomocnie skazano za wykroczenie przeciwko prawom pracownika lub wykroczenie </w:t>
      </w:r>
      <w:r w:rsidR="00651AFB" w:rsidRPr="00651AFB">
        <w:rPr>
          <w:sz w:val="20"/>
          <w:szCs w:val="20"/>
        </w:rPr>
        <w:t>przeciwko środowisku, jeżeli za </w:t>
      </w:r>
      <w:r w:rsidRPr="00651AFB">
        <w:rPr>
          <w:sz w:val="20"/>
          <w:szCs w:val="20"/>
        </w:rPr>
        <w:t xml:space="preserve">jego popełnienie wymierzono karę aresztu, ograniczenia wolności lub karę grzywny nie niższą niż 3000 złotych; </w:t>
      </w:r>
    </w:p>
    <w:p w:rsidR="00FE7BA3" w:rsidRPr="00651AFB" w:rsidRDefault="00FE7BA3" w:rsidP="008C3141">
      <w:pPr>
        <w:pStyle w:val="pkt"/>
        <w:numPr>
          <w:ilvl w:val="0"/>
          <w:numId w:val="50"/>
        </w:numPr>
        <w:autoSpaceDE w:val="0"/>
        <w:autoSpaceDN w:val="0"/>
        <w:adjustRightInd w:val="0"/>
        <w:spacing w:before="100" w:beforeAutospacing="1" w:after="100" w:afterAutospacing="1" w:line="276" w:lineRule="auto"/>
        <w:ind w:left="1418" w:hanging="425"/>
        <w:rPr>
          <w:sz w:val="20"/>
          <w:szCs w:val="20"/>
        </w:rPr>
      </w:pPr>
      <w:r w:rsidRPr="00651AFB">
        <w:rPr>
          <w:sz w:val="20"/>
          <w:szCs w:val="20"/>
        </w:rPr>
        <w:t xml:space="preserve">jeżeli urzędującego członka jego organu zarządzającego lub </w:t>
      </w:r>
      <w:r w:rsidR="00F1312C">
        <w:rPr>
          <w:sz w:val="20"/>
          <w:szCs w:val="20"/>
        </w:rPr>
        <w:t>nadzorczego, wspólnika spółki w </w:t>
      </w:r>
      <w:r w:rsidRPr="00651AFB">
        <w:rPr>
          <w:sz w:val="20"/>
          <w:szCs w:val="20"/>
        </w:rPr>
        <w:t>spółce jawnej lub partne</w:t>
      </w:r>
      <w:r w:rsidR="00651AFB" w:rsidRPr="00651AFB">
        <w:rPr>
          <w:sz w:val="20"/>
          <w:szCs w:val="20"/>
        </w:rPr>
        <w:t>rskiej albo komplementariusza w </w:t>
      </w:r>
      <w:r w:rsidRPr="00651AFB">
        <w:rPr>
          <w:sz w:val="20"/>
          <w:szCs w:val="20"/>
        </w:rPr>
        <w:t xml:space="preserve">spółce komandytowej lub komandytowo-akcyjnej lub prokurenta prawomocnie skazano </w:t>
      </w:r>
      <w:r w:rsidR="00F1312C">
        <w:rPr>
          <w:sz w:val="20"/>
          <w:szCs w:val="20"/>
        </w:rPr>
        <w:t>za wykroczenie, o którym mowa w </w:t>
      </w:r>
      <w:r w:rsidRPr="00651AFB">
        <w:rPr>
          <w:sz w:val="20"/>
          <w:szCs w:val="20"/>
        </w:rPr>
        <w:t xml:space="preserve">pkt 5; </w:t>
      </w:r>
    </w:p>
    <w:p w:rsidR="00FE7BA3" w:rsidRPr="00651AFB" w:rsidRDefault="00FE7BA3" w:rsidP="008C3141">
      <w:pPr>
        <w:pStyle w:val="pkt"/>
        <w:numPr>
          <w:ilvl w:val="0"/>
          <w:numId w:val="50"/>
        </w:numPr>
        <w:autoSpaceDE w:val="0"/>
        <w:autoSpaceDN w:val="0"/>
        <w:adjustRightInd w:val="0"/>
        <w:spacing w:before="100" w:beforeAutospacing="1" w:after="100" w:afterAutospacing="1" w:line="276" w:lineRule="auto"/>
        <w:ind w:left="1418" w:hanging="425"/>
        <w:rPr>
          <w:sz w:val="20"/>
          <w:szCs w:val="20"/>
        </w:rPr>
      </w:pPr>
      <w:r w:rsidRPr="00651AFB">
        <w:rPr>
          <w:sz w:val="20"/>
          <w:szCs w:val="20"/>
        </w:rPr>
        <w:t>wobec którego wydano ostateczną decyzję administracyjną o naruszeniu obowiązków wynikających z przepisów prawa pracy, prawa och</w:t>
      </w:r>
      <w:r w:rsidR="00F1312C">
        <w:rPr>
          <w:sz w:val="20"/>
          <w:szCs w:val="20"/>
        </w:rPr>
        <w:t>rony środowiska lub przepisów o </w:t>
      </w:r>
      <w:r w:rsidRPr="00651AFB">
        <w:rPr>
          <w:sz w:val="20"/>
          <w:szCs w:val="20"/>
        </w:rPr>
        <w:t xml:space="preserve">zabezpieczeniu społecznym, jeżeli wymierzono tą decyzją karę pieniężną nie niższą niż 3000 złotych; </w:t>
      </w:r>
    </w:p>
    <w:p w:rsidR="00FE7BA3" w:rsidRPr="00651AFB" w:rsidRDefault="00FE7BA3" w:rsidP="008C3141">
      <w:pPr>
        <w:pStyle w:val="pkt"/>
        <w:numPr>
          <w:ilvl w:val="0"/>
          <w:numId w:val="50"/>
        </w:numPr>
        <w:autoSpaceDE w:val="0"/>
        <w:autoSpaceDN w:val="0"/>
        <w:adjustRightInd w:val="0"/>
        <w:spacing w:before="100" w:beforeAutospacing="1" w:after="100" w:afterAutospacing="1" w:line="276" w:lineRule="auto"/>
        <w:ind w:left="1418" w:hanging="425"/>
        <w:rPr>
          <w:sz w:val="20"/>
          <w:szCs w:val="20"/>
        </w:rPr>
      </w:pPr>
      <w:r w:rsidRPr="00651AFB">
        <w:rPr>
          <w:sz w:val="20"/>
          <w:szCs w:val="20"/>
        </w:rPr>
        <w:t>który naruszył obowiązki dotyczące płatności</w:t>
      </w:r>
      <w:r w:rsidR="00651AFB" w:rsidRPr="00651AFB">
        <w:rPr>
          <w:sz w:val="20"/>
          <w:szCs w:val="20"/>
        </w:rPr>
        <w:t xml:space="preserve"> podatków, opłat lub składek na </w:t>
      </w:r>
      <w:r w:rsidRPr="00651AFB">
        <w:rPr>
          <w:sz w:val="20"/>
          <w:szCs w:val="20"/>
        </w:rPr>
        <w:t>ubezpieczenia społeczne lub zdrowotne, co zamawiający jest w stanie wykazać za pomocą stosownych środków dowodowych, z wyjątkiem przypadku, o którym mowa w art.</w:t>
      </w:r>
      <w:r w:rsidR="00F1312C">
        <w:rPr>
          <w:sz w:val="20"/>
          <w:szCs w:val="20"/>
        </w:rPr>
        <w:t xml:space="preserve"> 24 ust. 1 pkt 15 </w:t>
      </w:r>
      <w:proofErr w:type="spellStart"/>
      <w:r w:rsidR="00F1312C">
        <w:rPr>
          <w:sz w:val="20"/>
          <w:szCs w:val="20"/>
        </w:rPr>
        <w:t>Pzp</w:t>
      </w:r>
      <w:proofErr w:type="spellEnd"/>
      <w:r w:rsidR="00F1312C">
        <w:rPr>
          <w:sz w:val="20"/>
          <w:szCs w:val="20"/>
        </w:rPr>
        <w:t>, chyba że </w:t>
      </w:r>
      <w:r w:rsidRPr="00651AFB">
        <w:rPr>
          <w:sz w:val="20"/>
          <w:szCs w:val="20"/>
        </w:rPr>
        <w:t>wykonawca dokonał płatności należnych podatków, opłat lub składek na ubezpieczenia społeczne lub zdrowotne wraz z odsetkami lub grzywnami lu</w:t>
      </w:r>
      <w:r w:rsidR="00F1312C">
        <w:rPr>
          <w:sz w:val="20"/>
          <w:szCs w:val="20"/>
        </w:rPr>
        <w:t>b zawarł wiążące porozumienie w </w:t>
      </w:r>
      <w:r w:rsidRPr="00651AFB">
        <w:rPr>
          <w:sz w:val="20"/>
          <w:szCs w:val="20"/>
        </w:rPr>
        <w:t>sprawie spłaty tych należności.</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5"/>
      </w:tblGrid>
      <w:tr w:rsidR="00FE7BA3" w:rsidRPr="00651AFB" w:rsidTr="00FE7BA3">
        <w:tc>
          <w:tcPr>
            <w:tcW w:w="9425" w:type="dxa"/>
            <w:shd w:val="clear" w:color="auto" w:fill="D9D9D9"/>
          </w:tcPr>
          <w:p w:rsidR="00FE7BA3" w:rsidRPr="00651AFB" w:rsidRDefault="00FE7BA3" w:rsidP="008C3141">
            <w:pPr>
              <w:widowControl w:val="0"/>
              <w:numPr>
                <w:ilvl w:val="1"/>
                <w:numId w:val="7"/>
              </w:numPr>
              <w:tabs>
                <w:tab w:val="left" w:pos="284"/>
                <w:tab w:val="left" w:pos="1025"/>
              </w:tabs>
              <w:autoSpaceDE w:val="0"/>
              <w:autoSpaceDN w:val="0"/>
              <w:adjustRightInd w:val="0"/>
              <w:spacing w:after="0" w:line="240" w:lineRule="auto"/>
              <w:ind w:hanging="1303"/>
              <w:jc w:val="both"/>
              <w:rPr>
                <w:rFonts w:ascii="Times New Roman" w:eastAsia="Times New Roman" w:hAnsi="Times New Roman" w:cs="Times New Roman"/>
                <w:b/>
                <w:sz w:val="20"/>
                <w:szCs w:val="20"/>
                <w:lang w:eastAsia="pl-PL"/>
              </w:rPr>
            </w:pPr>
            <w:r w:rsidRPr="00651AFB">
              <w:rPr>
                <w:rFonts w:ascii="Times New Roman" w:hAnsi="Times New Roman" w:cs="Times New Roman"/>
                <w:b/>
                <w:sz w:val="20"/>
                <w:szCs w:val="20"/>
              </w:rPr>
              <w:t>Wykaz oświadczeń lub dokumentów, potwierdzającyc</w:t>
            </w:r>
            <w:r w:rsidR="00F1312C">
              <w:rPr>
                <w:rFonts w:ascii="Times New Roman" w:hAnsi="Times New Roman" w:cs="Times New Roman"/>
                <w:b/>
                <w:sz w:val="20"/>
                <w:szCs w:val="20"/>
              </w:rPr>
              <w:t>h spełnianie warunków udziału w </w:t>
            </w:r>
            <w:r w:rsidRPr="00651AFB">
              <w:rPr>
                <w:rFonts w:ascii="Times New Roman" w:hAnsi="Times New Roman" w:cs="Times New Roman"/>
                <w:b/>
                <w:sz w:val="20"/>
                <w:szCs w:val="20"/>
              </w:rPr>
              <w:t>postępowaniu oraz brak podstaw wykluczenia</w:t>
            </w:r>
          </w:p>
        </w:tc>
      </w:tr>
    </w:tbl>
    <w:p w:rsidR="00FE7BA3" w:rsidRPr="00651AFB" w:rsidRDefault="00FE7BA3" w:rsidP="008C3141">
      <w:pPr>
        <w:pStyle w:val="pkt"/>
        <w:numPr>
          <w:ilvl w:val="1"/>
          <w:numId w:val="53"/>
        </w:numPr>
        <w:autoSpaceDE w:val="0"/>
        <w:autoSpaceDN w:val="0"/>
        <w:adjustRightInd w:val="0"/>
        <w:spacing w:before="100" w:beforeAutospacing="1" w:after="100" w:afterAutospacing="1" w:line="276" w:lineRule="auto"/>
        <w:rPr>
          <w:sz w:val="20"/>
          <w:szCs w:val="20"/>
        </w:rPr>
      </w:pPr>
      <w:r w:rsidRPr="00651AFB">
        <w:rPr>
          <w:sz w:val="20"/>
          <w:szCs w:val="20"/>
        </w:rPr>
        <w:t xml:space="preserve"> W celu potwierdzenia spełniania warunku dotyczącego</w:t>
      </w:r>
      <w:r w:rsidR="00651AFB" w:rsidRPr="00651AFB">
        <w:rPr>
          <w:bCs/>
          <w:sz w:val="20"/>
          <w:szCs w:val="20"/>
        </w:rPr>
        <w:t xml:space="preserve"> kompetencji lub uprawnień do </w:t>
      </w:r>
      <w:r w:rsidRPr="00651AFB">
        <w:rPr>
          <w:bCs/>
          <w:sz w:val="20"/>
          <w:szCs w:val="20"/>
        </w:rPr>
        <w:t xml:space="preserve">prowadzenia określonej działalności zawodowej, o ile wynika to z odrębnych przepisów, określonego w pkt. 5.3.1 </w:t>
      </w:r>
      <w:r w:rsidRPr="00651AFB">
        <w:rPr>
          <w:sz w:val="20"/>
          <w:szCs w:val="20"/>
        </w:rPr>
        <w:t>SIWZ zamawiający żąda od wykonawcy:</w:t>
      </w:r>
    </w:p>
    <w:p w:rsidR="00FE7BA3" w:rsidRPr="00651AFB" w:rsidRDefault="00FE7BA3" w:rsidP="008C3141">
      <w:pPr>
        <w:pStyle w:val="pkt"/>
        <w:numPr>
          <w:ilvl w:val="0"/>
          <w:numId w:val="54"/>
        </w:numPr>
        <w:autoSpaceDE w:val="0"/>
        <w:autoSpaceDN w:val="0"/>
        <w:adjustRightInd w:val="0"/>
        <w:spacing w:before="100" w:beforeAutospacing="1" w:after="100" w:afterAutospacing="1" w:line="276" w:lineRule="auto"/>
        <w:rPr>
          <w:sz w:val="20"/>
          <w:szCs w:val="20"/>
        </w:rPr>
      </w:pPr>
      <w:r w:rsidRPr="00651AFB">
        <w:rPr>
          <w:sz w:val="20"/>
          <w:szCs w:val="20"/>
        </w:rPr>
        <w:t xml:space="preserve">zezwolenia na prowadzenie działalności bankowej na terenie Polski, a także realizację usług objętych przedmiotem zamówienia, zgodnie z przepisami ustawy z dnia 29 sierpnia 1997 r Prawo Bankowe (Dz. U. z 2002 r Nr 72, poz. 665 z </w:t>
      </w:r>
      <w:proofErr w:type="spellStart"/>
      <w:r w:rsidRPr="00651AFB">
        <w:rPr>
          <w:sz w:val="20"/>
          <w:szCs w:val="20"/>
        </w:rPr>
        <w:t>późn</w:t>
      </w:r>
      <w:proofErr w:type="spellEnd"/>
      <w:r w:rsidRPr="00651AFB">
        <w:rPr>
          <w:sz w:val="20"/>
          <w:szCs w:val="20"/>
        </w:rPr>
        <w:t xml:space="preserve">. </w:t>
      </w:r>
      <w:proofErr w:type="spellStart"/>
      <w:r w:rsidRPr="00651AFB">
        <w:rPr>
          <w:sz w:val="20"/>
          <w:szCs w:val="20"/>
        </w:rPr>
        <w:t>zm</w:t>
      </w:r>
      <w:proofErr w:type="spellEnd"/>
      <w:r w:rsidRPr="00651AFB">
        <w:rPr>
          <w:sz w:val="20"/>
          <w:szCs w:val="20"/>
        </w:rPr>
        <w:t>), a w przypadku określonym w art. 178 ust. 1 ustawy Prawo Bankowe, inny dokument potwierdzający rozpoczęcie dzi</w:t>
      </w:r>
      <w:r w:rsidR="00651AFB" w:rsidRPr="00651AFB">
        <w:rPr>
          <w:sz w:val="20"/>
          <w:szCs w:val="20"/>
        </w:rPr>
        <w:t>ałalności przed dniem wejście w </w:t>
      </w:r>
      <w:r w:rsidRPr="00651AFB">
        <w:rPr>
          <w:sz w:val="20"/>
          <w:szCs w:val="20"/>
        </w:rPr>
        <w:t>życie ustawy, o której mowa w art. 193 ustawy Prawo Bankowe</w:t>
      </w:r>
    </w:p>
    <w:p w:rsidR="00FE7BA3" w:rsidRPr="00651AFB" w:rsidRDefault="00FE7BA3" w:rsidP="008C3141">
      <w:pPr>
        <w:pStyle w:val="pkt"/>
        <w:numPr>
          <w:ilvl w:val="1"/>
          <w:numId w:val="53"/>
        </w:numPr>
        <w:autoSpaceDE w:val="0"/>
        <w:autoSpaceDN w:val="0"/>
        <w:adjustRightInd w:val="0"/>
        <w:spacing w:before="100" w:beforeAutospacing="1" w:after="100" w:afterAutospacing="1" w:line="276" w:lineRule="auto"/>
        <w:ind w:left="851" w:hanging="425"/>
        <w:rPr>
          <w:sz w:val="20"/>
          <w:szCs w:val="20"/>
        </w:rPr>
      </w:pPr>
      <w:r w:rsidRPr="00651AFB">
        <w:rPr>
          <w:sz w:val="20"/>
          <w:szCs w:val="20"/>
        </w:rPr>
        <w:t>W celu potwierdzenia spełniania warunku dotyczącego zdolności technicznej lub zawodowej określonego w pkt 5.3.3. SIWZ zamawiający żąda od wykonawcy:</w:t>
      </w:r>
    </w:p>
    <w:p w:rsidR="00FE7BA3" w:rsidRPr="00651AFB" w:rsidRDefault="00FE7BA3" w:rsidP="00FE7BA3">
      <w:pPr>
        <w:pStyle w:val="pkt"/>
        <w:autoSpaceDE w:val="0"/>
        <w:autoSpaceDN w:val="0"/>
        <w:adjustRightInd w:val="0"/>
        <w:spacing w:before="100" w:beforeAutospacing="1" w:after="100" w:afterAutospacing="1" w:line="276" w:lineRule="auto"/>
        <w:ind w:left="556" w:firstLine="0"/>
        <w:rPr>
          <w:sz w:val="20"/>
          <w:szCs w:val="20"/>
        </w:rPr>
      </w:pPr>
      <w:r w:rsidRPr="00651AFB">
        <w:rPr>
          <w:iCs/>
          <w:sz w:val="20"/>
          <w:szCs w:val="20"/>
        </w:rPr>
        <w:t>a) wykazu usług wykonanych, a w przypadku świadczeń ciągłych lub okresowych również wykonywanych, w okresie ostatnich trzech lat przed upływem terminu składania ofert, a jeżeli okres prowadzenia działalności jest krótszy, to w tym okresie, wraz z podaniem ich wartości, przedmiotu,</w:t>
      </w:r>
      <w:r w:rsidR="00651AFB" w:rsidRPr="00651AFB">
        <w:rPr>
          <w:iCs/>
          <w:sz w:val="20"/>
          <w:szCs w:val="20"/>
        </w:rPr>
        <w:t xml:space="preserve"> dat wykonania, i podmiotów, na </w:t>
      </w:r>
      <w:r w:rsidRPr="00651AFB">
        <w:rPr>
          <w:iCs/>
          <w:sz w:val="20"/>
          <w:szCs w:val="20"/>
        </w:rPr>
        <w:t xml:space="preserve">rzecz których usługi zostały wykonane wg wzoru stanowiącego </w:t>
      </w:r>
      <w:r w:rsidRPr="00651AFB">
        <w:rPr>
          <w:b/>
          <w:bCs/>
          <w:iCs/>
          <w:sz w:val="20"/>
          <w:szCs w:val="20"/>
        </w:rPr>
        <w:t xml:space="preserve">Załącznik nr 3 </w:t>
      </w:r>
      <w:r w:rsidRPr="00651AFB">
        <w:rPr>
          <w:iCs/>
          <w:sz w:val="20"/>
          <w:szCs w:val="20"/>
        </w:rPr>
        <w:t>do SIWZ oraz załączeniem  dowodów określającymi, czy te usługi zostały wyk</w:t>
      </w:r>
      <w:r w:rsidR="00651AFB" w:rsidRPr="00651AFB">
        <w:rPr>
          <w:iCs/>
          <w:sz w:val="20"/>
          <w:szCs w:val="20"/>
        </w:rPr>
        <w:t>onane (są wykonywane) należycie,</w:t>
      </w:r>
      <w:r w:rsidRPr="00651AFB">
        <w:rPr>
          <w:iCs/>
          <w:sz w:val="20"/>
          <w:szCs w:val="20"/>
        </w:rPr>
        <w:t xml:space="preserve"> przy czym dowodami o których mowa, są referencje bądź inne dokumenty wystawione przez podmiot, na rzecz którego usługi były wykonywane a w przypadku świadczeń okresowyc</w:t>
      </w:r>
      <w:r w:rsidR="00651AFB" w:rsidRPr="00651AFB">
        <w:rPr>
          <w:iCs/>
          <w:sz w:val="20"/>
          <w:szCs w:val="20"/>
        </w:rPr>
        <w:t>h lub ciągłych są wykonywane, a </w:t>
      </w:r>
      <w:r w:rsidRPr="00651AFB">
        <w:rPr>
          <w:iCs/>
          <w:sz w:val="20"/>
          <w:szCs w:val="20"/>
        </w:rPr>
        <w:t>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w:t>
      </w:r>
      <w:r w:rsidRPr="00651AFB">
        <w:rPr>
          <w:sz w:val="20"/>
          <w:szCs w:val="20"/>
        </w:rPr>
        <w:t>.</w:t>
      </w:r>
    </w:p>
    <w:p w:rsidR="00FE7BA3" w:rsidRPr="00651AFB" w:rsidRDefault="00FE7BA3" w:rsidP="008C3141">
      <w:pPr>
        <w:pStyle w:val="pkt"/>
        <w:numPr>
          <w:ilvl w:val="1"/>
          <w:numId w:val="53"/>
        </w:numPr>
        <w:autoSpaceDE w:val="0"/>
        <w:autoSpaceDN w:val="0"/>
        <w:spacing w:before="100" w:beforeAutospacing="1" w:after="100" w:afterAutospacing="1" w:line="276" w:lineRule="auto"/>
        <w:rPr>
          <w:sz w:val="20"/>
          <w:szCs w:val="20"/>
        </w:rPr>
      </w:pPr>
      <w:r w:rsidRPr="00651AFB">
        <w:rPr>
          <w:sz w:val="20"/>
          <w:szCs w:val="20"/>
        </w:rPr>
        <w:t xml:space="preserve">   Jeżeli w dokumentach składanych w celu potwierdzenia sp</w:t>
      </w:r>
      <w:r w:rsidR="00651AFB" w:rsidRPr="00651AFB">
        <w:rPr>
          <w:sz w:val="20"/>
          <w:szCs w:val="20"/>
        </w:rPr>
        <w:t>ełniania warunków udziału w </w:t>
      </w:r>
      <w:r w:rsidRPr="00651AFB">
        <w:rPr>
          <w:sz w:val="20"/>
          <w:szCs w:val="20"/>
        </w:rPr>
        <w:t>postępowaniu, kwoty będą wyrażane w walucie obcej, kwoty t</w:t>
      </w:r>
      <w:r w:rsidR="00651AFB" w:rsidRPr="00651AFB">
        <w:rPr>
          <w:sz w:val="20"/>
          <w:szCs w:val="20"/>
        </w:rPr>
        <w:t>e zostaną przeliczone na PLN wg </w:t>
      </w:r>
      <w:r w:rsidRPr="00651AFB">
        <w:rPr>
          <w:sz w:val="20"/>
          <w:szCs w:val="20"/>
        </w:rPr>
        <w:t>średniego kursu PLN w stosunku do walut obcych ogłaszanego przez Narodowy Bank Polski (Tabela A kursów średnich walut obcych) w dniu opubliko</w:t>
      </w:r>
      <w:r w:rsidR="00651AFB" w:rsidRPr="00651AFB">
        <w:rPr>
          <w:sz w:val="20"/>
          <w:szCs w:val="20"/>
        </w:rPr>
        <w:t>wania ogłoszenia o zamówieniu w </w:t>
      </w:r>
      <w:r w:rsidRPr="00651AFB">
        <w:rPr>
          <w:sz w:val="20"/>
          <w:szCs w:val="20"/>
        </w:rPr>
        <w:t>Dzienniku Urzędowym Unii Europejskiej.</w:t>
      </w:r>
    </w:p>
    <w:p w:rsidR="00FE7BA3" w:rsidRPr="00651AFB" w:rsidRDefault="00FE7BA3" w:rsidP="008C3141">
      <w:pPr>
        <w:pStyle w:val="pkt"/>
        <w:numPr>
          <w:ilvl w:val="1"/>
          <w:numId w:val="53"/>
        </w:numPr>
        <w:autoSpaceDE w:val="0"/>
        <w:autoSpaceDN w:val="0"/>
        <w:adjustRightInd w:val="0"/>
        <w:spacing w:before="100" w:beforeAutospacing="1" w:after="100" w:afterAutospacing="1" w:line="276" w:lineRule="auto"/>
        <w:rPr>
          <w:sz w:val="20"/>
          <w:szCs w:val="20"/>
        </w:rPr>
      </w:pPr>
      <w:r w:rsidRPr="00651AFB">
        <w:rPr>
          <w:sz w:val="20"/>
          <w:szCs w:val="20"/>
        </w:rPr>
        <w:t xml:space="preserve">    W celu potwierdzenia braku podstaw wykluczenia wykonawcy z udziału w postępowaniu zamawiający żąda następujących dokumentów:</w:t>
      </w:r>
    </w:p>
    <w:p w:rsidR="00FE7BA3" w:rsidRPr="00651AFB" w:rsidRDefault="00FE7BA3" w:rsidP="008C3141">
      <w:pPr>
        <w:numPr>
          <w:ilvl w:val="1"/>
          <w:numId w:val="55"/>
        </w:numPr>
        <w:tabs>
          <w:tab w:val="left" w:pos="1276"/>
        </w:tabs>
        <w:spacing w:before="100" w:beforeAutospacing="1" w:after="100" w:afterAutospacing="1"/>
        <w:ind w:left="1276" w:hanging="425"/>
        <w:jc w:val="both"/>
        <w:rPr>
          <w:rFonts w:ascii="Times New Roman" w:hAnsi="Times New Roman" w:cs="Times New Roman"/>
          <w:sz w:val="20"/>
          <w:szCs w:val="20"/>
        </w:rPr>
      </w:pPr>
      <w:r w:rsidRPr="00651AFB">
        <w:rPr>
          <w:rFonts w:ascii="Times New Roman" w:hAnsi="Times New Roman" w:cs="Times New Roman"/>
          <w:sz w:val="20"/>
          <w:szCs w:val="20"/>
        </w:rPr>
        <w:t xml:space="preserve">informacji z Krajowego Rejestru Karnego w zakresie określonym w art. 24 ust. 1 pkt 13, 14 i 21 </w:t>
      </w:r>
      <w:proofErr w:type="spellStart"/>
      <w:r w:rsidRPr="00651AFB">
        <w:rPr>
          <w:rFonts w:ascii="Times New Roman" w:hAnsi="Times New Roman" w:cs="Times New Roman"/>
          <w:sz w:val="20"/>
          <w:szCs w:val="20"/>
        </w:rPr>
        <w:t>Pzp</w:t>
      </w:r>
      <w:proofErr w:type="spellEnd"/>
      <w:r w:rsidRPr="00651AFB">
        <w:rPr>
          <w:rFonts w:ascii="Times New Roman" w:hAnsi="Times New Roman" w:cs="Times New Roman"/>
          <w:sz w:val="20"/>
          <w:szCs w:val="20"/>
        </w:rPr>
        <w:t xml:space="preserve"> oraz, odnośnie skazania za wykroczenie na karę aresztu, w zakresie określonym przez zamawiającego na podstawie art. 24 ust. 5 pkt 5 i 6 </w:t>
      </w:r>
      <w:proofErr w:type="spellStart"/>
      <w:r w:rsidRPr="00651AFB">
        <w:rPr>
          <w:rFonts w:ascii="Times New Roman" w:hAnsi="Times New Roman" w:cs="Times New Roman"/>
          <w:sz w:val="20"/>
          <w:szCs w:val="20"/>
        </w:rPr>
        <w:t>Pzp</w:t>
      </w:r>
      <w:proofErr w:type="spellEnd"/>
      <w:r w:rsidRPr="00651AFB">
        <w:rPr>
          <w:rFonts w:ascii="Times New Roman" w:hAnsi="Times New Roman" w:cs="Times New Roman"/>
          <w:sz w:val="20"/>
          <w:szCs w:val="20"/>
        </w:rPr>
        <w:t>, wystawionej nie wcześniej niż 6 miesięcy przed upływem terminu składania ofert;</w:t>
      </w:r>
    </w:p>
    <w:p w:rsidR="00FE7BA3" w:rsidRPr="00651AFB" w:rsidRDefault="00FE7BA3" w:rsidP="008C3141">
      <w:pPr>
        <w:numPr>
          <w:ilvl w:val="1"/>
          <w:numId w:val="55"/>
        </w:numPr>
        <w:tabs>
          <w:tab w:val="left" w:pos="1276"/>
        </w:tabs>
        <w:spacing w:before="100" w:beforeAutospacing="1" w:after="100" w:afterAutospacing="1"/>
        <w:ind w:left="1276" w:hanging="425"/>
        <w:jc w:val="both"/>
        <w:rPr>
          <w:rFonts w:ascii="Times New Roman" w:hAnsi="Times New Roman" w:cs="Times New Roman"/>
          <w:sz w:val="20"/>
          <w:szCs w:val="20"/>
        </w:rPr>
      </w:pPr>
      <w:r w:rsidRPr="00651AFB">
        <w:rPr>
          <w:rFonts w:ascii="Times New Roman" w:hAnsi="Times New Roman" w:cs="Times New Roman"/>
          <w:sz w:val="20"/>
          <w:szCs w:val="20"/>
        </w:rPr>
        <w:t xml:space="preserve">zaświadczenia właściwego naczelnika urzędu </w:t>
      </w:r>
      <w:r w:rsidR="00651AFB" w:rsidRPr="00651AFB">
        <w:rPr>
          <w:rFonts w:ascii="Times New Roman" w:hAnsi="Times New Roman" w:cs="Times New Roman"/>
          <w:sz w:val="20"/>
          <w:szCs w:val="20"/>
        </w:rPr>
        <w:t>skarbowego potwierdzającego, że </w:t>
      </w:r>
      <w:r w:rsidRPr="00651AFB">
        <w:rPr>
          <w:rFonts w:ascii="Times New Roman" w:hAnsi="Times New Roman" w:cs="Times New Roman"/>
          <w:sz w:val="20"/>
          <w:szCs w:val="20"/>
        </w:rPr>
        <w:t>wykonawca nie zalega z opłacaniem podatków, w</w:t>
      </w:r>
      <w:r w:rsidR="00651AFB" w:rsidRPr="00651AFB">
        <w:rPr>
          <w:rFonts w:ascii="Times New Roman" w:hAnsi="Times New Roman" w:cs="Times New Roman"/>
          <w:sz w:val="20"/>
          <w:szCs w:val="20"/>
        </w:rPr>
        <w:t>ystawionego nie wcześniej niż 3 </w:t>
      </w:r>
      <w:r w:rsidRPr="00651AFB">
        <w:rPr>
          <w:rFonts w:ascii="Times New Roman" w:hAnsi="Times New Roman" w:cs="Times New Roman"/>
          <w:sz w:val="20"/>
          <w:szCs w:val="20"/>
        </w:rPr>
        <w:t>miesiące przed upływem terminu składania ofert, lub innego dokumentu potwierdzającego, że wykonawca zawarł porozumienie</w:t>
      </w:r>
      <w:r w:rsidR="00F1312C">
        <w:rPr>
          <w:rFonts w:ascii="Times New Roman" w:hAnsi="Times New Roman" w:cs="Times New Roman"/>
          <w:sz w:val="20"/>
          <w:szCs w:val="20"/>
        </w:rPr>
        <w:t xml:space="preserve"> z </w:t>
      </w:r>
      <w:r w:rsidRPr="00651AFB">
        <w:rPr>
          <w:rFonts w:ascii="Times New Roman" w:hAnsi="Times New Roman" w:cs="Times New Roman"/>
          <w:sz w:val="20"/>
          <w:szCs w:val="20"/>
        </w:rPr>
        <w:t>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FE7BA3" w:rsidRPr="00651AFB" w:rsidRDefault="00FE7BA3" w:rsidP="008C3141">
      <w:pPr>
        <w:numPr>
          <w:ilvl w:val="1"/>
          <w:numId w:val="55"/>
        </w:numPr>
        <w:tabs>
          <w:tab w:val="left" w:pos="1276"/>
        </w:tabs>
        <w:spacing w:before="100" w:beforeAutospacing="1" w:after="100" w:afterAutospacing="1"/>
        <w:ind w:left="1276" w:hanging="425"/>
        <w:jc w:val="both"/>
        <w:rPr>
          <w:rFonts w:ascii="Times New Roman" w:hAnsi="Times New Roman" w:cs="Times New Roman"/>
          <w:sz w:val="20"/>
          <w:szCs w:val="20"/>
        </w:rPr>
      </w:pPr>
      <w:r w:rsidRPr="00651AFB">
        <w:rPr>
          <w:rFonts w:ascii="Times New Roman" w:hAnsi="Times New Roman" w:cs="Times New Roman"/>
          <w:sz w:val="20"/>
          <w:szCs w:val="20"/>
        </w:rPr>
        <w:t>zaświadczenia właściwej terenowej jednostki organizacyjnej Zakładu Ubezpieczeń Społecznych lub Kasy Rolniczego Ubezpieczenia Społecznego albo innego</w:t>
      </w:r>
      <w:r w:rsidR="00F1312C">
        <w:rPr>
          <w:rFonts w:ascii="Times New Roman" w:hAnsi="Times New Roman" w:cs="Times New Roman"/>
          <w:sz w:val="20"/>
          <w:szCs w:val="20"/>
        </w:rPr>
        <w:t xml:space="preserve"> dokumentu potwierdzającego, że </w:t>
      </w:r>
      <w:r w:rsidRPr="00651AFB">
        <w:rPr>
          <w:rFonts w:ascii="Times New Roman" w:hAnsi="Times New Roman" w:cs="Times New Roman"/>
          <w:sz w:val="20"/>
          <w:szCs w:val="20"/>
        </w:rPr>
        <w:t>wykonawca nie zalega z opłacaniem składek na ubezpieczenia społeczne lub zdrowotne, wystawionego nie wcześniej niż 3 miesiące przed upływem terminu składania ofert, lub innego dokumentu potwierdzającego, że wykonawca zawarł por</w:t>
      </w:r>
      <w:r w:rsidR="00F1312C">
        <w:rPr>
          <w:rFonts w:ascii="Times New Roman" w:hAnsi="Times New Roman" w:cs="Times New Roman"/>
          <w:sz w:val="20"/>
          <w:szCs w:val="20"/>
        </w:rPr>
        <w:t>ozumienie z właściwym organem w </w:t>
      </w:r>
      <w:r w:rsidRPr="00651AFB">
        <w:rPr>
          <w:rFonts w:ascii="Times New Roman" w:hAnsi="Times New Roman" w:cs="Times New Roman"/>
          <w:sz w:val="20"/>
          <w:szCs w:val="20"/>
        </w:rPr>
        <w:t xml:space="preserve">sprawie spłat tych należności wraz z ewentualnymi odsetkami lub grzywnami, w szczególności uzyskał przewidziane prawem zwolnienie, odroczenie lub rozłożenie </w:t>
      </w:r>
      <w:r w:rsidR="00F1312C">
        <w:rPr>
          <w:rFonts w:ascii="Times New Roman" w:hAnsi="Times New Roman" w:cs="Times New Roman"/>
          <w:sz w:val="20"/>
          <w:szCs w:val="20"/>
        </w:rPr>
        <w:t>na raty zaległych płatności lub </w:t>
      </w:r>
      <w:r w:rsidRPr="00651AFB">
        <w:rPr>
          <w:rFonts w:ascii="Times New Roman" w:hAnsi="Times New Roman" w:cs="Times New Roman"/>
          <w:sz w:val="20"/>
          <w:szCs w:val="20"/>
        </w:rPr>
        <w:t>wstrzymanie w całości wykonania decyzji właściwego organu;</w:t>
      </w:r>
    </w:p>
    <w:p w:rsidR="00FE7BA3" w:rsidRPr="00651AFB" w:rsidRDefault="00FE7BA3" w:rsidP="008C3141">
      <w:pPr>
        <w:numPr>
          <w:ilvl w:val="1"/>
          <w:numId w:val="55"/>
        </w:numPr>
        <w:tabs>
          <w:tab w:val="left" w:pos="1276"/>
        </w:tabs>
        <w:spacing w:before="100" w:beforeAutospacing="1" w:after="100" w:afterAutospacing="1"/>
        <w:ind w:left="1276" w:hanging="425"/>
        <w:jc w:val="both"/>
        <w:rPr>
          <w:rFonts w:ascii="Times New Roman" w:hAnsi="Times New Roman" w:cs="Times New Roman"/>
          <w:sz w:val="20"/>
          <w:szCs w:val="20"/>
        </w:rPr>
      </w:pPr>
      <w:r w:rsidRPr="00651AFB">
        <w:rPr>
          <w:rFonts w:ascii="Times New Roman" w:hAnsi="Times New Roman" w:cs="Times New Roman"/>
          <w:sz w:val="20"/>
          <w:szCs w:val="20"/>
        </w:rPr>
        <w:t xml:space="preserve">odpisu z właściwego rejestru lub z centralnej ewidencji i informacji o działalności gospodarczej, jeżeli odrębne przepisy wymagają wpisu do rejestru lub ewidencji, w celu potwierdzenia braku podstaw wykluczenia na podstawie art. 24 ust. 5 pkt 1 </w:t>
      </w:r>
      <w:proofErr w:type="spellStart"/>
      <w:r w:rsidRPr="00651AFB">
        <w:rPr>
          <w:rFonts w:ascii="Times New Roman" w:hAnsi="Times New Roman" w:cs="Times New Roman"/>
          <w:sz w:val="20"/>
          <w:szCs w:val="20"/>
        </w:rPr>
        <w:t>Pzp</w:t>
      </w:r>
      <w:proofErr w:type="spellEnd"/>
      <w:r w:rsidRPr="00651AFB">
        <w:rPr>
          <w:rFonts w:ascii="Times New Roman" w:hAnsi="Times New Roman" w:cs="Times New Roman"/>
          <w:sz w:val="20"/>
          <w:szCs w:val="20"/>
        </w:rPr>
        <w:t>;</w:t>
      </w:r>
    </w:p>
    <w:p w:rsidR="00FE7BA3" w:rsidRPr="00651AFB" w:rsidRDefault="00FE7BA3" w:rsidP="008C3141">
      <w:pPr>
        <w:numPr>
          <w:ilvl w:val="1"/>
          <w:numId w:val="55"/>
        </w:numPr>
        <w:tabs>
          <w:tab w:val="left" w:pos="1276"/>
        </w:tabs>
        <w:spacing w:before="100" w:beforeAutospacing="1" w:after="100" w:afterAutospacing="1"/>
        <w:ind w:left="1276" w:hanging="425"/>
        <w:jc w:val="both"/>
        <w:rPr>
          <w:rFonts w:ascii="Times New Roman" w:hAnsi="Times New Roman" w:cs="Times New Roman"/>
          <w:b/>
          <w:sz w:val="20"/>
          <w:szCs w:val="20"/>
        </w:rPr>
      </w:pPr>
      <w:r w:rsidRPr="00651AFB">
        <w:rPr>
          <w:rFonts w:ascii="Times New Roman" w:hAnsi="Times New Roman" w:cs="Times New Roman"/>
          <w:sz w:val="20"/>
          <w:szCs w:val="20"/>
        </w:rPr>
        <w:t>oświadczenia wykonawcy o niezaleganiu z opłacanie</w:t>
      </w:r>
      <w:r w:rsidR="00651AFB" w:rsidRPr="00651AFB">
        <w:rPr>
          <w:rFonts w:ascii="Times New Roman" w:hAnsi="Times New Roman" w:cs="Times New Roman"/>
          <w:sz w:val="20"/>
          <w:szCs w:val="20"/>
        </w:rPr>
        <w:t>m podatków i opłat lokalnych, o </w:t>
      </w:r>
      <w:r w:rsidRPr="00651AFB">
        <w:rPr>
          <w:rFonts w:ascii="Times New Roman" w:hAnsi="Times New Roman" w:cs="Times New Roman"/>
          <w:sz w:val="20"/>
          <w:szCs w:val="20"/>
        </w:rPr>
        <w:t xml:space="preserve">których mowa w ustawie z dnia 12 stycznia 1991 r. o podatkach i opłatach lokalnych (Dz. U. z 2016 r. poz. 716) (wzór dokumentu zawarty jest w </w:t>
      </w:r>
      <w:r w:rsidRPr="00651AFB">
        <w:rPr>
          <w:rFonts w:ascii="Times New Roman" w:hAnsi="Times New Roman" w:cs="Times New Roman"/>
          <w:b/>
          <w:sz w:val="20"/>
          <w:szCs w:val="20"/>
        </w:rPr>
        <w:t>załączniku nr 5 do SIWZ),</w:t>
      </w:r>
    </w:p>
    <w:p w:rsidR="00FE7BA3" w:rsidRPr="00651AFB" w:rsidRDefault="00FE7BA3" w:rsidP="008C3141">
      <w:pPr>
        <w:numPr>
          <w:ilvl w:val="1"/>
          <w:numId w:val="55"/>
        </w:numPr>
        <w:tabs>
          <w:tab w:val="left" w:pos="1276"/>
        </w:tabs>
        <w:spacing w:before="100" w:beforeAutospacing="1" w:after="100" w:afterAutospacing="1"/>
        <w:ind w:left="1276" w:hanging="425"/>
        <w:jc w:val="both"/>
        <w:rPr>
          <w:rFonts w:ascii="Times New Roman" w:hAnsi="Times New Roman" w:cs="Times New Roman"/>
          <w:b/>
          <w:sz w:val="20"/>
          <w:szCs w:val="20"/>
        </w:rPr>
      </w:pPr>
      <w:r w:rsidRPr="00651AFB">
        <w:rPr>
          <w:rFonts w:ascii="Times New Roman" w:hAnsi="Times New Roman" w:cs="Times New Roman"/>
          <w:sz w:val="20"/>
          <w:szCs w:val="20"/>
        </w:rPr>
        <w:t>oświadczenia wykonawcy o przynależności albo braku przynależności do tej samej grupy kapitałowej</w:t>
      </w:r>
      <w:r w:rsidRPr="00651AFB">
        <w:rPr>
          <w:rFonts w:ascii="Times New Roman" w:hAnsi="Times New Roman" w:cs="Times New Roman"/>
          <w:color w:val="000000"/>
          <w:sz w:val="20"/>
          <w:szCs w:val="20"/>
        </w:rPr>
        <w:t xml:space="preserve"> co inny wykonawca, który złożył odrębną ofertę</w:t>
      </w:r>
      <w:r w:rsidRPr="00651AFB">
        <w:rPr>
          <w:rFonts w:ascii="Times New Roman" w:hAnsi="Times New Roman" w:cs="Times New Roman"/>
          <w:sz w:val="20"/>
          <w:szCs w:val="20"/>
        </w:rPr>
        <w:t>; w przypadku przynależności do tej samej grupy kapitałowej wykonawca może złożyć wraz z oświadczeniem dokumenty bądź informacje potwierdzające, że powiązania z innym wykonawcą nie prowadzą do</w:t>
      </w:r>
      <w:r w:rsidR="00651AFB" w:rsidRPr="00651AFB">
        <w:rPr>
          <w:rFonts w:ascii="Times New Roman" w:hAnsi="Times New Roman" w:cs="Times New Roman"/>
          <w:sz w:val="20"/>
          <w:szCs w:val="20"/>
        </w:rPr>
        <w:t> </w:t>
      </w:r>
      <w:r w:rsidR="0010783E">
        <w:rPr>
          <w:rFonts w:ascii="Times New Roman" w:hAnsi="Times New Roman" w:cs="Times New Roman"/>
          <w:sz w:val="20"/>
          <w:szCs w:val="20"/>
        </w:rPr>
        <w:t>zakłócenia konkurenc</w:t>
      </w:r>
      <w:r w:rsidRPr="00651AFB">
        <w:rPr>
          <w:rFonts w:ascii="Times New Roman" w:hAnsi="Times New Roman" w:cs="Times New Roman"/>
          <w:sz w:val="20"/>
          <w:szCs w:val="20"/>
        </w:rPr>
        <w:t xml:space="preserve">ji w postępowaniu. (wzór dokumentu zawarty jest w </w:t>
      </w:r>
      <w:r w:rsidRPr="00651AFB">
        <w:rPr>
          <w:rFonts w:ascii="Times New Roman" w:hAnsi="Times New Roman" w:cs="Times New Roman"/>
          <w:b/>
          <w:sz w:val="20"/>
          <w:szCs w:val="20"/>
        </w:rPr>
        <w:t>załączniku nr 4 do SIWZ),</w:t>
      </w:r>
    </w:p>
    <w:p w:rsidR="00FE7BA3" w:rsidRPr="00651AFB" w:rsidRDefault="00FE7BA3" w:rsidP="008C3141">
      <w:pPr>
        <w:pStyle w:val="pkt"/>
        <w:numPr>
          <w:ilvl w:val="1"/>
          <w:numId w:val="53"/>
        </w:numPr>
        <w:autoSpaceDE w:val="0"/>
        <w:autoSpaceDN w:val="0"/>
        <w:adjustRightInd w:val="0"/>
        <w:spacing w:before="100" w:beforeAutospacing="1" w:after="100" w:afterAutospacing="1" w:line="276" w:lineRule="auto"/>
        <w:rPr>
          <w:sz w:val="20"/>
          <w:szCs w:val="20"/>
        </w:rPr>
      </w:pPr>
      <w:r w:rsidRPr="00651AFB">
        <w:rPr>
          <w:sz w:val="20"/>
          <w:szCs w:val="20"/>
        </w:rPr>
        <w:t xml:space="preserve">   Zgodnie z art. 24 ust. 11 </w:t>
      </w:r>
      <w:proofErr w:type="spellStart"/>
      <w:r w:rsidRPr="00651AFB">
        <w:rPr>
          <w:sz w:val="20"/>
          <w:szCs w:val="20"/>
        </w:rPr>
        <w:t>Pzp</w:t>
      </w:r>
      <w:proofErr w:type="spellEnd"/>
      <w:r w:rsidRPr="00651AFB">
        <w:rPr>
          <w:sz w:val="20"/>
          <w:szCs w:val="20"/>
        </w:rPr>
        <w:t xml:space="preserve"> wykonawca, w terminie 3 dni od zamieszczenia na stronie internetowej informacji dotyczących kwoty, jaką zamawiający zamierza przeznaczyć na sfinansowanie zamówienia, firm oraz adresów wykonawców, którzy złożyli oferty w terminie, ceny, terminu wykonania zamówienia, okresu gwarancji i warunków płatności zawartych w ofertach, przekazuje zamawiającemu oświadczenie o przynależności lub braku przynależności do tej samej grupy kapitałowej, o której mowa w art. 24 ust. 1 pkt 23 </w:t>
      </w:r>
      <w:proofErr w:type="spellStart"/>
      <w:r w:rsidRPr="00651AFB">
        <w:rPr>
          <w:sz w:val="20"/>
          <w:szCs w:val="20"/>
        </w:rPr>
        <w:t>Pzp</w:t>
      </w:r>
      <w:proofErr w:type="spellEnd"/>
      <w:r w:rsidRPr="00651AFB">
        <w:rPr>
          <w:sz w:val="20"/>
          <w:szCs w:val="20"/>
        </w:rPr>
        <w:t xml:space="preserve">. Wraz ze złożeniem oświadczenia, wykonawca może przedstawić dowody, że powiązania z innym wykonawcą nie prowadzą do zakłócenia konkurencji w postępowaniu o udzielenie zamówienia. </w:t>
      </w:r>
      <w:r w:rsidRPr="00651AFB">
        <w:rPr>
          <w:b/>
          <w:sz w:val="20"/>
          <w:szCs w:val="20"/>
        </w:rPr>
        <w:t>Wzór oświadczenia o przynależności lub braku przynależności do tej samej grupy kapitałowej, o której mowa w art. 24 ust. 1 pkt 2</w:t>
      </w:r>
      <w:r w:rsidR="00651AFB" w:rsidRPr="00651AFB">
        <w:rPr>
          <w:b/>
          <w:sz w:val="20"/>
          <w:szCs w:val="20"/>
        </w:rPr>
        <w:t xml:space="preserve">3 </w:t>
      </w:r>
      <w:proofErr w:type="spellStart"/>
      <w:r w:rsidR="00651AFB" w:rsidRPr="00651AFB">
        <w:rPr>
          <w:b/>
          <w:sz w:val="20"/>
          <w:szCs w:val="20"/>
        </w:rPr>
        <w:t>Pzp</w:t>
      </w:r>
      <w:proofErr w:type="spellEnd"/>
      <w:r w:rsidR="00651AFB" w:rsidRPr="00651AFB">
        <w:rPr>
          <w:b/>
          <w:sz w:val="20"/>
          <w:szCs w:val="20"/>
        </w:rPr>
        <w:t xml:space="preserve"> stanowi Załącznik nr 4 do </w:t>
      </w:r>
      <w:r w:rsidRPr="00651AFB">
        <w:rPr>
          <w:b/>
          <w:sz w:val="20"/>
          <w:szCs w:val="20"/>
        </w:rPr>
        <w:t>SIWZ.</w:t>
      </w:r>
    </w:p>
    <w:p w:rsidR="00FE7BA3" w:rsidRPr="00651AFB" w:rsidRDefault="00FE7BA3" w:rsidP="008C3141">
      <w:pPr>
        <w:pStyle w:val="pkt"/>
        <w:numPr>
          <w:ilvl w:val="1"/>
          <w:numId w:val="53"/>
        </w:numPr>
        <w:autoSpaceDE w:val="0"/>
        <w:autoSpaceDN w:val="0"/>
        <w:adjustRightInd w:val="0"/>
        <w:spacing w:before="100" w:beforeAutospacing="1" w:after="100" w:afterAutospacing="1" w:line="276" w:lineRule="auto"/>
        <w:rPr>
          <w:sz w:val="20"/>
          <w:szCs w:val="20"/>
        </w:rPr>
      </w:pPr>
      <w:r w:rsidRPr="00651AFB">
        <w:rPr>
          <w:sz w:val="20"/>
          <w:szCs w:val="20"/>
        </w:rPr>
        <w:t xml:space="preserve">Jeżeli wykonawca ma siedzibę lub miejsce zamieszkania poza terytorium Rzeczypospolitej Polskiej, zamiast dokumentów, o których mowa w pkt 6.4. SIWZ: </w:t>
      </w:r>
    </w:p>
    <w:p w:rsidR="00FE7BA3" w:rsidRPr="00651AFB" w:rsidRDefault="00FE7BA3" w:rsidP="008C3141">
      <w:pPr>
        <w:numPr>
          <w:ilvl w:val="1"/>
          <w:numId w:val="56"/>
        </w:numPr>
        <w:tabs>
          <w:tab w:val="left" w:pos="1276"/>
        </w:tabs>
        <w:spacing w:before="100" w:beforeAutospacing="1" w:after="100" w:afterAutospacing="1"/>
        <w:ind w:left="1276" w:hanging="425"/>
        <w:jc w:val="both"/>
        <w:rPr>
          <w:rFonts w:ascii="Times New Roman" w:hAnsi="Times New Roman" w:cs="Times New Roman"/>
          <w:sz w:val="20"/>
          <w:szCs w:val="20"/>
        </w:rPr>
      </w:pPr>
      <w:proofErr w:type="spellStart"/>
      <w:r w:rsidRPr="00651AFB">
        <w:rPr>
          <w:rFonts w:ascii="Times New Roman" w:hAnsi="Times New Roman" w:cs="Times New Roman"/>
          <w:sz w:val="20"/>
          <w:szCs w:val="20"/>
        </w:rPr>
        <w:t>ppkt</w:t>
      </w:r>
      <w:proofErr w:type="spellEnd"/>
      <w:r w:rsidRPr="00651AFB">
        <w:rPr>
          <w:rFonts w:ascii="Times New Roman" w:hAnsi="Times New Roman" w:cs="Times New Roman"/>
          <w:sz w:val="20"/>
          <w:szCs w:val="20"/>
        </w:rPr>
        <w:t xml:space="preserve"> 1 -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oraz ust. 5 pkt 5 i 6 </w:t>
      </w:r>
      <w:proofErr w:type="spellStart"/>
      <w:r w:rsidRPr="00651AFB">
        <w:rPr>
          <w:rFonts w:ascii="Times New Roman" w:hAnsi="Times New Roman" w:cs="Times New Roman"/>
          <w:sz w:val="20"/>
          <w:szCs w:val="20"/>
        </w:rPr>
        <w:t>Pzp</w:t>
      </w:r>
      <w:proofErr w:type="spellEnd"/>
      <w:r w:rsidRPr="00651AFB">
        <w:rPr>
          <w:rFonts w:ascii="Times New Roman" w:hAnsi="Times New Roman" w:cs="Times New Roman"/>
          <w:sz w:val="20"/>
          <w:szCs w:val="20"/>
        </w:rPr>
        <w:t>;</w:t>
      </w:r>
    </w:p>
    <w:p w:rsidR="00FE7BA3" w:rsidRPr="00651AFB" w:rsidRDefault="00FE7BA3" w:rsidP="008C3141">
      <w:pPr>
        <w:numPr>
          <w:ilvl w:val="1"/>
          <w:numId w:val="56"/>
        </w:numPr>
        <w:tabs>
          <w:tab w:val="left" w:pos="1276"/>
        </w:tabs>
        <w:spacing w:before="100" w:beforeAutospacing="1" w:after="100" w:afterAutospacing="1"/>
        <w:ind w:left="1276" w:hanging="425"/>
        <w:jc w:val="both"/>
        <w:rPr>
          <w:rFonts w:ascii="Times New Roman" w:hAnsi="Times New Roman" w:cs="Times New Roman"/>
          <w:sz w:val="20"/>
          <w:szCs w:val="20"/>
        </w:rPr>
      </w:pPr>
      <w:proofErr w:type="spellStart"/>
      <w:r w:rsidRPr="00651AFB">
        <w:rPr>
          <w:rFonts w:ascii="Times New Roman" w:hAnsi="Times New Roman" w:cs="Times New Roman"/>
          <w:sz w:val="20"/>
          <w:szCs w:val="20"/>
        </w:rPr>
        <w:t>ppkt</w:t>
      </w:r>
      <w:proofErr w:type="spellEnd"/>
      <w:r w:rsidRPr="00651AFB">
        <w:rPr>
          <w:rFonts w:ascii="Times New Roman" w:hAnsi="Times New Roman" w:cs="Times New Roman"/>
          <w:sz w:val="20"/>
          <w:szCs w:val="20"/>
        </w:rPr>
        <w:t xml:space="preserve"> 2-4 - składa dokument lub dokumenty wystawione w kraju, w którym wykonawca ma siedzibę lub miejsce zamieszkania, potwierdzające odpowiednio, że:</w:t>
      </w:r>
    </w:p>
    <w:p w:rsidR="00FE7BA3" w:rsidRPr="00651AFB" w:rsidRDefault="00FE7BA3" w:rsidP="008C3141">
      <w:pPr>
        <w:numPr>
          <w:ilvl w:val="2"/>
          <w:numId w:val="57"/>
        </w:numPr>
        <w:tabs>
          <w:tab w:val="left" w:pos="1701"/>
        </w:tabs>
        <w:spacing w:before="100" w:beforeAutospacing="1" w:after="100" w:afterAutospacing="1"/>
        <w:ind w:left="1701" w:hanging="425"/>
        <w:jc w:val="both"/>
        <w:rPr>
          <w:rFonts w:ascii="Times New Roman" w:hAnsi="Times New Roman" w:cs="Times New Roman"/>
          <w:sz w:val="20"/>
          <w:szCs w:val="20"/>
        </w:rPr>
      </w:pPr>
      <w:r w:rsidRPr="00651AFB">
        <w:rPr>
          <w:rFonts w:ascii="Times New Roman" w:hAnsi="Times New Roman" w:cs="Times New Roman"/>
          <w:sz w:val="20"/>
          <w:szCs w:val="20"/>
        </w:rPr>
        <w:t>nie zalega z opłacaniem podatków, opłat, składek na ubezpieczenie społeczne lub zdrowotne albo że zawarł porozumienie z właściwym organem w spraw</w:t>
      </w:r>
      <w:r w:rsidR="00F1312C">
        <w:rPr>
          <w:rFonts w:ascii="Times New Roman" w:hAnsi="Times New Roman" w:cs="Times New Roman"/>
          <w:sz w:val="20"/>
          <w:szCs w:val="20"/>
        </w:rPr>
        <w:t>ie spłat tych należności wraz z </w:t>
      </w:r>
      <w:r w:rsidRPr="00651AFB">
        <w:rPr>
          <w:rFonts w:ascii="Times New Roman" w:hAnsi="Times New Roman" w:cs="Times New Roman"/>
          <w:sz w:val="20"/>
          <w:szCs w:val="20"/>
        </w:rPr>
        <w:t>ewentualnymi odsetkami lub grzywnami, w szczególności uzyskał przewidziane prawem zwolnienie, odroczenie lub rozłożenie na raty zaległych płatności lub wstrzymanie w całości wykonania decyzji właściwego organu,</w:t>
      </w:r>
    </w:p>
    <w:p w:rsidR="00FE7BA3" w:rsidRPr="00651AFB" w:rsidRDefault="00FE7BA3" w:rsidP="008C3141">
      <w:pPr>
        <w:numPr>
          <w:ilvl w:val="2"/>
          <w:numId w:val="57"/>
        </w:numPr>
        <w:tabs>
          <w:tab w:val="left" w:pos="1701"/>
        </w:tabs>
        <w:spacing w:before="100" w:beforeAutospacing="1" w:after="100" w:afterAutospacing="1"/>
        <w:ind w:left="1701" w:hanging="425"/>
        <w:jc w:val="both"/>
        <w:rPr>
          <w:rFonts w:ascii="Times New Roman" w:hAnsi="Times New Roman" w:cs="Times New Roman"/>
          <w:sz w:val="20"/>
          <w:szCs w:val="20"/>
        </w:rPr>
      </w:pPr>
      <w:r w:rsidRPr="00651AFB">
        <w:rPr>
          <w:rFonts w:ascii="Times New Roman" w:hAnsi="Times New Roman" w:cs="Times New Roman"/>
          <w:sz w:val="20"/>
          <w:szCs w:val="20"/>
        </w:rPr>
        <w:t>nie otwarto jego likwidacji ani nie ogłoszono upadłości.</w:t>
      </w:r>
    </w:p>
    <w:p w:rsidR="00FE7BA3" w:rsidRPr="00651AFB" w:rsidRDefault="00FE7BA3" w:rsidP="008C3141">
      <w:pPr>
        <w:pStyle w:val="pkt"/>
        <w:numPr>
          <w:ilvl w:val="1"/>
          <w:numId w:val="53"/>
        </w:numPr>
        <w:autoSpaceDE w:val="0"/>
        <w:autoSpaceDN w:val="0"/>
        <w:adjustRightInd w:val="0"/>
        <w:spacing w:before="100" w:beforeAutospacing="1" w:after="100" w:afterAutospacing="1" w:line="276" w:lineRule="auto"/>
        <w:rPr>
          <w:sz w:val="20"/>
          <w:szCs w:val="20"/>
        </w:rPr>
      </w:pPr>
      <w:r w:rsidRPr="00651AFB">
        <w:rPr>
          <w:sz w:val="20"/>
          <w:szCs w:val="20"/>
        </w:rPr>
        <w:t xml:space="preserve">    Dokumenty, o których mowa w pkt 6.6. </w:t>
      </w:r>
      <w:proofErr w:type="spellStart"/>
      <w:r w:rsidRPr="00651AFB">
        <w:rPr>
          <w:sz w:val="20"/>
          <w:szCs w:val="20"/>
        </w:rPr>
        <w:t>ppkt</w:t>
      </w:r>
      <w:proofErr w:type="spellEnd"/>
      <w:r w:rsidRPr="00651AFB">
        <w:rPr>
          <w:sz w:val="20"/>
          <w:szCs w:val="20"/>
        </w:rPr>
        <w:t xml:space="preserve"> 1 i </w:t>
      </w:r>
      <w:proofErr w:type="spellStart"/>
      <w:r w:rsidRPr="00651AFB">
        <w:rPr>
          <w:sz w:val="20"/>
          <w:szCs w:val="20"/>
        </w:rPr>
        <w:t>ppkt</w:t>
      </w:r>
      <w:proofErr w:type="spellEnd"/>
      <w:r w:rsidRPr="00651AFB">
        <w:rPr>
          <w:sz w:val="20"/>
          <w:szCs w:val="20"/>
        </w:rPr>
        <w:t xml:space="preserve"> 2 lit. b SIWZ, powinny być wystawione nie wcześniej niż 6 miesięcy przed upływem terminu składania ofert </w:t>
      </w:r>
      <w:r w:rsidR="00F1312C">
        <w:rPr>
          <w:sz w:val="20"/>
          <w:szCs w:val="20"/>
        </w:rPr>
        <w:t>albo wniosków o dopuszczenie do </w:t>
      </w:r>
      <w:r w:rsidRPr="00651AFB">
        <w:rPr>
          <w:sz w:val="20"/>
          <w:szCs w:val="20"/>
        </w:rPr>
        <w:t xml:space="preserve">udziału w postępowaniu. Dokument, o którym mowa w pkt 6.6. </w:t>
      </w:r>
      <w:proofErr w:type="spellStart"/>
      <w:r w:rsidRPr="00651AFB">
        <w:rPr>
          <w:sz w:val="20"/>
          <w:szCs w:val="20"/>
        </w:rPr>
        <w:t>ppkt</w:t>
      </w:r>
      <w:proofErr w:type="spellEnd"/>
      <w:r w:rsidRPr="00651AFB">
        <w:rPr>
          <w:sz w:val="20"/>
          <w:szCs w:val="20"/>
        </w:rPr>
        <w:t xml:space="preserve"> 2 lit. a SIWZ, powinien być wystawiony nie wcześniej niż 3 miesiące przed upływem tego terminu.</w:t>
      </w:r>
    </w:p>
    <w:p w:rsidR="00FE7BA3" w:rsidRPr="00651AFB" w:rsidRDefault="00FE7BA3" w:rsidP="008C3141">
      <w:pPr>
        <w:pStyle w:val="pkt"/>
        <w:numPr>
          <w:ilvl w:val="1"/>
          <w:numId w:val="53"/>
        </w:numPr>
        <w:autoSpaceDE w:val="0"/>
        <w:autoSpaceDN w:val="0"/>
        <w:adjustRightInd w:val="0"/>
        <w:spacing w:before="100" w:beforeAutospacing="1" w:after="100" w:afterAutospacing="1" w:line="276" w:lineRule="auto"/>
        <w:rPr>
          <w:sz w:val="20"/>
          <w:szCs w:val="20"/>
        </w:rPr>
      </w:pPr>
      <w:r w:rsidRPr="00651AFB">
        <w:rPr>
          <w:sz w:val="20"/>
          <w:szCs w:val="20"/>
        </w:rPr>
        <w:t xml:space="preserve">    Jeżeli w kraju, w którym wykonawca ma siedzibę lub miejsce zamieszkania lub miejsce zamieszkania ma osoba, której dokument dotyczy, nie wydaje się dokumentów, o których mowa w pkt 6.6. SIWZ, zastępuje się je dokumentem zawierającym odpowie</w:t>
      </w:r>
      <w:r w:rsidR="00F1312C">
        <w:rPr>
          <w:sz w:val="20"/>
          <w:szCs w:val="20"/>
        </w:rPr>
        <w:t>dnio oświadczenie wykonawcy, ze </w:t>
      </w:r>
      <w:r w:rsidRPr="00651AFB">
        <w:rPr>
          <w:sz w:val="20"/>
          <w:szCs w:val="20"/>
        </w:rPr>
        <w:t>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pkt 6.7. SIWZ stosuje się.</w:t>
      </w:r>
    </w:p>
    <w:p w:rsidR="00FE7BA3" w:rsidRPr="00651AFB" w:rsidRDefault="00FE7BA3" w:rsidP="008C3141">
      <w:pPr>
        <w:pStyle w:val="pkt"/>
        <w:numPr>
          <w:ilvl w:val="1"/>
          <w:numId w:val="53"/>
        </w:numPr>
        <w:tabs>
          <w:tab w:val="left" w:pos="1276"/>
        </w:tabs>
        <w:autoSpaceDE w:val="0"/>
        <w:autoSpaceDN w:val="0"/>
        <w:adjustRightInd w:val="0"/>
        <w:spacing w:before="100" w:beforeAutospacing="1" w:after="100" w:afterAutospacing="1" w:line="276" w:lineRule="auto"/>
        <w:rPr>
          <w:sz w:val="20"/>
          <w:szCs w:val="20"/>
        </w:rPr>
      </w:pPr>
      <w:r w:rsidRPr="00651AFB">
        <w:rPr>
          <w:sz w:val="20"/>
          <w:szCs w:val="20"/>
        </w:rPr>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rsidR="00FE7BA3" w:rsidRPr="00651AFB" w:rsidRDefault="00FE7BA3" w:rsidP="008C3141">
      <w:pPr>
        <w:pStyle w:val="pkt"/>
        <w:numPr>
          <w:ilvl w:val="1"/>
          <w:numId w:val="58"/>
        </w:numPr>
        <w:autoSpaceDE w:val="0"/>
        <w:autoSpaceDN w:val="0"/>
        <w:adjustRightInd w:val="0"/>
        <w:spacing w:before="100" w:beforeAutospacing="1" w:after="100" w:afterAutospacing="1" w:line="276" w:lineRule="auto"/>
        <w:rPr>
          <w:sz w:val="20"/>
          <w:szCs w:val="20"/>
        </w:rPr>
      </w:pPr>
      <w:r w:rsidRPr="00651AFB">
        <w:rPr>
          <w:sz w:val="20"/>
          <w:szCs w:val="20"/>
        </w:rPr>
        <w:t xml:space="preserve">Wykonawca mający siedzibę na terytorium Rzeczypospolitej Polskiej, w odniesieniu do osoby mającej miejsce zamieszkania poza terytorium Rzeczypospolitej Polskiej, której dotyczy dokument wskazany w pkt 6.4. </w:t>
      </w:r>
      <w:proofErr w:type="spellStart"/>
      <w:r w:rsidRPr="00651AFB">
        <w:rPr>
          <w:sz w:val="20"/>
          <w:szCs w:val="20"/>
        </w:rPr>
        <w:t>ppkt</w:t>
      </w:r>
      <w:proofErr w:type="spellEnd"/>
      <w:r w:rsidRPr="00651AFB">
        <w:rPr>
          <w:sz w:val="20"/>
          <w:szCs w:val="20"/>
        </w:rPr>
        <w:t xml:space="preserve"> 1 SIWZ, składa dokument, o którym mowa w pkt 6.6. </w:t>
      </w:r>
      <w:proofErr w:type="spellStart"/>
      <w:r w:rsidRPr="00651AFB">
        <w:rPr>
          <w:sz w:val="20"/>
          <w:szCs w:val="20"/>
        </w:rPr>
        <w:t>ppkt</w:t>
      </w:r>
      <w:proofErr w:type="spellEnd"/>
      <w:r w:rsidRPr="00651AFB">
        <w:rPr>
          <w:sz w:val="20"/>
          <w:szCs w:val="20"/>
        </w:rPr>
        <w:t xml:space="preserve"> 1 SIWZ, w zakresie określonym w art. 24 ust. 1 pkt 14 i 21 oraz ust. 5 pkt 6 </w:t>
      </w:r>
      <w:proofErr w:type="spellStart"/>
      <w:r w:rsidRPr="00651AFB">
        <w:rPr>
          <w:sz w:val="20"/>
          <w:szCs w:val="20"/>
        </w:rPr>
        <w:t>Pzp</w:t>
      </w:r>
      <w:proofErr w:type="spellEnd"/>
      <w:r w:rsidRPr="00651AFB">
        <w:rPr>
          <w:sz w:val="20"/>
          <w:szCs w:val="20"/>
        </w:rPr>
        <w:t>.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Przepis pkt 6.7. SIWZ zdanie pierwsze stosuje się.</w:t>
      </w:r>
    </w:p>
    <w:p w:rsidR="00FE7BA3" w:rsidRPr="00651AFB" w:rsidRDefault="00FE7BA3" w:rsidP="00FE7BA3">
      <w:pPr>
        <w:pStyle w:val="pkt"/>
        <w:autoSpaceDE w:val="0"/>
        <w:autoSpaceDN w:val="0"/>
        <w:adjustRightInd w:val="0"/>
        <w:spacing w:before="100" w:beforeAutospacing="1" w:after="100" w:afterAutospacing="1" w:line="276" w:lineRule="auto"/>
        <w:ind w:left="1276" w:hanging="568"/>
        <w:rPr>
          <w:sz w:val="20"/>
          <w:szCs w:val="20"/>
        </w:rPr>
      </w:pPr>
      <w:r w:rsidRPr="00651AFB">
        <w:rPr>
          <w:sz w:val="20"/>
          <w:szCs w:val="20"/>
        </w:rPr>
        <w:t>6.10. W przypadku wątpliwości co do treści dokumentu złożonego przez wykonawcę, zamawiający może zwrócić się do właściwych organów kraju, w którym miejsce zamieszkania ma osoba, której dokument dotyczy, o udzielenie niezbędnych informacji dotyczących tego dokumentu.</w:t>
      </w:r>
    </w:p>
    <w:p w:rsidR="00FE7BA3" w:rsidRPr="00651AFB" w:rsidRDefault="00FE7BA3" w:rsidP="008C3141">
      <w:pPr>
        <w:pStyle w:val="pkt"/>
        <w:numPr>
          <w:ilvl w:val="1"/>
          <w:numId w:val="59"/>
        </w:numPr>
        <w:autoSpaceDE w:val="0"/>
        <w:autoSpaceDN w:val="0"/>
        <w:adjustRightInd w:val="0"/>
        <w:spacing w:before="100" w:beforeAutospacing="1" w:after="100" w:afterAutospacing="1" w:line="276" w:lineRule="auto"/>
        <w:rPr>
          <w:sz w:val="20"/>
          <w:szCs w:val="20"/>
        </w:rPr>
      </w:pPr>
      <w:r w:rsidRPr="00651AFB">
        <w:rPr>
          <w:sz w:val="20"/>
          <w:szCs w:val="20"/>
        </w:rPr>
        <w:t xml:space="preserve">Zgodnie z art. 24 ust. 8 </w:t>
      </w:r>
      <w:proofErr w:type="spellStart"/>
      <w:r w:rsidRPr="00651AFB">
        <w:rPr>
          <w:sz w:val="20"/>
          <w:szCs w:val="20"/>
        </w:rPr>
        <w:t>Pzp</w:t>
      </w:r>
      <w:proofErr w:type="spellEnd"/>
      <w:r w:rsidRPr="00651AFB">
        <w:rPr>
          <w:sz w:val="20"/>
          <w:szCs w:val="20"/>
        </w:rPr>
        <w:t xml:space="preserve"> wykonawca, który podlega wykluczeniu na podstawie art. 24 ust. 1 pkt 13 i 14 oraz 16-20 lub ust. 5 </w:t>
      </w:r>
      <w:proofErr w:type="spellStart"/>
      <w:r w:rsidRPr="00651AFB">
        <w:rPr>
          <w:sz w:val="20"/>
          <w:szCs w:val="20"/>
        </w:rPr>
        <w:t>Pzp</w:t>
      </w:r>
      <w:proofErr w:type="spellEnd"/>
      <w:r w:rsidRPr="00651AFB">
        <w:rPr>
          <w:sz w:val="20"/>
          <w:szCs w:val="20"/>
        </w:rPr>
        <w:t>,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w:t>
      </w:r>
      <w:r w:rsidR="00F1312C">
        <w:rPr>
          <w:sz w:val="20"/>
          <w:szCs w:val="20"/>
        </w:rPr>
        <w:t>u faktycznego oraz współpracę z </w:t>
      </w:r>
      <w:r w:rsidRPr="00651AFB">
        <w:rPr>
          <w:sz w:val="20"/>
          <w:szCs w:val="20"/>
        </w:rPr>
        <w:t xml:space="preserve">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 </w:t>
      </w:r>
    </w:p>
    <w:p w:rsidR="00FE7BA3" w:rsidRPr="00651AFB" w:rsidRDefault="00FE7BA3" w:rsidP="008C3141">
      <w:pPr>
        <w:pStyle w:val="pkt"/>
        <w:numPr>
          <w:ilvl w:val="1"/>
          <w:numId w:val="59"/>
        </w:numPr>
        <w:autoSpaceDE w:val="0"/>
        <w:autoSpaceDN w:val="0"/>
        <w:adjustRightInd w:val="0"/>
        <w:spacing w:before="100" w:beforeAutospacing="1" w:after="100" w:afterAutospacing="1" w:line="276" w:lineRule="auto"/>
        <w:rPr>
          <w:sz w:val="20"/>
          <w:szCs w:val="20"/>
        </w:rPr>
      </w:pPr>
      <w:r w:rsidRPr="00651AFB">
        <w:rPr>
          <w:sz w:val="20"/>
          <w:szCs w:val="20"/>
        </w:rPr>
        <w:t xml:space="preserve">Wykonawca nie podlega wykluczeniu, jeżeli zamawiający, uwzględniając wagę i szczególne okoliczności czynu wykonawcy, uzna za wystarczające dowody przedstawione na podstawie art. 24 ust. 8 </w:t>
      </w:r>
      <w:proofErr w:type="spellStart"/>
      <w:r w:rsidRPr="00651AFB">
        <w:rPr>
          <w:sz w:val="20"/>
          <w:szCs w:val="20"/>
        </w:rPr>
        <w:t>Pzp</w:t>
      </w:r>
      <w:proofErr w:type="spellEnd"/>
      <w:r w:rsidRPr="00651AFB">
        <w:rPr>
          <w:sz w:val="20"/>
          <w:szCs w:val="20"/>
        </w:rPr>
        <w:t>.</w:t>
      </w:r>
    </w:p>
    <w:p w:rsidR="00FE7BA3" w:rsidRPr="00651AFB" w:rsidRDefault="00FE7BA3" w:rsidP="008C3141">
      <w:pPr>
        <w:pStyle w:val="pkt"/>
        <w:numPr>
          <w:ilvl w:val="1"/>
          <w:numId w:val="59"/>
        </w:numPr>
        <w:autoSpaceDE w:val="0"/>
        <w:autoSpaceDN w:val="0"/>
        <w:adjustRightInd w:val="0"/>
        <w:spacing w:before="100" w:beforeAutospacing="1" w:after="100" w:afterAutospacing="1" w:line="276" w:lineRule="auto"/>
        <w:rPr>
          <w:sz w:val="20"/>
          <w:szCs w:val="20"/>
        </w:rPr>
      </w:pPr>
      <w:r w:rsidRPr="00651AFB">
        <w:rPr>
          <w:sz w:val="20"/>
          <w:szCs w:val="20"/>
        </w:rPr>
        <w:t xml:space="preserve">Zamawiający żąda od wykonawcy, który polega na zdolnościach lub sytuacji innych podmiotów na zasadach określonych w art. 22a </w:t>
      </w:r>
      <w:proofErr w:type="spellStart"/>
      <w:r w:rsidRPr="00651AFB">
        <w:rPr>
          <w:sz w:val="20"/>
          <w:szCs w:val="20"/>
        </w:rPr>
        <w:t>Pzp</w:t>
      </w:r>
      <w:proofErr w:type="spellEnd"/>
      <w:r w:rsidRPr="00651AFB">
        <w:rPr>
          <w:sz w:val="20"/>
          <w:szCs w:val="20"/>
        </w:rPr>
        <w:t xml:space="preserve">, przedstawienia w odniesieniu do tych podmiotów dokumentów wymienionych w pkt 6.4. </w:t>
      </w:r>
      <w:proofErr w:type="spellStart"/>
      <w:r w:rsidRPr="00651AFB">
        <w:rPr>
          <w:sz w:val="20"/>
          <w:szCs w:val="20"/>
        </w:rPr>
        <w:t>ppkt</w:t>
      </w:r>
      <w:proofErr w:type="spellEnd"/>
      <w:r w:rsidRPr="00651AFB">
        <w:rPr>
          <w:sz w:val="20"/>
          <w:szCs w:val="20"/>
        </w:rPr>
        <w:t xml:space="preserve"> 1-9 SIWZ.</w:t>
      </w:r>
    </w:p>
    <w:p w:rsidR="00FE7BA3" w:rsidRPr="00651AFB" w:rsidRDefault="00FE7BA3" w:rsidP="008C3141">
      <w:pPr>
        <w:pStyle w:val="pkt"/>
        <w:numPr>
          <w:ilvl w:val="1"/>
          <w:numId w:val="59"/>
        </w:numPr>
        <w:autoSpaceDE w:val="0"/>
        <w:autoSpaceDN w:val="0"/>
        <w:adjustRightInd w:val="0"/>
        <w:spacing w:before="100" w:beforeAutospacing="1" w:after="100" w:afterAutospacing="1" w:line="276" w:lineRule="auto"/>
        <w:rPr>
          <w:sz w:val="20"/>
          <w:szCs w:val="20"/>
        </w:rPr>
      </w:pPr>
      <w:r w:rsidRPr="00651AFB">
        <w:rPr>
          <w:sz w:val="20"/>
          <w:szCs w:val="20"/>
        </w:rPr>
        <w:t>J</w:t>
      </w:r>
      <w:r w:rsidRPr="00651AFB">
        <w:rPr>
          <w:rFonts w:eastAsia="TimesNewRoman"/>
          <w:sz w:val="20"/>
          <w:szCs w:val="20"/>
        </w:rPr>
        <w:t>eżeli t</w:t>
      </w:r>
      <w:r w:rsidRPr="00651AFB">
        <w:rPr>
          <w:sz w:val="20"/>
          <w:szCs w:val="20"/>
        </w:rPr>
        <w:t xml:space="preserve">reść informacji przekazanych przez wykonawcę w jednolitym europejskim dokumencie zamówienia odpowiada zakresowi informacji, których zamawiający wymaga poprzez żądanie dokumentów, w szczególności o których mowa w pkt 6.1., zamawiający może odstąpić od żądania tych dokumentów od wykonawcy. W takim przypadku dowodem spełniania przez wykonawcę warunków udziału w postępowaniu oraz braku podstaw wykluczenia są odpowiednie informacje przekazane przez wykonawcę lub odpowiednio przez podmioty, na których zdolnościach lub sytuacji wykonawca polega na zasadach określonych w art. 22a </w:t>
      </w:r>
      <w:proofErr w:type="spellStart"/>
      <w:r w:rsidRPr="00651AFB">
        <w:rPr>
          <w:sz w:val="20"/>
          <w:szCs w:val="20"/>
        </w:rPr>
        <w:t>Pzp</w:t>
      </w:r>
      <w:proofErr w:type="spellEnd"/>
      <w:r w:rsidRPr="00651AFB">
        <w:rPr>
          <w:sz w:val="20"/>
          <w:szCs w:val="20"/>
        </w:rPr>
        <w:t>, w jednolitym europejskim dokumencie zamówienia .</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5"/>
      </w:tblGrid>
      <w:tr w:rsidR="00FE7BA3" w:rsidRPr="00651AFB" w:rsidTr="00FE7BA3">
        <w:tc>
          <w:tcPr>
            <w:tcW w:w="9425" w:type="dxa"/>
            <w:shd w:val="clear" w:color="auto" w:fill="D9D9D9"/>
          </w:tcPr>
          <w:p w:rsidR="00FE7BA3" w:rsidRPr="00651AFB" w:rsidRDefault="00FE7BA3" w:rsidP="008C3141">
            <w:pPr>
              <w:widowControl w:val="0"/>
              <w:numPr>
                <w:ilvl w:val="1"/>
                <w:numId w:val="7"/>
              </w:numPr>
              <w:tabs>
                <w:tab w:val="left" w:pos="284"/>
                <w:tab w:val="left" w:pos="1025"/>
              </w:tabs>
              <w:autoSpaceDE w:val="0"/>
              <w:autoSpaceDN w:val="0"/>
              <w:adjustRightInd w:val="0"/>
              <w:spacing w:after="0" w:line="240" w:lineRule="auto"/>
              <w:ind w:hanging="1303"/>
              <w:jc w:val="both"/>
              <w:rPr>
                <w:rFonts w:ascii="Times New Roman" w:eastAsia="Times New Roman" w:hAnsi="Times New Roman" w:cs="Times New Roman"/>
                <w:b/>
                <w:sz w:val="20"/>
                <w:szCs w:val="20"/>
                <w:lang w:eastAsia="pl-PL"/>
              </w:rPr>
            </w:pPr>
            <w:r w:rsidRPr="00651AFB">
              <w:rPr>
                <w:rFonts w:ascii="Times New Roman" w:hAnsi="Times New Roman" w:cs="Times New Roman"/>
                <w:b/>
                <w:sz w:val="20"/>
                <w:szCs w:val="20"/>
              </w:rPr>
              <w:t>Zasady składania oświadczeń i dokumentów oraz wyboru oferty.</w:t>
            </w:r>
          </w:p>
        </w:tc>
      </w:tr>
    </w:tbl>
    <w:p w:rsidR="00FE7BA3" w:rsidRPr="00651AFB" w:rsidRDefault="00FE7BA3" w:rsidP="008C3141">
      <w:pPr>
        <w:numPr>
          <w:ilvl w:val="1"/>
          <w:numId w:val="60"/>
        </w:numPr>
        <w:autoSpaceDE w:val="0"/>
        <w:autoSpaceDN w:val="0"/>
        <w:spacing w:before="100" w:beforeAutospacing="1" w:after="100" w:afterAutospacing="1"/>
        <w:jc w:val="both"/>
        <w:rPr>
          <w:rFonts w:ascii="Times New Roman" w:hAnsi="Times New Roman" w:cs="Times New Roman"/>
          <w:sz w:val="20"/>
          <w:szCs w:val="20"/>
        </w:rPr>
      </w:pPr>
      <w:r w:rsidRPr="00651AFB">
        <w:rPr>
          <w:rFonts w:ascii="Times New Roman" w:hAnsi="Times New Roman" w:cs="Times New Roman"/>
          <w:sz w:val="20"/>
          <w:szCs w:val="20"/>
        </w:rPr>
        <w:t xml:space="preserve">Do oferty wykonawca dołącza aktualne na dzień składania ofert oświadczenie w zakresie wskazanym przez zamawiającego w ogłoszeniu o zamówieniu lub w specyfikacji istotnych warunków zamówienia w formie jednolitego europejskiego dokumentu zamówienia </w:t>
      </w:r>
      <w:r w:rsidRPr="00651AFB">
        <w:rPr>
          <w:rFonts w:ascii="Times New Roman" w:hAnsi="Times New Roman" w:cs="Times New Roman"/>
          <w:b/>
          <w:sz w:val="20"/>
          <w:szCs w:val="20"/>
        </w:rPr>
        <w:t>(dalej zwanego „jednolitym dokumentem”)</w:t>
      </w:r>
      <w:r w:rsidRPr="00651AFB">
        <w:rPr>
          <w:rFonts w:ascii="Times New Roman" w:hAnsi="Times New Roman" w:cs="Times New Roman"/>
          <w:sz w:val="20"/>
          <w:szCs w:val="20"/>
        </w:rPr>
        <w:t>. Informacje zawarte w jednolitym dokumencie sta</w:t>
      </w:r>
      <w:r w:rsidR="00F1312C">
        <w:rPr>
          <w:rFonts w:ascii="Times New Roman" w:hAnsi="Times New Roman" w:cs="Times New Roman"/>
          <w:sz w:val="20"/>
          <w:szCs w:val="20"/>
        </w:rPr>
        <w:t>nowią wstępne potwierdzenie, że </w:t>
      </w:r>
      <w:r w:rsidRPr="00651AFB">
        <w:rPr>
          <w:rFonts w:ascii="Times New Roman" w:hAnsi="Times New Roman" w:cs="Times New Roman"/>
          <w:sz w:val="20"/>
          <w:szCs w:val="20"/>
        </w:rPr>
        <w:t>wykonawca nie podlega wykluczeniu oraz spełnia warunki udziału w postępowaniu.</w:t>
      </w:r>
    </w:p>
    <w:p w:rsidR="00393D03" w:rsidRPr="00651AFB" w:rsidRDefault="00393D03" w:rsidP="008C3141">
      <w:pPr>
        <w:numPr>
          <w:ilvl w:val="1"/>
          <w:numId w:val="60"/>
        </w:numPr>
        <w:autoSpaceDE w:val="0"/>
        <w:autoSpaceDN w:val="0"/>
        <w:spacing w:before="100" w:beforeAutospacing="1" w:after="100" w:afterAutospacing="1"/>
        <w:jc w:val="both"/>
        <w:rPr>
          <w:rFonts w:ascii="Times New Roman" w:hAnsi="Times New Roman" w:cs="Times New Roman"/>
          <w:sz w:val="20"/>
          <w:szCs w:val="20"/>
        </w:rPr>
      </w:pPr>
      <w:r w:rsidRPr="00651AFB">
        <w:rPr>
          <w:rFonts w:ascii="Times New Roman" w:hAnsi="Times New Roman" w:cs="Times New Roman"/>
          <w:sz w:val="20"/>
          <w:szCs w:val="20"/>
        </w:rPr>
        <w:t xml:space="preserve"> </w:t>
      </w:r>
      <w:r w:rsidRPr="00651AFB">
        <w:rPr>
          <w:rFonts w:ascii="Times New Roman" w:hAnsi="Times New Roman" w:cs="Times New Roman"/>
          <w:b/>
          <w:sz w:val="20"/>
          <w:szCs w:val="20"/>
        </w:rPr>
        <w:t>Elektroniczną wersję podpisaną podpisem kwalifikowanym i zaszyfrow</w:t>
      </w:r>
      <w:r w:rsidR="00F1312C">
        <w:rPr>
          <w:rFonts w:ascii="Times New Roman" w:hAnsi="Times New Roman" w:cs="Times New Roman"/>
          <w:b/>
          <w:sz w:val="20"/>
          <w:szCs w:val="20"/>
        </w:rPr>
        <w:t>aną należy przesłać na </w:t>
      </w:r>
      <w:r w:rsidRPr="00651AFB">
        <w:rPr>
          <w:rFonts w:ascii="Times New Roman" w:hAnsi="Times New Roman" w:cs="Times New Roman"/>
          <w:b/>
          <w:sz w:val="20"/>
          <w:szCs w:val="20"/>
        </w:rPr>
        <w:t xml:space="preserve">skrzynkę e-mail: </w:t>
      </w:r>
      <w:hyperlink r:id="rId11" w:history="1">
        <w:r w:rsidRPr="00651AFB">
          <w:rPr>
            <w:rStyle w:val="Hipercze"/>
            <w:rFonts w:ascii="Times New Roman" w:hAnsi="Times New Roman" w:cs="Times New Roman"/>
            <w:b/>
            <w:sz w:val="20"/>
            <w:szCs w:val="20"/>
          </w:rPr>
          <w:t>jedz@olsztynek.pl</w:t>
        </w:r>
      </w:hyperlink>
      <w:r w:rsidRPr="00651AFB">
        <w:rPr>
          <w:rFonts w:ascii="Times New Roman" w:hAnsi="Times New Roman" w:cs="Times New Roman"/>
          <w:b/>
          <w:sz w:val="20"/>
          <w:szCs w:val="20"/>
        </w:rPr>
        <w:t xml:space="preserve"> .Hasło dostępu do dokumentu należy umieścić w ofercie</w:t>
      </w:r>
      <w:r w:rsidRPr="00651AFB">
        <w:rPr>
          <w:rFonts w:ascii="Times New Roman" w:hAnsi="Times New Roman" w:cs="Times New Roman"/>
          <w:sz w:val="20"/>
          <w:szCs w:val="20"/>
        </w:rPr>
        <w:t>.</w:t>
      </w:r>
    </w:p>
    <w:p w:rsidR="00FE7BA3" w:rsidRPr="00651AFB" w:rsidRDefault="00FE7BA3" w:rsidP="008C3141">
      <w:pPr>
        <w:numPr>
          <w:ilvl w:val="1"/>
          <w:numId w:val="60"/>
        </w:numPr>
        <w:autoSpaceDE w:val="0"/>
        <w:autoSpaceDN w:val="0"/>
        <w:spacing w:before="100" w:beforeAutospacing="1" w:after="100" w:afterAutospacing="1"/>
        <w:jc w:val="both"/>
        <w:rPr>
          <w:rFonts w:ascii="Times New Roman" w:hAnsi="Times New Roman" w:cs="Times New Roman"/>
          <w:b/>
          <w:sz w:val="20"/>
          <w:szCs w:val="20"/>
        </w:rPr>
      </w:pPr>
      <w:r w:rsidRPr="00651AFB">
        <w:rPr>
          <w:rFonts w:ascii="Times New Roman" w:hAnsi="Times New Roman" w:cs="Times New Roman"/>
          <w:sz w:val="20"/>
          <w:szCs w:val="20"/>
        </w:rPr>
        <w:t xml:space="preserve">Jednolity dokument </w:t>
      </w:r>
      <w:r w:rsidRPr="00651AFB">
        <w:rPr>
          <w:rFonts w:ascii="Times New Roman" w:hAnsi="Times New Roman" w:cs="Times New Roman"/>
          <w:b/>
          <w:sz w:val="20"/>
          <w:szCs w:val="20"/>
        </w:rPr>
        <w:t>stanowi odpowiednio Załącznik nr 2 do SIWZ. Instrukcja wypełniania jednolitego dokumentu stanowi załącznik nr 2a do SIWZ.</w:t>
      </w:r>
    </w:p>
    <w:p w:rsidR="00FE7BA3" w:rsidRPr="00651AFB" w:rsidRDefault="00FE7BA3" w:rsidP="008C3141">
      <w:pPr>
        <w:numPr>
          <w:ilvl w:val="1"/>
          <w:numId w:val="60"/>
        </w:numPr>
        <w:autoSpaceDE w:val="0"/>
        <w:autoSpaceDN w:val="0"/>
        <w:spacing w:before="100" w:beforeAutospacing="1" w:after="100" w:afterAutospacing="1"/>
        <w:jc w:val="both"/>
        <w:rPr>
          <w:rFonts w:ascii="Times New Roman" w:hAnsi="Times New Roman" w:cs="Times New Roman"/>
          <w:b/>
          <w:sz w:val="20"/>
          <w:szCs w:val="20"/>
        </w:rPr>
      </w:pPr>
      <w:r w:rsidRPr="00651AFB">
        <w:rPr>
          <w:rFonts w:ascii="Times New Roman" w:hAnsi="Times New Roman" w:cs="Times New Roman"/>
          <w:sz w:val="20"/>
          <w:szCs w:val="20"/>
        </w:rPr>
        <w:t xml:space="preserve">Wykonawca, który powołuje się na zasoby innych podmiotów, w celu wykazania braku istnienia wobec nich podstaw wykluczenia oraz spełniania, w zakresie, w jakim powołuje się na ich zasoby, warunków udziału w postępowaniu </w:t>
      </w:r>
      <w:r w:rsidRPr="00651AFB">
        <w:rPr>
          <w:rFonts w:ascii="Times New Roman" w:hAnsi="Times New Roman" w:cs="Times New Roman"/>
          <w:b/>
          <w:sz w:val="20"/>
          <w:szCs w:val="20"/>
        </w:rPr>
        <w:t>składa także jednolite dokumenty dotyczące tych podmiotów (dokument musi być podpisany przez podmiot udostępniający zasoby).</w:t>
      </w:r>
    </w:p>
    <w:p w:rsidR="00FE7BA3" w:rsidRPr="00651AFB" w:rsidRDefault="00FE7BA3" w:rsidP="008C3141">
      <w:pPr>
        <w:numPr>
          <w:ilvl w:val="1"/>
          <w:numId w:val="60"/>
        </w:numPr>
        <w:autoSpaceDE w:val="0"/>
        <w:autoSpaceDN w:val="0"/>
        <w:spacing w:before="100" w:beforeAutospacing="1" w:after="100" w:afterAutospacing="1"/>
        <w:jc w:val="both"/>
        <w:rPr>
          <w:rFonts w:ascii="Times New Roman" w:hAnsi="Times New Roman" w:cs="Times New Roman"/>
          <w:sz w:val="20"/>
          <w:szCs w:val="20"/>
        </w:rPr>
      </w:pPr>
      <w:r w:rsidRPr="00651AFB">
        <w:rPr>
          <w:rFonts w:ascii="Times New Roman" w:hAnsi="Times New Roman" w:cs="Times New Roman"/>
          <w:sz w:val="20"/>
          <w:szCs w:val="20"/>
        </w:rPr>
        <w:t xml:space="preserve">W przypadku wspólnego ubiegania się o zamówienie przez wykonawców, </w:t>
      </w:r>
      <w:r w:rsidRPr="00651AFB">
        <w:rPr>
          <w:rFonts w:ascii="Times New Roman" w:hAnsi="Times New Roman" w:cs="Times New Roman"/>
          <w:b/>
          <w:sz w:val="20"/>
          <w:szCs w:val="20"/>
        </w:rPr>
        <w:t>jednolity dokument składa każdy z wykonawców wspólnie ubiegających się o zamówienie.</w:t>
      </w:r>
      <w:r w:rsidRPr="00651AFB">
        <w:rPr>
          <w:rFonts w:ascii="Times New Roman" w:hAnsi="Times New Roman" w:cs="Times New Roman"/>
          <w:sz w:val="20"/>
          <w:szCs w:val="20"/>
        </w:rPr>
        <w:t xml:space="preserve"> Dokumenty te wstępnie potwierdzają spełnianie warunków udziału w postępowaniu </w:t>
      </w:r>
      <w:r w:rsidR="00F1312C">
        <w:rPr>
          <w:rFonts w:ascii="Times New Roman" w:hAnsi="Times New Roman" w:cs="Times New Roman"/>
          <w:sz w:val="20"/>
          <w:szCs w:val="20"/>
        </w:rPr>
        <w:t>oraz brak podstaw wykluczenia w </w:t>
      </w:r>
      <w:r w:rsidRPr="00651AFB">
        <w:rPr>
          <w:rFonts w:ascii="Times New Roman" w:hAnsi="Times New Roman" w:cs="Times New Roman"/>
          <w:sz w:val="20"/>
          <w:szCs w:val="20"/>
        </w:rPr>
        <w:t>zakresie, w którym każdy z wykonawców wykazuje spełnianie warunków udziału w postępowaniu oraz brak podstaw wykluczenia.</w:t>
      </w:r>
    </w:p>
    <w:p w:rsidR="00FE7BA3" w:rsidRPr="00651AFB" w:rsidRDefault="00FE7BA3" w:rsidP="008C3141">
      <w:pPr>
        <w:numPr>
          <w:ilvl w:val="1"/>
          <w:numId w:val="60"/>
        </w:numPr>
        <w:autoSpaceDE w:val="0"/>
        <w:autoSpaceDN w:val="0"/>
        <w:spacing w:before="100" w:beforeAutospacing="1" w:after="100" w:afterAutospacing="1"/>
        <w:jc w:val="both"/>
        <w:rPr>
          <w:rFonts w:ascii="Times New Roman" w:hAnsi="Times New Roman" w:cs="Times New Roman"/>
          <w:sz w:val="20"/>
          <w:szCs w:val="20"/>
        </w:rPr>
      </w:pPr>
      <w:r w:rsidRPr="00651AFB">
        <w:rPr>
          <w:rFonts w:ascii="Times New Roman" w:hAnsi="Times New Roman" w:cs="Times New Roman"/>
          <w:sz w:val="20"/>
          <w:szCs w:val="20"/>
        </w:rPr>
        <w:t>Wykonawca może wykorzystać w jednolitym dokumencie nadal aktualne informacje zawarte w innym jednolitym dokumencie złożonym w odrębnym postępowaniu o udzielenie zamówienia.</w:t>
      </w:r>
    </w:p>
    <w:p w:rsidR="00FE7BA3" w:rsidRPr="00651AFB" w:rsidRDefault="00FE7BA3" w:rsidP="008C3141">
      <w:pPr>
        <w:numPr>
          <w:ilvl w:val="1"/>
          <w:numId w:val="60"/>
        </w:numPr>
        <w:autoSpaceDE w:val="0"/>
        <w:autoSpaceDN w:val="0"/>
        <w:spacing w:before="100" w:beforeAutospacing="1" w:after="100" w:afterAutospacing="1"/>
        <w:jc w:val="both"/>
        <w:rPr>
          <w:rFonts w:ascii="Times New Roman" w:hAnsi="Times New Roman" w:cs="Times New Roman"/>
          <w:sz w:val="20"/>
          <w:szCs w:val="20"/>
        </w:rPr>
      </w:pPr>
      <w:r w:rsidRPr="00651AFB">
        <w:rPr>
          <w:rFonts w:ascii="Times New Roman" w:hAnsi="Times New Roman" w:cs="Times New Roman"/>
          <w:sz w:val="20"/>
          <w:szCs w:val="20"/>
        </w:rPr>
        <w:t>Wykonawca nie jest obowiązany do złożenia oświadczeń lub dokumentów potwierdzających spełnianie warunków udziału w postępowaniu i brak podstaw wykluczenia z postępowania, jeżeli zamawiający posiada oświadczenia lub dokumenty dotyczące tego w</w:t>
      </w:r>
      <w:r w:rsidR="00F1312C">
        <w:rPr>
          <w:rFonts w:ascii="Times New Roman" w:hAnsi="Times New Roman" w:cs="Times New Roman"/>
          <w:sz w:val="20"/>
          <w:szCs w:val="20"/>
        </w:rPr>
        <w:t>ykonawcy lub może je uzyskać za </w:t>
      </w:r>
      <w:r w:rsidRPr="00651AFB">
        <w:rPr>
          <w:rFonts w:ascii="Times New Roman" w:hAnsi="Times New Roman" w:cs="Times New Roman"/>
          <w:sz w:val="20"/>
          <w:szCs w:val="20"/>
        </w:rPr>
        <w:t>pomocą bezpłatnych i ogólnodostępnych baz danych, w szczególnośc</w:t>
      </w:r>
      <w:r w:rsidR="00F1312C">
        <w:rPr>
          <w:rFonts w:ascii="Times New Roman" w:hAnsi="Times New Roman" w:cs="Times New Roman"/>
          <w:sz w:val="20"/>
          <w:szCs w:val="20"/>
        </w:rPr>
        <w:t>i rejestrów publicznych w </w:t>
      </w:r>
      <w:r w:rsidRPr="00651AFB">
        <w:rPr>
          <w:rFonts w:ascii="Times New Roman" w:hAnsi="Times New Roman" w:cs="Times New Roman"/>
          <w:sz w:val="20"/>
          <w:szCs w:val="20"/>
        </w:rPr>
        <w:t>rozumieniu ustawy z dnia 17 lutego 2005 r. o informatyzacji działalności podmiotów realizujących zadania publiczne (Dz. U. z 2014 r. poz. 1114 z późn.zm).</w:t>
      </w:r>
    </w:p>
    <w:p w:rsidR="00FE7BA3" w:rsidRPr="00651AFB" w:rsidRDefault="00FE7BA3" w:rsidP="008C3141">
      <w:pPr>
        <w:numPr>
          <w:ilvl w:val="1"/>
          <w:numId w:val="60"/>
        </w:numPr>
        <w:autoSpaceDE w:val="0"/>
        <w:autoSpaceDN w:val="0"/>
        <w:spacing w:before="100" w:beforeAutospacing="1" w:after="100" w:afterAutospacing="1"/>
        <w:jc w:val="both"/>
        <w:rPr>
          <w:rFonts w:ascii="Times New Roman" w:hAnsi="Times New Roman" w:cs="Times New Roman"/>
          <w:sz w:val="20"/>
          <w:szCs w:val="20"/>
        </w:rPr>
      </w:pPr>
      <w:r w:rsidRPr="00651AFB">
        <w:rPr>
          <w:rFonts w:ascii="Times New Roman" w:hAnsi="Times New Roman" w:cs="Times New Roman"/>
          <w:sz w:val="20"/>
          <w:szCs w:val="20"/>
        </w:rPr>
        <w:t>Zamawiający żąda wskazania przez wykonawcę części zamówienia, których wykonanie zamierza powierzyć podwykonawcom, i podania przez wykonawcę firm podwykonawców.</w:t>
      </w:r>
    </w:p>
    <w:p w:rsidR="00FE7BA3" w:rsidRPr="00651AFB" w:rsidRDefault="00FE7BA3" w:rsidP="008C3141">
      <w:pPr>
        <w:numPr>
          <w:ilvl w:val="1"/>
          <w:numId w:val="60"/>
        </w:numPr>
        <w:autoSpaceDE w:val="0"/>
        <w:autoSpaceDN w:val="0"/>
        <w:spacing w:before="100" w:beforeAutospacing="1" w:after="100" w:afterAutospacing="1"/>
        <w:jc w:val="both"/>
        <w:rPr>
          <w:rFonts w:ascii="Times New Roman" w:hAnsi="Times New Roman" w:cs="Times New Roman"/>
          <w:sz w:val="20"/>
          <w:szCs w:val="20"/>
        </w:rPr>
      </w:pPr>
      <w:r w:rsidRPr="00651AFB">
        <w:rPr>
          <w:rFonts w:ascii="Times New Roman" w:hAnsi="Times New Roman" w:cs="Times New Roman"/>
          <w:sz w:val="20"/>
          <w:szCs w:val="20"/>
        </w:rPr>
        <w:t xml:space="preserve">Zgodnie z art. 26 ust. 1 </w:t>
      </w:r>
      <w:proofErr w:type="spellStart"/>
      <w:r w:rsidRPr="00651AFB">
        <w:rPr>
          <w:rFonts w:ascii="Times New Roman" w:hAnsi="Times New Roman" w:cs="Times New Roman"/>
          <w:sz w:val="20"/>
          <w:szCs w:val="20"/>
        </w:rPr>
        <w:t>Pzp</w:t>
      </w:r>
      <w:proofErr w:type="spellEnd"/>
      <w:r w:rsidRPr="00651AFB">
        <w:rPr>
          <w:rFonts w:ascii="Times New Roman" w:hAnsi="Times New Roman" w:cs="Times New Roman"/>
          <w:sz w:val="20"/>
          <w:szCs w:val="20"/>
        </w:rPr>
        <w:t xml:space="preserve"> zamawiający przed udzieleniem zamówienia, wzywa wykonawcę, którego oferta została najwyżej oceniona, do złożenia w wyznaczonym, nie krótszym niż 10 dni, terminie aktualnych na dzień złożenia oświadczeń i dokumentów potwierdzających spełnianie warunków udziału w postępowaniu,  spełnianie przez oferowane usługi wymagań określonych przez zamawiającego oraz brak podstaw wykluczenia.</w:t>
      </w:r>
    </w:p>
    <w:p w:rsidR="00FE7BA3" w:rsidRPr="00651AFB" w:rsidRDefault="00FE7BA3" w:rsidP="008C3141">
      <w:pPr>
        <w:numPr>
          <w:ilvl w:val="1"/>
          <w:numId w:val="60"/>
        </w:numPr>
        <w:autoSpaceDE w:val="0"/>
        <w:autoSpaceDN w:val="0"/>
        <w:adjustRightInd w:val="0"/>
        <w:spacing w:before="100" w:beforeAutospacing="1" w:after="100" w:afterAutospacing="1"/>
        <w:jc w:val="both"/>
        <w:rPr>
          <w:rFonts w:ascii="Times New Roman" w:hAnsi="Times New Roman" w:cs="Times New Roman"/>
          <w:sz w:val="20"/>
          <w:szCs w:val="20"/>
        </w:rPr>
      </w:pPr>
      <w:r w:rsidRPr="00651AFB">
        <w:rPr>
          <w:rFonts w:ascii="Times New Roman" w:hAnsi="Times New Roman" w:cs="Times New Roman"/>
          <w:sz w:val="20"/>
          <w:szCs w:val="20"/>
        </w:rPr>
        <w:t>Jeżeli wykaz, oświadczenia lub inne złożone przez wykonawcę dokumenty będą budzić wątpliwości zamawiającego, może on zwrócić się bezpośrednio do właściwego podmiotu, na rzecz którego usługi były wykonywane, o dodatkowe informacje lub dokumenty w tym zakresie.</w:t>
      </w:r>
    </w:p>
    <w:p w:rsidR="00FE7BA3" w:rsidRPr="00651AFB" w:rsidRDefault="00FE7BA3" w:rsidP="008C3141">
      <w:pPr>
        <w:numPr>
          <w:ilvl w:val="1"/>
          <w:numId w:val="60"/>
        </w:numPr>
        <w:tabs>
          <w:tab w:val="left" w:pos="993"/>
        </w:tabs>
        <w:autoSpaceDE w:val="0"/>
        <w:autoSpaceDN w:val="0"/>
        <w:adjustRightInd w:val="0"/>
        <w:spacing w:before="100" w:beforeAutospacing="1" w:after="100" w:afterAutospacing="1"/>
        <w:jc w:val="both"/>
        <w:rPr>
          <w:rFonts w:ascii="Times New Roman" w:hAnsi="Times New Roman" w:cs="Times New Roman"/>
          <w:b/>
          <w:sz w:val="20"/>
          <w:szCs w:val="20"/>
        </w:rPr>
      </w:pPr>
      <w:r w:rsidRPr="00651AFB">
        <w:rPr>
          <w:rFonts w:ascii="Times New Roman" w:hAnsi="Times New Roman" w:cs="Times New Roman"/>
          <w:sz w:val="20"/>
          <w:szCs w:val="20"/>
        </w:rPr>
        <w:t>W przypadku wskazania przez wykonawcę dostępności oświadczeń lub dokumentów, o których mowa w pkt 6 (tj. składanych w celu potwierdzenia braku podstaw wykluczenia wykonawcy z udziału w postępowaniu) i pkt 6 (składanych w celu potwierdzenia braku podstaw wykluczenia wy</w:t>
      </w:r>
      <w:r w:rsidR="00F1312C">
        <w:rPr>
          <w:rFonts w:ascii="Times New Roman" w:hAnsi="Times New Roman" w:cs="Times New Roman"/>
          <w:sz w:val="20"/>
          <w:szCs w:val="20"/>
        </w:rPr>
        <w:t>konawcy z </w:t>
      </w:r>
      <w:r w:rsidRPr="00651AFB">
        <w:rPr>
          <w:rFonts w:ascii="Times New Roman" w:hAnsi="Times New Roman" w:cs="Times New Roman"/>
          <w:sz w:val="20"/>
          <w:szCs w:val="20"/>
        </w:rPr>
        <w:t xml:space="preserve">udziału w postępowaniu przez wykonawcę mającego siedzibę lub miejsce zamieszkania poza terytorium Rzeczypospolitej Polskiej, o których mowa w pkt 6.5. SIWZ) rozporządzenia Ministra Rozwoju z dnia 26 lipca 2016 r. </w:t>
      </w:r>
      <w:r w:rsidRPr="00651AFB">
        <w:rPr>
          <w:rFonts w:ascii="Times New Roman" w:hAnsi="Times New Roman" w:cs="Times New Roman"/>
          <w:bCs/>
          <w:sz w:val="20"/>
          <w:szCs w:val="20"/>
        </w:rPr>
        <w:t>w sprawie rodzajów dokumentów, jakich mo</w:t>
      </w:r>
      <w:r w:rsidRPr="00651AFB">
        <w:rPr>
          <w:rFonts w:ascii="Times New Roman" w:hAnsi="Times New Roman" w:cs="Times New Roman"/>
          <w:sz w:val="20"/>
          <w:szCs w:val="20"/>
        </w:rPr>
        <w:t>ż</w:t>
      </w:r>
      <w:r w:rsidRPr="00651AFB">
        <w:rPr>
          <w:rFonts w:ascii="Times New Roman" w:hAnsi="Times New Roman" w:cs="Times New Roman"/>
          <w:bCs/>
          <w:sz w:val="20"/>
          <w:szCs w:val="20"/>
        </w:rPr>
        <w:t xml:space="preserve">e </w:t>
      </w:r>
      <w:r w:rsidRPr="00651AFB">
        <w:rPr>
          <w:rFonts w:ascii="Times New Roman" w:hAnsi="Times New Roman" w:cs="Times New Roman"/>
          <w:sz w:val="20"/>
          <w:szCs w:val="20"/>
        </w:rPr>
        <w:t>żą</w:t>
      </w:r>
      <w:r w:rsidRPr="00651AFB">
        <w:rPr>
          <w:rFonts w:ascii="Times New Roman" w:hAnsi="Times New Roman" w:cs="Times New Roman"/>
          <w:bCs/>
          <w:sz w:val="20"/>
          <w:szCs w:val="20"/>
        </w:rPr>
        <w:t>da</w:t>
      </w:r>
      <w:r w:rsidRPr="00651AFB">
        <w:rPr>
          <w:rFonts w:ascii="Times New Roman" w:hAnsi="Times New Roman" w:cs="Times New Roman"/>
          <w:sz w:val="20"/>
          <w:szCs w:val="20"/>
        </w:rPr>
        <w:t xml:space="preserve">ć </w:t>
      </w:r>
      <w:r w:rsidRPr="00651AFB">
        <w:rPr>
          <w:rFonts w:ascii="Times New Roman" w:hAnsi="Times New Roman" w:cs="Times New Roman"/>
          <w:bCs/>
          <w:sz w:val="20"/>
          <w:szCs w:val="20"/>
        </w:rPr>
        <w:t>zamawiaj</w:t>
      </w:r>
      <w:r w:rsidRPr="00651AFB">
        <w:rPr>
          <w:rFonts w:ascii="Times New Roman" w:hAnsi="Times New Roman" w:cs="Times New Roman"/>
          <w:sz w:val="20"/>
          <w:szCs w:val="20"/>
        </w:rPr>
        <w:t>ą</w:t>
      </w:r>
      <w:r w:rsidR="00F1312C">
        <w:rPr>
          <w:rFonts w:ascii="Times New Roman" w:hAnsi="Times New Roman" w:cs="Times New Roman"/>
          <w:bCs/>
          <w:sz w:val="20"/>
          <w:szCs w:val="20"/>
        </w:rPr>
        <w:t>cy od </w:t>
      </w:r>
      <w:r w:rsidRPr="00651AFB">
        <w:rPr>
          <w:rFonts w:ascii="Times New Roman" w:hAnsi="Times New Roman" w:cs="Times New Roman"/>
          <w:bCs/>
          <w:sz w:val="20"/>
          <w:szCs w:val="20"/>
        </w:rPr>
        <w:t>wykonawcy, okresu ich wa</w:t>
      </w:r>
      <w:r w:rsidRPr="00651AFB">
        <w:rPr>
          <w:rFonts w:ascii="Times New Roman" w:hAnsi="Times New Roman" w:cs="Times New Roman"/>
          <w:sz w:val="20"/>
          <w:szCs w:val="20"/>
        </w:rPr>
        <w:t>ż</w:t>
      </w:r>
      <w:r w:rsidRPr="00651AFB">
        <w:rPr>
          <w:rFonts w:ascii="Times New Roman" w:hAnsi="Times New Roman" w:cs="Times New Roman"/>
          <w:bCs/>
          <w:sz w:val="20"/>
          <w:szCs w:val="20"/>
        </w:rPr>
        <w:t>no</w:t>
      </w:r>
      <w:r w:rsidRPr="00651AFB">
        <w:rPr>
          <w:rFonts w:ascii="Times New Roman" w:hAnsi="Times New Roman" w:cs="Times New Roman"/>
          <w:sz w:val="20"/>
          <w:szCs w:val="20"/>
        </w:rPr>
        <w:t>ś</w:t>
      </w:r>
      <w:r w:rsidRPr="00651AFB">
        <w:rPr>
          <w:rFonts w:ascii="Times New Roman" w:hAnsi="Times New Roman" w:cs="Times New Roman"/>
          <w:bCs/>
          <w:sz w:val="20"/>
          <w:szCs w:val="20"/>
        </w:rPr>
        <w:t>ci oraz form, w jakich dokumenty te mog</w:t>
      </w:r>
      <w:r w:rsidRPr="00651AFB">
        <w:rPr>
          <w:rFonts w:ascii="Times New Roman" w:hAnsi="Times New Roman" w:cs="Times New Roman"/>
          <w:sz w:val="20"/>
          <w:szCs w:val="20"/>
        </w:rPr>
        <w:t xml:space="preserve">ą </w:t>
      </w:r>
      <w:r w:rsidRPr="00651AFB">
        <w:rPr>
          <w:rFonts w:ascii="Times New Roman" w:hAnsi="Times New Roman" w:cs="Times New Roman"/>
          <w:bCs/>
          <w:sz w:val="20"/>
          <w:szCs w:val="20"/>
        </w:rPr>
        <w:t>by</w:t>
      </w:r>
      <w:r w:rsidRPr="00651AFB">
        <w:rPr>
          <w:rFonts w:ascii="Times New Roman" w:hAnsi="Times New Roman" w:cs="Times New Roman"/>
          <w:sz w:val="20"/>
          <w:szCs w:val="20"/>
        </w:rPr>
        <w:t xml:space="preserve">ć </w:t>
      </w:r>
      <w:r w:rsidRPr="00651AFB">
        <w:rPr>
          <w:rFonts w:ascii="Times New Roman" w:hAnsi="Times New Roman" w:cs="Times New Roman"/>
          <w:bCs/>
          <w:sz w:val="20"/>
          <w:szCs w:val="20"/>
        </w:rPr>
        <w:t xml:space="preserve">składane (Dz. U. z 2016 r. poz. 1126) - </w:t>
      </w:r>
      <w:r w:rsidRPr="00651AFB">
        <w:rPr>
          <w:rFonts w:ascii="Times New Roman" w:hAnsi="Times New Roman" w:cs="Times New Roman"/>
          <w:b/>
          <w:bCs/>
          <w:sz w:val="20"/>
          <w:szCs w:val="20"/>
        </w:rPr>
        <w:t xml:space="preserve">dalej zwanego „rozporządzeniem </w:t>
      </w:r>
      <w:r w:rsidRPr="00651AFB">
        <w:rPr>
          <w:rFonts w:ascii="Times New Roman" w:hAnsi="Times New Roman" w:cs="Times New Roman"/>
          <w:b/>
          <w:sz w:val="20"/>
          <w:szCs w:val="20"/>
        </w:rPr>
        <w:t>Ministra Rozwoju z dnia 26 lipca 2016 r.</w:t>
      </w:r>
      <w:r w:rsidRPr="00651AFB">
        <w:rPr>
          <w:rFonts w:ascii="Times New Roman" w:hAnsi="Times New Roman" w:cs="Times New Roman"/>
          <w:b/>
          <w:bCs/>
          <w:sz w:val="20"/>
          <w:szCs w:val="20"/>
        </w:rPr>
        <w:t>”</w:t>
      </w:r>
      <w:r w:rsidR="00F1312C">
        <w:rPr>
          <w:rFonts w:ascii="Times New Roman" w:hAnsi="Times New Roman" w:cs="Times New Roman"/>
          <w:sz w:val="20"/>
          <w:szCs w:val="20"/>
        </w:rPr>
        <w:t>,  w </w:t>
      </w:r>
      <w:r w:rsidRPr="00651AFB">
        <w:rPr>
          <w:rFonts w:ascii="Times New Roman" w:hAnsi="Times New Roman" w:cs="Times New Roman"/>
          <w:sz w:val="20"/>
          <w:szCs w:val="20"/>
        </w:rPr>
        <w:t xml:space="preserve">formie elektronicznej pod określonymi adresami internetowymi ogólnodostępnych i bezpłatnych baz danych, zamawiający pobiera samodzielnie z tych baz danych wskazane przez wykonawcę oświadczenia lub dokumenty. </w:t>
      </w:r>
    </w:p>
    <w:p w:rsidR="00FE7BA3" w:rsidRPr="00651AFB" w:rsidRDefault="00FE7BA3" w:rsidP="008C3141">
      <w:pPr>
        <w:numPr>
          <w:ilvl w:val="1"/>
          <w:numId w:val="60"/>
        </w:numPr>
        <w:autoSpaceDE w:val="0"/>
        <w:autoSpaceDN w:val="0"/>
        <w:adjustRightInd w:val="0"/>
        <w:spacing w:before="100" w:beforeAutospacing="1" w:after="100" w:afterAutospacing="1"/>
        <w:jc w:val="both"/>
        <w:rPr>
          <w:rFonts w:ascii="Times New Roman" w:hAnsi="Times New Roman" w:cs="Times New Roman"/>
          <w:sz w:val="20"/>
          <w:szCs w:val="20"/>
        </w:rPr>
      </w:pPr>
      <w:r w:rsidRPr="00651AFB">
        <w:rPr>
          <w:rFonts w:ascii="Times New Roman" w:hAnsi="Times New Roman" w:cs="Times New Roman"/>
          <w:sz w:val="20"/>
          <w:szCs w:val="20"/>
        </w:rPr>
        <w:t>W przypadku wskazania przez wykonawcę oświadczeń l</w:t>
      </w:r>
      <w:r w:rsidR="00F1312C">
        <w:rPr>
          <w:rFonts w:ascii="Times New Roman" w:hAnsi="Times New Roman" w:cs="Times New Roman"/>
          <w:sz w:val="20"/>
          <w:szCs w:val="20"/>
        </w:rPr>
        <w:t>ub dokumentów, o których mowa w pkt 6 </w:t>
      </w:r>
      <w:r w:rsidRPr="00651AFB">
        <w:rPr>
          <w:rFonts w:ascii="Times New Roman" w:hAnsi="Times New Roman" w:cs="Times New Roman"/>
          <w:sz w:val="20"/>
          <w:szCs w:val="20"/>
        </w:rPr>
        <w:t>(tj. składanych w celu potwierdzenia braku podstaw wy</w:t>
      </w:r>
      <w:r w:rsidR="00F1312C">
        <w:rPr>
          <w:rFonts w:ascii="Times New Roman" w:hAnsi="Times New Roman" w:cs="Times New Roman"/>
          <w:sz w:val="20"/>
          <w:szCs w:val="20"/>
        </w:rPr>
        <w:t>kluczenia wykonawcy z udziału w </w:t>
      </w:r>
      <w:r w:rsidRPr="00651AFB">
        <w:rPr>
          <w:rFonts w:ascii="Times New Roman" w:hAnsi="Times New Roman" w:cs="Times New Roman"/>
          <w:sz w:val="20"/>
          <w:szCs w:val="20"/>
        </w:rPr>
        <w:t xml:space="preserve">postępowaniu) i pkt 6 (składanych w celu potwierdzenia braku </w:t>
      </w:r>
      <w:r w:rsidR="00F1312C">
        <w:rPr>
          <w:rFonts w:ascii="Times New Roman" w:hAnsi="Times New Roman" w:cs="Times New Roman"/>
          <w:sz w:val="20"/>
          <w:szCs w:val="20"/>
        </w:rPr>
        <w:t>podstaw wykluczenia wykonawcy z </w:t>
      </w:r>
      <w:r w:rsidRPr="00651AFB">
        <w:rPr>
          <w:rFonts w:ascii="Times New Roman" w:hAnsi="Times New Roman" w:cs="Times New Roman"/>
          <w:sz w:val="20"/>
          <w:szCs w:val="20"/>
        </w:rPr>
        <w:t xml:space="preserve">udziału w postępowaniu przez wykonawcę mającego siedzibę lub miejsce zamieszkania poza terytorium Rzeczypospolitej Polskiej, o których mowa w pkt 6.7. SIWZ) rozporządzenia Ministra Rozwoju z dnia 26 lipca 2016 r., które znajdują się w posiadaniu zamawiającego, w szczególności oświadczeń lub dokumentów przechowywanych przez zamawiającego zgodnie z art. 97 ust. 1 </w:t>
      </w:r>
      <w:proofErr w:type="spellStart"/>
      <w:r w:rsidRPr="00651AFB">
        <w:rPr>
          <w:rFonts w:ascii="Times New Roman" w:hAnsi="Times New Roman" w:cs="Times New Roman"/>
          <w:sz w:val="20"/>
          <w:szCs w:val="20"/>
        </w:rPr>
        <w:t>Pzp</w:t>
      </w:r>
      <w:proofErr w:type="spellEnd"/>
      <w:r w:rsidRPr="00651AFB">
        <w:rPr>
          <w:rFonts w:ascii="Times New Roman" w:hAnsi="Times New Roman" w:cs="Times New Roman"/>
          <w:sz w:val="20"/>
          <w:szCs w:val="20"/>
        </w:rPr>
        <w:t xml:space="preserve">, zamawiający w celu potwierdzenia okoliczności, o których mowa w art. 25 ust. 1 pkt 1 i 3 </w:t>
      </w:r>
      <w:proofErr w:type="spellStart"/>
      <w:r w:rsidRPr="00651AFB">
        <w:rPr>
          <w:rFonts w:ascii="Times New Roman" w:hAnsi="Times New Roman" w:cs="Times New Roman"/>
          <w:sz w:val="20"/>
          <w:szCs w:val="20"/>
        </w:rPr>
        <w:t>Pzp</w:t>
      </w:r>
      <w:proofErr w:type="spellEnd"/>
      <w:r w:rsidRPr="00651AFB">
        <w:rPr>
          <w:rFonts w:ascii="Times New Roman" w:hAnsi="Times New Roman" w:cs="Times New Roman"/>
          <w:sz w:val="20"/>
          <w:szCs w:val="20"/>
        </w:rPr>
        <w:t>, korzysta z posiadanych oświadczeń lub dokumentów, o ile są one aktualne.</w:t>
      </w:r>
    </w:p>
    <w:p w:rsidR="00FE7BA3" w:rsidRPr="00651AFB" w:rsidRDefault="00FE7BA3" w:rsidP="008C3141">
      <w:pPr>
        <w:numPr>
          <w:ilvl w:val="1"/>
          <w:numId w:val="60"/>
        </w:numPr>
        <w:tabs>
          <w:tab w:val="left" w:pos="1276"/>
        </w:tabs>
        <w:autoSpaceDE w:val="0"/>
        <w:autoSpaceDN w:val="0"/>
        <w:adjustRightInd w:val="0"/>
        <w:spacing w:before="100" w:beforeAutospacing="1" w:after="100" w:afterAutospacing="1"/>
        <w:jc w:val="both"/>
        <w:rPr>
          <w:rFonts w:ascii="Times New Roman" w:hAnsi="Times New Roman" w:cs="Times New Roman"/>
          <w:sz w:val="20"/>
          <w:szCs w:val="20"/>
        </w:rPr>
      </w:pPr>
      <w:r w:rsidRPr="00651AFB">
        <w:rPr>
          <w:rFonts w:ascii="Times New Roman" w:hAnsi="Times New Roman" w:cs="Times New Roman"/>
          <w:sz w:val="20"/>
          <w:szCs w:val="20"/>
        </w:rPr>
        <w:t>W przypadku, o którym mowa w pkt 7.10. SIWZ zamawiający może żądać od wykonawcy przedstawienia tłumaczenia na język polski wskazanych przez wykonawcę i pobranych samodzielnie przez zamawiającego dokumentów.</w:t>
      </w:r>
    </w:p>
    <w:p w:rsidR="00FE7BA3" w:rsidRPr="00651AFB" w:rsidRDefault="00FE7BA3" w:rsidP="008C3141">
      <w:pPr>
        <w:numPr>
          <w:ilvl w:val="1"/>
          <w:numId w:val="60"/>
        </w:numPr>
        <w:tabs>
          <w:tab w:val="left" w:pos="1276"/>
        </w:tabs>
        <w:autoSpaceDE w:val="0"/>
        <w:autoSpaceDN w:val="0"/>
        <w:adjustRightInd w:val="0"/>
        <w:spacing w:before="100" w:beforeAutospacing="1" w:after="100" w:afterAutospacing="1"/>
        <w:jc w:val="both"/>
        <w:rPr>
          <w:rFonts w:ascii="Times New Roman" w:hAnsi="Times New Roman" w:cs="Times New Roman"/>
          <w:sz w:val="20"/>
          <w:szCs w:val="20"/>
        </w:rPr>
      </w:pPr>
      <w:r w:rsidRPr="00651AFB">
        <w:rPr>
          <w:rFonts w:ascii="Times New Roman" w:hAnsi="Times New Roman" w:cs="Times New Roman"/>
          <w:sz w:val="20"/>
          <w:szCs w:val="20"/>
        </w:rPr>
        <w:t xml:space="preserve">Oświadczenia, o których mowa w rozporządzeniu Ministra Rozwoju z dnia 26 lipca 2016 r. dotyczące wykonawcy i innych podmiotów, na których zdolnościach lub sytuacji polega wykonawca na zasadach określonych w art. 22a </w:t>
      </w:r>
      <w:proofErr w:type="spellStart"/>
      <w:r w:rsidRPr="00651AFB">
        <w:rPr>
          <w:rFonts w:ascii="Times New Roman" w:hAnsi="Times New Roman" w:cs="Times New Roman"/>
          <w:sz w:val="20"/>
          <w:szCs w:val="20"/>
        </w:rPr>
        <w:t>Pzp</w:t>
      </w:r>
      <w:proofErr w:type="spellEnd"/>
      <w:r w:rsidRPr="00651AFB">
        <w:rPr>
          <w:rFonts w:ascii="Times New Roman" w:hAnsi="Times New Roman" w:cs="Times New Roman"/>
          <w:sz w:val="20"/>
          <w:szCs w:val="20"/>
        </w:rPr>
        <w:t>, składane są w oryginale.</w:t>
      </w:r>
    </w:p>
    <w:p w:rsidR="00FE7BA3" w:rsidRPr="00651AFB" w:rsidRDefault="00FE7BA3" w:rsidP="008C3141">
      <w:pPr>
        <w:numPr>
          <w:ilvl w:val="1"/>
          <w:numId w:val="60"/>
        </w:numPr>
        <w:tabs>
          <w:tab w:val="left" w:pos="1276"/>
        </w:tabs>
        <w:autoSpaceDE w:val="0"/>
        <w:autoSpaceDN w:val="0"/>
        <w:adjustRightInd w:val="0"/>
        <w:spacing w:before="100" w:beforeAutospacing="1" w:after="100" w:afterAutospacing="1"/>
        <w:jc w:val="both"/>
        <w:rPr>
          <w:rFonts w:ascii="Times New Roman" w:hAnsi="Times New Roman" w:cs="Times New Roman"/>
          <w:sz w:val="20"/>
          <w:szCs w:val="20"/>
        </w:rPr>
      </w:pPr>
      <w:r w:rsidRPr="00651AFB">
        <w:rPr>
          <w:rFonts w:ascii="Times New Roman" w:hAnsi="Times New Roman" w:cs="Times New Roman"/>
          <w:sz w:val="20"/>
          <w:szCs w:val="20"/>
        </w:rPr>
        <w:t xml:space="preserve">Dokumenty, o których mowa w rozporządzeniu rozporządzenia Ministra Rozwoju z dnia 26 lipca 2016 r., inne niż oświadczenia, o których mowa w pkt 7.12. SIWZ, składane są w oryginale lub kopii poświadczonej za zgodność z oryginałem. </w:t>
      </w:r>
    </w:p>
    <w:p w:rsidR="00FE7BA3" w:rsidRPr="00651AFB" w:rsidRDefault="00FE7BA3" w:rsidP="008C3141">
      <w:pPr>
        <w:numPr>
          <w:ilvl w:val="1"/>
          <w:numId w:val="60"/>
        </w:numPr>
        <w:tabs>
          <w:tab w:val="left" w:pos="1276"/>
        </w:tabs>
        <w:autoSpaceDE w:val="0"/>
        <w:autoSpaceDN w:val="0"/>
        <w:adjustRightInd w:val="0"/>
        <w:spacing w:before="100" w:beforeAutospacing="1" w:after="100" w:afterAutospacing="1"/>
        <w:jc w:val="both"/>
        <w:rPr>
          <w:rFonts w:ascii="Times New Roman" w:hAnsi="Times New Roman" w:cs="Times New Roman"/>
          <w:sz w:val="20"/>
          <w:szCs w:val="20"/>
        </w:rPr>
      </w:pPr>
      <w:r w:rsidRPr="00651AFB">
        <w:rPr>
          <w:rFonts w:ascii="Times New Roman" w:hAnsi="Times New Roman" w:cs="Times New Roman"/>
          <w:sz w:val="20"/>
          <w:szCs w:val="20"/>
        </w:rPr>
        <w:t xml:space="preserve">Poświadczenia za zgodność z oryginałem dokonuje odpowiednio wykonawca, podmiot, na którego zdolnościach lub sytuacji polega wykonawca, wykonawcy wspólnie ubiegający się o udzielenie zamówienia publicznego, w zakresie dokumentów, które każdego z nich dotyczą. </w:t>
      </w:r>
    </w:p>
    <w:p w:rsidR="00FE7BA3" w:rsidRPr="00651AFB" w:rsidRDefault="00FE7BA3" w:rsidP="008C3141">
      <w:pPr>
        <w:numPr>
          <w:ilvl w:val="1"/>
          <w:numId w:val="60"/>
        </w:numPr>
        <w:tabs>
          <w:tab w:val="left" w:pos="1276"/>
        </w:tabs>
        <w:autoSpaceDE w:val="0"/>
        <w:autoSpaceDN w:val="0"/>
        <w:adjustRightInd w:val="0"/>
        <w:spacing w:before="100" w:beforeAutospacing="1" w:after="100" w:afterAutospacing="1"/>
        <w:jc w:val="both"/>
        <w:rPr>
          <w:rFonts w:ascii="Times New Roman" w:hAnsi="Times New Roman" w:cs="Times New Roman"/>
          <w:sz w:val="20"/>
          <w:szCs w:val="20"/>
        </w:rPr>
      </w:pPr>
      <w:r w:rsidRPr="00651AFB">
        <w:rPr>
          <w:rFonts w:ascii="Times New Roman" w:hAnsi="Times New Roman" w:cs="Times New Roman"/>
          <w:sz w:val="20"/>
          <w:szCs w:val="20"/>
        </w:rPr>
        <w:t>Zamawiający może żądać przedstawienia oryginału lub notarialnie poświadczonej kopii dokumentów, o których mowa w rozporządzeniu Ministra Rozwoju z dnia 26 lipca 2016 r., innych niż oświadczenia, wyłącznie wtedy, gdy złożona kopia dokumentu jest nieczytelna lub budzi wątpliwości co do jej prawdziwości.</w:t>
      </w:r>
    </w:p>
    <w:p w:rsidR="00FE7BA3" w:rsidRPr="00651AFB" w:rsidRDefault="00FE7BA3" w:rsidP="008C3141">
      <w:pPr>
        <w:numPr>
          <w:ilvl w:val="1"/>
          <w:numId w:val="60"/>
        </w:numPr>
        <w:tabs>
          <w:tab w:val="left" w:pos="1276"/>
        </w:tabs>
        <w:autoSpaceDE w:val="0"/>
        <w:autoSpaceDN w:val="0"/>
        <w:adjustRightInd w:val="0"/>
        <w:spacing w:before="100" w:beforeAutospacing="1" w:after="100" w:afterAutospacing="1"/>
        <w:jc w:val="both"/>
        <w:rPr>
          <w:rFonts w:ascii="Times New Roman" w:hAnsi="Times New Roman" w:cs="Times New Roman"/>
          <w:sz w:val="20"/>
          <w:szCs w:val="20"/>
        </w:rPr>
      </w:pPr>
      <w:r w:rsidRPr="00651AFB">
        <w:rPr>
          <w:rFonts w:ascii="Times New Roman" w:hAnsi="Times New Roman" w:cs="Times New Roman"/>
          <w:sz w:val="20"/>
          <w:szCs w:val="20"/>
        </w:rPr>
        <w:t xml:space="preserve">Dokumenty sporządzone w języku obcym są składane wraz z tłumaczeniem na język polski. </w:t>
      </w:r>
    </w:p>
    <w:p w:rsidR="00FE7BA3" w:rsidRPr="00651AFB" w:rsidRDefault="00FE7BA3" w:rsidP="008C3141">
      <w:pPr>
        <w:numPr>
          <w:ilvl w:val="1"/>
          <w:numId w:val="60"/>
        </w:numPr>
        <w:tabs>
          <w:tab w:val="left" w:pos="1276"/>
        </w:tabs>
        <w:autoSpaceDE w:val="0"/>
        <w:autoSpaceDN w:val="0"/>
        <w:adjustRightInd w:val="0"/>
        <w:spacing w:before="100" w:beforeAutospacing="1" w:after="100" w:afterAutospacing="1"/>
        <w:jc w:val="both"/>
        <w:rPr>
          <w:rFonts w:ascii="Times New Roman" w:hAnsi="Times New Roman" w:cs="Times New Roman"/>
          <w:sz w:val="20"/>
          <w:szCs w:val="20"/>
        </w:rPr>
      </w:pPr>
      <w:r w:rsidRPr="00651AFB">
        <w:rPr>
          <w:rFonts w:ascii="Times New Roman" w:hAnsi="Times New Roman" w:cs="Times New Roman"/>
          <w:sz w:val="20"/>
          <w:szCs w:val="20"/>
        </w:rPr>
        <w:t>Jeżeli wykonawca nie złoży jednolitego dokumentu, oświadczeń lub dokumentów potwierdzających spełnianie warunków udziału w postępowaniu lub brak podstaw wykluczenia,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FE7BA3" w:rsidRPr="00651AFB" w:rsidRDefault="00FE7BA3" w:rsidP="008C3141">
      <w:pPr>
        <w:numPr>
          <w:ilvl w:val="1"/>
          <w:numId w:val="60"/>
        </w:numPr>
        <w:tabs>
          <w:tab w:val="left" w:pos="1276"/>
        </w:tabs>
        <w:autoSpaceDE w:val="0"/>
        <w:autoSpaceDN w:val="0"/>
        <w:adjustRightInd w:val="0"/>
        <w:spacing w:before="100" w:beforeAutospacing="1" w:after="100" w:afterAutospacing="1"/>
        <w:jc w:val="both"/>
        <w:rPr>
          <w:rFonts w:ascii="Times New Roman" w:hAnsi="Times New Roman" w:cs="Times New Roman"/>
          <w:sz w:val="20"/>
          <w:szCs w:val="20"/>
        </w:rPr>
      </w:pPr>
      <w:r w:rsidRPr="00651AFB">
        <w:rPr>
          <w:rFonts w:ascii="Times New Roman" w:hAnsi="Times New Roman" w:cs="Times New Roman"/>
          <w:sz w:val="20"/>
          <w:szCs w:val="20"/>
        </w:rPr>
        <w:t>Jeżeli wykonawca nie złoży wymaganych pełnomocnictw albo złoży wadliwe pełnomocnictwa, zamawiający wzywa do ich złożenia w terminie przez siebie wskazanym, chyba że mimo ich złożenia oferta wykonawcy podlega odrzuceniu albo konieczne byłoby unieważnienie postępowania.</w:t>
      </w:r>
    </w:p>
    <w:p w:rsidR="00FE7BA3" w:rsidRPr="00651AFB" w:rsidRDefault="00FE7BA3" w:rsidP="008C3141">
      <w:pPr>
        <w:numPr>
          <w:ilvl w:val="1"/>
          <w:numId w:val="60"/>
        </w:numPr>
        <w:tabs>
          <w:tab w:val="left" w:pos="1276"/>
        </w:tabs>
        <w:autoSpaceDE w:val="0"/>
        <w:autoSpaceDN w:val="0"/>
        <w:adjustRightInd w:val="0"/>
        <w:spacing w:before="100" w:beforeAutospacing="1" w:after="100" w:afterAutospacing="1"/>
        <w:jc w:val="both"/>
        <w:rPr>
          <w:rFonts w:ascii="Times New Roman" w:hAnsi="Times New Roman" w:cs="Times New Roman"/>
          <w:sz w:val="20"/>
          <w:szCs w:val="20"/>
        </w:rPr>
      </w:pPr>
      <w:r w:rsidRPr="00651AFB">
        <w:rPr>
          <w:rFonts w:ascii="Times New Roman" w:hAnsi="Times New Roman" w:cs="Times New Roman"/>
          <w:sz w:val="20"/>
          <w:szCs w:val="20"/>
        </w:rPr>
        <w:t>Zamawiający wzywa także, w wyznaczonym przez siebie terminie, do złożenia wyjaśnień dotyczących oświadczeń lub dokumentów potwierdzającyc</w:t>
      </w:r>
      <w:r w:rsidR="00F1312C">
        <w:rPr>
          <w:rFonts w:ascii="Times New Roman" w:hAnsi="Times New Roman" w:cs="Times New Roman"/>
          <w:sz w:val="20"/>
          <w:szCs w:val="20"/>
        </w:rPr>
        <w:t>h spełnianie warunków udziału w </w:t>
      </w:r>
      <w:r w:rsidRPr="00651AFB">
        <w:rPr>
          <w:rFonts w:ascii="Times New Roman" w:hAnsi="Times New Roman" w:cs="Times New Roman"/>
          <w:sz w:val="20"/>
          <w:szCs w:val="20"/>
        </w:rPr>
        <w:t>postępowaniu oraz brak podstaw wykluczenia - wskazan</w:t>
      </w:r>
      <w:r w:rsidR="00F1312C">
        <w:rPr>
          <w:rFonts w:ascii="Times New Roman" w:hAnsi="Times New Roman" w:cs="Times New Roman"/>
          <w:sz w:val="20"/>
          <w:szCs w:val="20"/>
        </w:rPr>
        <w:t>ych w ogłoszeniu o zamówieniu i </w:t>
      </w:r>
      <w:r w:rsidRPr="00651AFB">
        <w:rPr>
          <w:rFonts w:ascii="Times New Roman" w:hAnsi="Times New Roman" w:cs="Times New Roman"/>
          <w:sz w:val="20"/>
          <w:szCs w:val="20"/>
        </w:rPr>
        <w:t>specyfikacji istotnych warunków zamówienia.</w:t>
      </w:r>
    </w:p>
    <w:p w:rsidR="00FE7BA3" w:rsidRPr="00651AFB" w:rsidRDefault="00FE7BA3" w:rsidP="008C3141">
      <w:pPr>
        <w:numPr>
          <w:ilvl w:val="1"/>
          <w:numId w:val="60"/>
        </w:numPr>
        <w:tabs>
          <w:tab w:val="left" w:pos="993"/>
        </w:tabs>
        <w:autoSpaceDE w:val="0"/>
        <w:autoSpaceDN w:val="0"/>
        <w:adjustRightInd w:val="0"/>
        <w:spacing w:before="100" w:beforeAutospacing="1" w:after="100" w:afterAutospacing="1"/>
        <w:jc w:val="both"/>
        <w:rPr>
          <w:rFonts w:ascii="Times New Roman" w:hAnsi="Times New Roman" w:cs="Times New Roman"/>
          <w:sz w:val="20"/>
          <w:szCs w:val="20"/>
        </w:rPr>
      </w:pPr>
      <w:r w:rsidRPr="00651AFB">
        <w:rPr>
          <w:rFonts w:ascii="Times New Roman" w:hAnsi="Times New Roman" w:cs="Times New Roman"/>
          <w:sz w:val="20"/>
          <w:szCs w:val="20"/>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w:t>
      </w:r>
      <w:r w:rsidR="00F1312C">
        <w:rPr>
          <w:rFonts w:ascii="Times New Roman" w:hAnsi="Times New Roman" w:cs="Times New Roman"/>
          <w:sz w:val="20"/>
          <w:szCs w:val="20"/>
        </w:rPr>
        <w:t>achodzą uzasadnione podstawy do </w:t>
      </w:r>
      <w:r w:rsidRPr="00651AFB">
        <w:rPr>
          <w:rFonts w:ascii="Times New Roman" w:hAnsi="Times New Roman" w:cs="Times New Roman"/>
          <w:sz w:val="20"/>
          <w:szCs w:val="20"/>
        </w:rPr>
        <w:t>uznania, że złożone uprzednio oświadczenia lub dokumenty nie są już aktualne, do złożenia aktualnych oświadczeń lub dokumentów.</w:t>
      </w:r>
    </w:p>
    <w:p w:rsidR="00500169" w:rsidRPr="00651AFB" w:rsidRDefault="00500169" w:rsidP="000D37F4">
      <w:pPr>
        <w:widowControl w:val="0"/>
        <w:autoSpaceDE w:val="0"/>
        <w:autoSpaceDN w:val="0"/>
        <w:adjustRightInd w:val="0"/>
        <w:spacing w:after="0" w:line="240" w:lineRule="auto"/>
        <w:ind w:left="709"/>
        <w:jc w:val="both"/>
        <w:rPr>
          <w:rFonts w:ascii="Times New Roman" w:eastAsia="Times New Roman" w:hAnsi="Times New Roman" w:cs="Times New Roman"/>
          <w:b/>
          <w:bCs/>
          <w:sz w:val="20"/>
          <w:szCs w:val="20"/>
          <w:lang w:eastAsia="pl-P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5"/>
      </w:tblGrid>
      <w:tr w:rsidR="007931F9" w:rsidRPr="00651AFB" w:rsidTr="00C23819">
        <w:tc>
          <w:tcPr>
            <w:tcW w:w="9425" w:type="dxa"/>
            <w:shd w:val="clear" w:color="auto" w:fill="D9D9D9"/>
          </w:tcPr>
          <w:p w:rsidR="00500169" w:rsidRPr="00651AFB" w:rsidRDefault="00500169" w:rsidP="008C3141">
            <w:pPr>
              <w:widowControl w:val="0"/>
              <w:numPr>
                <w:ilvl w:val="0"/>
                <w:numId w:val="61"/>
              </w:numPr>
              <w:tabs>
                <w:tab w:val="left" w:pos="284"/>
                <w:tab w:val="left" w:pos="497"/>
              </w:tabs>
              <w:autoSpaceDE w:val="0"/>
              <w:autoSpaceDN w:val="0"/>
              <w:adjustRightInd w:val="0"/>
              <w:spacing w:after="0" w:line="240" w:lineRule="auto"/>
              <w:ind w:left="497" w:hanging="283"/>
              <w:jc w:val="both"/>
              <w:rPr>
                <w:rFonts w:ascii="Times New Roman" w:eastAsia="Times New Roman" w:hAnsi="Times New Roman" w:cs="Times New Roman"/>
                <w:b/>
                <w:sz w:val="20"/>
                <w:szCs w:val="20"/>
                <w:lang w:eastAsia="pl-PL"/>
              </w:rPr>
            </w:pPr>
            <w:r w:rsidRPr="00651AFB">
              <w:rPr>
                <w:rFonts w:ascii="Times New Roman" w:eastAsia="Times New Roman" w:hAnsi="Times New Roman" w:cs="Times New Roman"/>
                <w:b/>
                <w:sz w:val="20"/>
                <w:szCs w:val="20"/>
                <w:lang w:eastAsia="pl-PL"/>
              </w:rPr>
              <w:t>Informacja o sposobie porozumiewania się zamawiającego z wykonawcami oraz przekazywania oświadczeń i dokumentów oraz wskazanie osób uprawnionych do porozumiewania się z wykonawcami</w:t>
            </w:r>
          </w:p>
        </w:tc>
      </w:tr>
    </w:tbl>
    <w:p w:rsidR="00500169" w:rsidRPr="00651AFB" w:rsidRDefault="00500169" w:rsidP="000D37F4">
      <w:pPr>
        <w:widowControl w:val="0"/>
        <w:tabs>
          <w:tab w:val="left" w:pos="0"/>
          <w:tab w:val="left" w:pos="284"/>
        </w:tabs>
        <w:autoSpaceDE w:val="0"/>
        <w:autoSpaceDN w:val="0"/>
        <w:adjustRightInd w:val="0"/>
        <w:spacing w:after="0" w:line="240" w:lineRule="auto"/>
        <w:jc w:val="both"/>
        <w:rPr>
          <w:rFonts w:ascii="Times New Roman" w:eastAsia="Times New Roman" w:hAnsi="Times New Roman" w:cs="Times New Roman"/>
          <w:sz w:val="20"/>
          <w:szCs w:val="20"/>
          <w:lang w:eastAsia="pl-PL"/>
        </w:rPr>
      </w:pPr>
    </w:p>
    <w:p w:rsidR="00500169" w:rsidRPr="00651AFB" w:rsidRDefault="00500169" w:rsidP="008C3141">
      <w:pPr>
        <w:widowControl w:val="0"/>
        <w:numPr>
          <w:ilvl w:val="0"/>
          <w:numId w:val="9"/>
        </w:numPr>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Komunikacja między zamawiającym a wykonawcami odbywa się za pośrednictwem operatora pocztowego w rozumieniu ustawy z dnia 23 listopada 2012 r. – Prawo pocztowe (tj. Dz. U. z 2016 r. poz. 1116), osobiście, za pośrednictwem posłańca, faksu lub przy użyciu środk</w:t>
      </w:r>
      <w:r w:rsidR="00F1312C">
        <w:rPr>
          <w:rFonts w:ascii="Times New Roman" w:eastAsia="Times New Roman" w:hAnsi="Times New Roman" w:cs="Times New Roman"/>
          <w:sz w:val="20"/>
          <w:szCs w:val="20"/>
          <w:lang w:eastAsia="pl-PL"/>
        </w:rPr>
        <w:t>ów komunikacji elektronicznej w </w:t>
      </w:r>
      <w:r w:rsidRPr="00651AFB">
        <w:rPr>
          <w:rFonts w:ascii="Times New Roman" w:eastAsia="Times New Roman" w:hAnsi="Times New Roman" w:cs="Times New Roman"/>
          <w:sz w:val="20"/>
          <w:szCs w:val="20"/>
          <w:lang w:eastAsia="pl-PL"/>
        </w:rPr>
        <w:t>rozumieniu ustawy z dnia 18 lipca 2002 r. o świadczeniu usług drogą elektroniczną (tj. Dz. U. z 2016 r. poz. 1030).</w:t>
      </w:r>
    </w:p>
    <w:p w:rsidR="00500169" w:rsidRPr="00651AFB" w:rsidRDefault="00500169" w:rsidP="008C3141">
      <w:pPr>
        <w:widowControl w:val="0"/>
        <w:numPr>
          <w:ilvl w:val="0"/>
          <w:numId w:val="9"/>
        </w:numPr>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Jeżeli zamawiający lub wykonawca przekazują oświadczenia, wnioski, z</w:t>
      </w:r>
      <w:r w:rsidR="00F1312C">
        <w:rPr>
          <w:rFonts w:ascii="Times New Roman" w:eastAsia="Times New Roman" w:hAnsi="Times New Roman" w:cs="Times New Roman"/>
          <w:sz w:val="20"/>
          <w:szCs w:val="20"/>
          <w:lang w:eastAsia="pl-PL"/>
        </w:rPr>
        <w:t>awiadomienia oraz informacje za </w:t>
      </w:r>
      <w:r w:rsidRPr="00651AFB">
        <w:rPr>
          <w:rFonts w:ascii="Times New Roman" w:eastAsia="Times New Roman" w:hAnsi="Times New Roman" w:cs="Times New Roman"/>
          <w:sz w:val="20"/>
          <w:szCs w:val="20"/>
          <w:lang w:eastAsia="pl-PL"/>
        </w:rPr>
        <w:t>pośrednictwem faksu lub przy użyciu środków komunikacji elektronicznej w rozumieniu ustawy z dnia 18 lipca 2002 r. o świadczeniu usług drogą elektroniczną, każda ze stron na żądanie drugiej strony niezwłocznie potwierdza fakt ich otrzymania.</w:t>
      </w:r>
    </w:p>
    <w:p w:rsidR="00500169" w:rsidRPr="00651AFB" w:rsidRDefault="00500169" w:rsidP="008C3141">
      <w:pPr>
        <w:widowControl w:val="0"/>
        <w:numPr>
          <w:ilvl w:val="0"/>
          <w:numId w:val="9"/>
        </w:numPr>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xml:space="preserve">Ofertę składa się w formie pisemnej pod rygorem nieważności.  </w:t>
      </w:r>
    </w:p>
    <w:p w:rsidR="00500169" w:rsidRPr="00651AFB" w:rsidRDefault="00500169" w:rsidP="008C3141">
      <w:pPr>
        <w:widowControl w:val="0"/>
        <w:numPr>
          <w:ilvl w:val="0"/>
          <w:numId w:val="9"/>
        </w:numPr>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xml:space="preserve">Oświadczenia dotyczące wykonawcy i innych podmiotów, na których zdolnościach lub sytuacji polega wykonawca na zasadach określonych w art. 22a ustawy </w:t>
      </w:r>
      <w:proofErr w:type="spellStart"/>
      <w:r w:rsidRPr="00651AFB">
        <w:rPr>
          <w:rFonts w:ascii="Times New Roman" w:eastAsia="Times New Roman" w:hAnsi="Times New Roman" w:cs="Times New Roman"/>
          <w:sz w:val="20"/>
          <w:szCs w:val="20"/>
          <w:lang w:eastAsia="pl-PL"/>
        </w:rPr>
        <w:t>Pzp</w:t>
      </w:r>
      <w:proofErr w:type="spellEnd"/>
      <w:r w:rsidRPr="00651AFB">
        <w:rPr>
          <w:rFonts w:ascii="Times New Roman" w:eastAsia="Times New Roman" w:hAnsi="Times New Roman" w:cs="Times New Roman"/>
          <w:sz w:val="20"/>
          <w:szCs w:val="20"/>
          <w:lang w:eastAsia="pl-PL"/>
        </w:rPr>
        <w:t xml:space="preserve"> oraz dotyczące podwykonawców, należy złożyć w oryginale.</w:t>
      </w:r>
    </w:p>
    <w:p w:rsidR="00500169" w:rsidRPr="00651AFB" w:rsidRDefault="00500169" w:rsidP="008C3141">
      <w:pPr>
        <w:widowControl w:val="0"/>
        <w:numPr>
          <w:ilvl w:val="0"/>
          <w:numId w:val="9"/>
        </w:numPr>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xml:space="preserve">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w:t>
      </w:r>
    </w:p>
    <w:p w:rsidR="00500169" w:rsidRPr="00651AFB" w:rsidRDefault="00500169" w:rsidP="008C3141">
      <w:pPr>
        <w:widowControl w:val="0"/>
        <w:numPr>
          <w:ilvl w:val="0"/>
          <w:numId w:val="9"/>
        </w:numPr>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xml:space="preserve">Potwierdzenie za zgodność z oryginałem następuje w formie pisemnej. </w:t>
      </w:r>
    </w:p>
    <w:p w:rsidR="00500169" w:rsidRPr="00651AFB" w:rsidRDefault="00500169" w:rsidP="008C3141">
      <w:pPr>
        <w:widowControl w:val="0"/>
        <w:numPr>
          <w:ilvl w:val="0"/>
          <w:numId w:val="9"/>
        </w:numPr>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Zamawiający może żądać przedstawienia oryginału lub notarialnie po</w:t>
      </w:r>
      <w:r w:rsidR="00651AFB">
        <w:rPr>
          <w:rFonts w:ascii="Times New Roman" w:eastAsia="Times New Roman" w:hAnsi="Times New Roman" w:cs="Times New Roman"/>
          <w:sz w:val="20"/>
          <w:szCs w:val="20"/>
          <w:lang w:eastAsia="pl-PL"/>
        </w:rPr>
        <w:t>świadczonej kopii dokumentów, o </w:t>
      </w:r>
      <w:r w:rsidRPr="00651AFB">
        <w:rPr>
          <w:rFonts w:ascii="Times New Roman" w:eastAsia="Times New Roman" w:hAnsi="Times New Roman" w:cs="Times New Roman"/>
          <w:sz w:val="20"/>
          <w:szCs w:val="20"/>
          <w:lang w:eastAsia="pl-PL"/>
        </w:rPr>
        <w:t xml:space="preserve">których mowa w rozporządzeniu, innych niż oświadczeń, wyłącznie wtedy, gdy złożona kopia dokumentu jest nieczytelna lub budzi wątpliwości co do jej prawdziwości. </w:t>
      </w:r>
    </w:p>
    <w:p w:rsidR="00500169" w:rsidRPr="00651AFB" w:rsidRDefault="00500169" w:rsidP="008C3141">
      <w:pPr>
        <w:widowControl w:val="0"/>
        <w:numPr>
          <w:ilvl w:val="0"/>
          <w:numId w:val="9"/>
        </w:numPr>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xml:space="preserve">W uzasadnionych przypadkach zamawiający może przed upływem terminu składania ofert zmienić treść specyfikacji istotnych warunków zamówienia. Dokonaną zmianę treści specyfikacji zamawiający udostępnia na stronie internetowej, </w:t>
      </w:r>
    </w:p>
    <w:p w:rsidR="00500169" w:rsidRPr="00651AFB" w:rsidRDefault="00500169" w:rsidP="008C3141">
      <w:pPr>
        <w:widowControl w:val="0"/>
        <w:numPr>
          <w:ilvl w:val="0"/>
          <w:numId w:val="9"/>
        </w:numPr>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xml:space="preserve">W sytuacji, gdy zmiana treści specyfikacji istotnych warunków zamówienia będzie prowadziła do zmiany treści ogłoszenia o zamówieniu zamawiający zamieszcza ogłoszenie o zmianie ogłoszenia w Biuletynie Zamówień Publicznych. </w:t>
      </w:r>
    </w:p>
    <w:p w:rsidR="00500169" w:rsidRPr="00651AFB" w:rsidRDefault="00500169" w:rsidP="008C3141">
      <w:pPr>
        <w:widowControl w:val="0"/>
        <w:numPr>
          <w:ilvl w:val="0"/>
          <w:numId w:val="9"/>
        </w:numPr>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xml:space="preserve">Wykonawca może zwrócić się do zamawiającego o wyjaśnienie treści specyfikacji istotnych warunków zamówienia. Pytania wykonawców muszą być sformułowane na piśmie i skierowane na adres: </w:t>
      </w:r>
    </w:p>
    <w:p w:rsidR="00500169" w:rsidRPr="00651AFB" w:rsidRDefault="00B659CC" w:rsidP="000D37F4">
      <w:pPr>
        <w:autoSpaceDE w:val="0"/>
        <w:autoSpaceDN w:val="0"/>
        <w:adjustRightInd w:val="0"/>
        <w:spacing w:after="0" w:line="240" w:lineRule="auto"/>
        <w:ind w:left="720"/>
        <w:jc w:val="both"/>
        <w:rPr>
          <w:rFonts w:ascii="Times New Roman" w:eastAsia="Times New Roman" w:hAnsi="Times New Roman" w:cs="Times New Roman"/>
          <w:sz w:val="20"/>
          <w:szCs w:val="20"/>
          <w:lang w:eastAsia="pl-PL"/>
        </w:rPr>
      </w:pPr>
      <w:r w:rsidRPr="00651AFB">
        <w:rPr>
          <w:rFonts w:ascii="Times New Roman" w:eastAsia="Times New Roman" w:hAnsi="Times New Roman" w:cs="Times New Roman"/>
          <w:b/>
          <w:sz w:val="20"/>
          <w:szCs w:val="20"/>
          <w:lang w:eastAsia="pl-PL"/>
        </w:rPr>
        <w:t>Gmina Olsztynek, Ratusz 1, 11-015 Olsztynek</w:t>
      </w:r>
      <w:r w:rsidR="00500169" w:rsidRPr="00651AFB">
        <w:rPr>
          <w:rFonts w:ascii="Times New Roman" w:eastAsia="Times New Roman" w:hAnsi="Times New Roman" w:cs="Times New Roman"/>
          <w:b/>
          <w:sz w:val="20"/>
          <w:szCs w:val="20"/>
          <w:lang w:eastAsia="pl-PL"/>
        </w:rPr>
        <w:t>, faks 89</w:t>
      </w:r>
      <w:r w:rsidRPr="00651AFB">
        <w:rPr>
          <w:rFonts w:ascii="Times New Roman" w:eastAsia="Times New Roman" w:hAnsi="Times New Roman" w:cs="Times New Roman"/>
          <w:b/>
          <w:sz w:val="20"/>
          <w:szCs w:val="20"/>
          <w:lang w:eastAsia="pl-PL"/>
        </w:rPr>
        <w:t> 519 54 57</w:t>
      </w:r>
      <w:r w:rsidR="00500169" w:rsidRPr="00651AFB">
        <w:rPr>
          <w:rFonts w:ascii="Times New Roman" w:eastAsia="Times New Roman" w:hAnsi="Times New Roman" w:cs="Times New Roman"/>
          <w:b/>
          <w:sz w:val="20"/>
          <w:szCs w:val="20"/>
          <w:lang w:eastAsia="pl-PL"/>
        </w:rPr>
        <w:t xml:space="preserve"> lub na adres e-mail </w:t>
      </w:r>
      <w:r w:rsidR="00FB4C87">
        <w:rPr>
          <w:rFonts w:ascii="Times New Roman" w:eastAsia="Times New Roman" w:hAnsi="Times New Roman" w:cs="Times New Roman"/>
          <w:b/>
          <w:sz w:val="20"/>
          <w:szCs w:val="20"/>
          <w:lang w:eastAsia="pl-PL"/>
        </w:rPr>
        <w:t>zp@olsztynek.pl</w:t>
      </w:r>
      <w:r w:rsidR="00500169" w:rsidRPr="00651AFB">
        <w:rPr>
          <w:rFonts w:ascii="Times New Roman" w:eastAsia="Times New Roman" w:hAnsi="Times New Roman" w:cs="Times New Roman"/>
          <w:sz w:val="20"/>
          <w:szCs w:val="20"/>
          <w:lang w:eastAsia="pl-PL"/>
        </w:rPr>
        <w:t xml:space="preserve"> </w:t>
      </w:r>
    </w:p>
    <w:p w:rsidR="00500169" w:rsidRPr="00651AFB" w:rsidRDefault="00500169" w:rsidP="000D37F4">
      <w:pPr>
        <w:autoSpaceDE w:val="0"/>
        <w:autoSpaceDN w:val="0"/>
        <w:adjustRightInd w:val="0"/>
        <w:spacing w:after="0" w:line="240" w:lineRule="auto"/>
        <w:ind w:left="720"/>
        <w:jc w:val="both"/>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xml:space="preserve">Zamawiający udzieli odpowiedzi zgodnie z art. 38 ust. 1 ustawy </w:t>
      </w:r>
      <w:proofErr w:type="spellStart"/>
      <w:r w:rsidRPr="00651AFB">
        <w:rPr>
          <w:rFonts w:ascii="Times New Roman" w:eastAsia="Times New Roman" w:hAnsi="Times New Roman" w:cs="Times New Roman"/>
          <w:sz w:val="20"/>
          <w:szCs w:val="20"/>
          <w:lang w:eastAsia="pl-PL"/>
        </w:rPr>
        <w:t>Pzp</w:t>
      </w:r>
      <w:proofErr w:type="spellEnd"/>
      <w:r w:rsidRPr="00651AFB">
        <w:rPr>
          <w:rFonts w:ascii="Times New Roman" w:eastAsia="Times New Roman" w:hAnsi="Times New Roman" w:cs="Times New Roman"/>
          <w:sz w:val="20"/>
          <w:szCs w:val="20"/>
          <w:lang w:eastAsia="pl-PL"/>
        </w:rPr>
        <w:t>. Treść zapytań wraz z wyjaśnieniami zamawiający przekaże wykonawcom, którym przekazał SIWZ, bez ujaw</w:t>
      </w:r>
      <w:r w:rsidR="00F1312C">
        <w:rPr>
          <w:rFonts w:ascii="Times New Roman" w:eastAsia="Times New Roman" w:hAnsi="Times New Roman" w:cs="Times New Roman"/>
          <w:sz w:val="20"/>
          <w:szCs w:val="20"/>
          <w:lang w:eastAsia="pl-PL"/>
        </w:rPr>
        <w:t>niania źródła zapytania oraz na </w:t>
      </w:r>
      <w:r w:rsidRPr="00651AFB">
        <w:rPr>
          <w:rFonts w:ascii="Times New Roman" w:eastAsia="Times New Roman" w:hAnsi="Times New Roman" w:cs="Times New Roman"/>
          <w:sz w:val="20"/>
          <w:szCs w:val="20"/>
          <w:lang w:eastAsia="pl-PL"/>
        </w:rPr>
        <w:t>własnej stronie internetowej.</w:t>
      </w:r>
    </w:p>
    <w:p w:rsidR="00500169" w:rsidRPr="00651AFB" w:rsidRDefault="00500169" w:rsidP="000D37F4">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pl-P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5"/>
      </w:tblGrid>
      <w:tr w:rsidR="007931F9" w:rsidRPr="00651AFB" w:rsidTr="00C87692">
        <w:tc>
          <w:tcPr>
            <w:tcW w:w="9425" w:type="dxa"/>
            <w:shd w:val="clear" w:color="auto" w:fill="D9D9D9"/>
          </w:tcPr>
          <w:p w:rsidR="000D37F4" w:rsidRPr="00651AFB" w:rsidRDefault="000D37F4" w:rsidP="008C3141">
            <w:pPr>
              <w:widowControl w:val="0"/>
              <w:numPr>
                <w:ilvl w:val="0"/>
                <w:numId w:val="61"/>
              </w:numPr>
              <w:tabs>
                <w:tab w:val="left" w:pos="284"/>
                <w:tab w:val="left" w:pos="497"/>
              </w:tabs>
              <w:autoSpaceDE w:val="0"/>
              <w:autoSpaceDN w:val="0"/>
              <w:adjustRightInd w:val="0"/>
              <w:spacing w:after="0" w:line="240" w:lineRule="auto"/>
              <w:jc w:val="both"/>
              <w:rPr>
                <w:rFonts w:ascii="Times New Roman" w:eastAsia="Times New Roman" w:hAnsi="Times New Roman" w:cs="Times New Roman"/>
                <w:b/>
                <w:sz w:val="20"/>
                <w:szCs w:val="20"/>
                <w:lang w:eastAsia="pl-PL"/>
              </w:rPr>
            </w:pPr>
            <w:r w:rsidRPr="00651AFB">
              <w:rPr>
                <w:rFonts w:ascii="Times New Roman" w:eastAsia="Times New Roman" w:hAnsi="Times New Roman" w:cs="Times New Roman"/>
                <w:b/>
                <w:sz w:val="20"/>
                <w:szCs w:val="20"/>
                <w:lang w:eastAsia="pl-PL"/>
              </w:rPr>
              <w:t>Wymagania dotyczące wadium</w:t>
            </w:r>
          </w:p>
        </w:tc>
      </w:tr>
    </w:tbl>
    <w:p w:rsidR="000F3CF0" w:rsidRPr="00651AFB" w:rsidRDefault="000F3CF0" w:rsidP="000D37F4">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pl-PL"/>
        </w:rPr>
      </w:pPr>
    </w:p>
    <w:p w:rsidR="00500169" w:rsidRPr="00651AFB" w:rsidRDefault="00500169" w:rsidP="000D37F4">
      <w:pPr>
        <w:widowControl w:val="0"/>
        <w:tabs>
          <w:tab w:val="left" w:pos="0"/>
          <w:tab w:val="left" w:pos="284"/>
          <w:tab w:val="left" w:pos="1134"/>
        </w:tabs>
        <w:autoSpaceDE w:val="0"/>
        <w:autoSpaceDN w:val="0"/>
        <w:adjustRightInd w:val="0"/>
        <w:spacing w:after="0" w:line="240" w:lineRule="auto"/>
        <w:ind w:left="284"/>
        <w:jc w:val="both"/>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xml:space="preserve">Zamawiający nie wymaga wniesienia wadium w niniejszym postępowaniu. </w:t>
      </w:r>
    </w:p>
    <w:p w:rsidR="00500169" w:rsidRPr="00651AFB" w:rsidRDefault="00500169" w:rsidP="000D37F4">
      <w:pPr>
        <w:widowControl w:val="0"/>
        <w:shd w:val="clear" w:color="auto" w:fill="FFFFFF"/>
        <w:autoSpaceDE w:val="0"/>
        <w:autoSpaceDN w:val="0"/>
        <w:adjustRightInd w:val="0"/>
        <w:spacing w:after="0" w:line="240" w:lineRule="auto"/>
        <w:ind w:right="25"/>
        <w:jc w:val="both"/>
        <w:rPr>
          <w:rFonts w:ascii="Times New Roman" w:eastAsia="Times New Roman" w:hAnsi="Times New Roman" w:cs="Times New Roman"/>
          <w:sz w:val="20"/>
          <w:szCs w:val="20"/>
          <w:lang w:eastAsia="pl-P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5"/>
      </w:tblGrid>
      <w:tr w:rsidR="007931F9" w:rsidRPr="00651AFB" w:rsidTr="00C23819">
        <w:tc>
          <w:tcPr>
            <w:tcW w:w="9425" w:type="dxa"/>
            <w:shd w:val="clear" w:color="auto" w:fill="D9D9D9"/>
          </w:tcPr>
          <w:p w:rsidR="000D37F4" w:rsidRPr="00651AFB" w:rsidRDefault="00500169" w:rsidP="008C3141">
            <w:pPr>
              <w:pStyle w:val="Akapitzlist"/>
              <w:widowControl w:val="0"/>
              <w:numPr>
                <w:ilvl w:val="0"/>
                <w:numId w:val="61"/>
              </w:numPr>
              <w:tabs>
                <w:tab w:val="left" w:pos="0"/>
                <w:tab w:val="left" w:pos="284"/>
              </w:tabs>
              <w:autoSpaceDE w:val="0"/>
              <w:autoSpaceDN w:val="0"/>
              <w:adjustRightInd w:val="0"/>
              <w:spacing w:after="0" w:line="240" w:lineRule="auto"/>
              <w:jc w:val="both"/>
              <w:rPr>
                <w:rFonts w:ascii="Times New Roman" w:eastAsia="Times New Roman" w:hAnsi="Times New Roman" w:cs="Times New Roman"/>
                <w:b/>
                <w:sz w:val="20"/>
                <w:szCs w:val="20"/>
                <w:lang w:eastAsia="pl-PL"/>
              </w:rPr>
            </w:pPr>
            <w:r w:rsidRPr="00651AFB">
              <w:rPr>
                <w:rFonts w:ascii="Times New Roman" w:eastAsia="Times New Roman" w:hAnsi="Times New Roman" w:cs="Times New Roman"/>
                <w:b/>
                <w:sz w:val="20"/>
                <w:szCs w:val="20"/>
                <w:lang w:eastAsia="pl-PL"/>
              </w:rPr>
              <w:t>Termin związania ofertą</w:t>
            </w:r>
          </w:p>
        </w:tc>
      </w:tr>
    </w:tbl>
    <w:p w:rsidR="00500169" w:rsidRPr="00651AFB" w:rsidRDefault="00500169" w:rsidP="000D37F4">
      <w:pPr>
        <w:tabs>
          <w:tab w:val="left" w:pos="284"/>
        </w:tabs>
        <w:spacing w:after="0" w:line="240" w:lineRule="auto"/>
        <w:ind w:left="3600" w:hanging="3458"/>
        <w:jc w:val="both"/>
        <w:rPr>
          <w:rFonts w:ascii="Times New Roman" w:eastAsia="Times New Roman" w:hAnsi="Times New Roman" w:cs="Times New Roman"/>
          <w:sz w:val="20"/>
          <w:szCs w:val="20"/>
          <w:lang w:eastAsia="pl-PL"/>
        </w:rPr>
      </w:pPr>
    </w:p>
    <w:p w:rsidR="00500169" w:rsidRPr="00651AFB" w:rsidRDefault="00500169" w:rsidP="008C3141">
      <w:pPr>
        <w:widowControl w:val="0"/>
        <w:numPr>
          <w:ilvl w:val="0"/>
          <w:numId w:val="16"/>
        </w:numPr>
        <w:tabs>
          <w:tab w:val="clear" w:pos="3600"/>
          <w:tab w:val="left" w:pos="284"/>
          <w:tab w:val="num" w:pos="709"/>
        </w:tabs>
        <w:autoSpaceDE w:val="0"/>
        <w:autoSpaceDN w:val="0"/>
        <w:adjustRightInd w:val="0"/>
        <w:spacing w:after="0" w:line="240" w:lineRule="auto"/>
        <w:ind w:hanging="3316"/>
        <w:jc w:val="both"/>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xml:space="preserve">Wykonawca jest związany ofertą przez okres 30 dni. </w:t>
      </w:r>
    </w:p>
    <w:p w:rsidR="00500169" w:rsidRPr="00651AFB" w:rsidRDefault="00500169" w:rsidP="008C3141">
      <w:pPr>
        <w:widowControl w:val="0"/>
        <w:numPr>
          <w:ilvl w:val="0"/>
          <w:numId w:val="16"/>
        </w:numPr>
        <w:tabs>
          <w:tab w:val="left" w:pos="284"/>
        </w:tabs>
        <w:autoSpaceDE w:val="0"/>
        <w:autoSpaceDN w:val="0"/>
        <w:adjustRightInd w:val="0"/>
        <w:spacing w:after="0" w:line="240" w:lineRule="auto"/>
        <w:ind w:left="709" w:hanging="425"/>
        <w:jc w:val="both"/>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500169" w:rsidRPr="00651AFB" w:rsidRDefault="00500169" w:rsidP="008C3141">
      <w:pPr>
        <w:widowControl w:val="0"/>
        <w:numPr>
          <w:ilvl w:val="0"/>
          <w:numId w:val="16"/>
        </w:numPr>
        <w:tabs>
          <w:tab w:val="left" w:pos="284"/>
        </w:tabs>
        <w:autoSpaceDE w:val="0"/>
        <w:autoSpaceDN w:val="0"/>
        <w:adjustRightInd w:val="0"/>
        <w:spacing w:after="0" w:line="240" w:lineRule="auto"/>
        <w:ind w:left="709" w:hanging="425"/>
        <w:jc w:val="both"/>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Przedłużenie terminu związania ofertą jest dopuszczalne tylko z jednoczesnym przedłużeniem 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500169" w:rsidRPr="00651AFB" w:rsidRDefault="00500169" w:rsidP="008C3141">
      <w:pPr>
        <w:widowControl w:val="0"/>
        <w:numPr>
          <w:ilvl w:val="0"/>
          <w:numId w:val="16"/>
        </w:numPr>
        <w:tabs>
          <w:tab w:val="left" w:pos="284"/>
        </w:tabs>
        <w:autoSpaceDE w:val="0"/>
        <w:autoSpaceDN w:val="0"/>
        <w:adjustRightInd w:val="0"/>
        <w:spacing w:after="0" w:line="240" w:lineRule="auto"/>
        <w:ind w:left="709" w:hanging="425"/>
        <w:jc w:val="both"/>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Bieg terminu związania ofertą rozpoczyna się wraz z upływem terminu składania ofert.</w:t>
      </w:r>
    </w:p>
    <w:p w:rsidR="00500169" w:rsidRPr="00651AFB" w:rsidRDefault="00500169" w:rsidP="000D37F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pl-P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5"/>
      </w:tblGrid>
      <w:tr w:rsidR="007931F9" w:rsidRPr="00651AFB" w:rsidTr="00C87692">
        <w:tc>
          <w:tcPr>
            <w:tcW w:w="9425" w:type="dxa"/>
            <w:shd w:val="clear" w:color="auto" w:fill="D9D9D9"/>
          </w:tcPr>
          <w:p w:rsidR="000D37F4" w:rsidRPr="00651AFB" w:rsidRDefault="00FE7BA3" w:rsidP="008C3141">
            <w:pPr>
              <w:pStyle w:val="Akapitzlist"/>
              <w:widowControl w:val="0"/>
              <w:numPr>
                <w:ilvl w:val="0"/>
                <w:numId w:val="61"/>
              </w:numPr>
              <w:tabs>
                <w:tab w:val="left" w:pos="0"/>
                <w:tab w:val="left" w:pos="284"/>
              </w:tabs>
              <w:autoSpaceDE w:val="0"/>
              <w:autoSpaceDN w:val="0"/>
              <w:adjustRightInd w:val="0"/>
              <w:spacing w:after="0" w:line="240" w:lineRule="auto"/>
              <w:jc w:val="both"/>
              <w:rPr>
                <w:rFonts w:ascii="Times New Roman" w:eastAsia="Times New Roman" w:hAnsi="Times New Roman" w:cs="Times New Roman"/>
                <w:b/>
                <w:sz w:val="20"/>
                <w:szCs w:val="20"/>
                <w:lang w:eastAsia="pl-PL"/>
              </w:rPr>
            </w:pPr>
            <w:r w:rsidRPr="00651AFB">
              <w:rPr>
                <w:rFonts w:ascii="Times New Roman" w:eastAsia="Times New Roman" w:hAnsi="Times New Roman" w:cs="Times New Roman"/>
                <w:b/>
                <w:sz w:val="20"/>
                <w:szCs w:val="20"/>
                <w:lang w:eastAsia="pl-PL"/>
              </w:rPr>
              <w:t>Sposób sporządzenia oferty</w:t>
            </w:r>
          </w:p>
        </w:tc>
      </w:tr>
    </w:tbl>
    <w:p w:rsidR="000D37F4" w:rsidRPr="00651AFB" w:rsidRDefault="000D37F4" w:rsidP="000D37F4">
      <w:pPr>
        <w:tabs>
          <w:tab w:val="left" w:pos="284"/>
        </w:tabs>
        <w:spacing w:after="0" w:line="240" w:lineRule="auto"/>
        <w:ind w:left="3600" w:hanging="3458"/>
        <w:jc w:val="both"/>
        <w:rPr>
          <w:rFonts w:ascii="Times New Roman" w:eastAsia="Times New Roman" w:hAnsi="Times New Roman" w:cs="Times New Roman"/>
          <w:sz w:val="20"/>
          <w:szCs w:val="20"/>
          <w:lang w:eastAsia="pl-PL"/>
        </w:rPr>
      </w:pPr>
    </w:p>
    <w:p w:rsidR="00500169" w:rsidRPr="00651AFB" w:rsidRDefault="00500169" w:rsidP="000D37F4">
      <w:pPr>
        <w:widowControl w:val="0"/>
        <w:numPr>
          <w:ilvl w:val="0"/>
          <w:numId w:val="2"/>
        </w:numPr>
        <w:tabs>
          <w:tab w:val="clear" w:pos="1080"/>
          <w:tab w:val="num" w:pos="426"/>
        </w:tabs>
        <w:autoSpaceDE w:val="0"/>
        <w:autoSpaceDN w:val="0"/>
        <w:adjustRightInd w:val="0"/>
        <w:spacing w:after="0" w:line="240" w:lineRule="auto"/>
        <w:ind w:hanging="1080"/>
        <w:jc w:val="both"/>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Wykonawca może złożyć tylko jedną ofertę.</w:t>
      </w:r>
    </w:p>
    <w:p w:rsidR="00500169" w:rsidRPr="00651AFB" w:rsidRDefault="00500169" w:rsidP="000D37F4">
      <w:pPr>
        <w:widowControl w:val="0"/>
        <w:numPr>
          <w:ilvl w:val="0"/>
          <w:numId w:val="2"/>
        </w:numPr>
        <w:tabs>
          <w:tab w:val="clear" w:pos="1080"/>
          <w:tab w:val="num" w:pos="426"/>
        </w:tabs>
        <w:autoSpaceDE w:val="0"/>
        <w:autoSpaceDN w:val="0"/>
        <w:adjustRightInd w:val="0"/>
        <w:spacing w:after="0" w:line="240" w:lineRule="auto"/>
        <w:ind w:hanging="1080"/>
        <w:jc w:val="both"/>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Treść oferty musi odpowiadać treści Specyfikacji Istotnych Warunków Zamówienia.</w:t>
      </w:r>
    </w:p>
    <w:p w:rsidR="00500169" w:rsidRPr="00651AFB" w:rsidRDefault="00500169" w:rsidP="000D37F4">
      <w:pPr>
        <w:widowControl w:val="0"/>
        <w:numPr>
          <w:ilvl w:val="0"/>
          <w:numId w:val="2"/>
        </w:numPr>
        <w:tabs>
          <w:tab w:val="clear" w:pos="1080"/>
          <w:tab w:val="num" w:pos="426"/>
        </w:tabs>
        <w:autoSpaceDE w:val="0"/>
        <w:autoSpaceDN w:val="0"/>
        <w:adjustRightInd w:val="0"/>
        <w:spacing w:after="0" w:line="240" w:lineRule="auto"/>
        <w:ind w:hanging="1080"/>
        <w:jc w:val="both"/>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Ofertę i załączniki należy sporządzić w języku polskim z zachowaniem formy pisemnej.</w:t>
      </w:r>
    </w:p>
    <w:p w:rsidR="00500169" w:rsidRPr="00651AFB" w:rsidRDefault="00500169" w:rsidP="000D37F4">
      <w:pPr>
        <w:widowControl w:val="0"/>
        <w:numPr>
          <w:ilvl w:val="0"/>
          <w:numId w:val="2"/>
        </w:numPr>
        <w:tabs>
          <w:tab w:val="clear" w:pos="1080"/>
          <w:tab w:val="num" w:pos="426"/>
        </w:tabs>
        <w:autoSpaceDE w:val="0"/>
        <w:autoSpaceDN w:val="0"/>
        <w:adjustRightInd w:val="0"/>
        <w:spacing w:after="0" w:line="240" w:lineRule="auto"/>
        <w:ind w:hanging="1080"/>
        <w:jc w:val="both"/>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Wszelkie koszty związane z przygotowaniem oferty ponosi wykonawca.</w:t>
      </w:r>
    </w:p>
    <w:p w:rsidR="00500169" w:rsidRPr="00651AFB" w:rsidRDefault="00500169" w:rsidP="000D37F4">
      <w:pPr>
        <w:widowControl w:val="0"/>
        <w:numPr>
          <w:ilvl w:val="0"/>
          <w:numId w:val="2"/>
        </w:numPr>
        <w:autoSpaceDE w:val="0"/>
        <w:autoSpaceDN w:val="0"/>
        <w:adjustRightInd w:val="0"/>
        <w:spacing w:after="0" w:line="240" w:lineRule="auto"/>
        <w:ind w:left="360"/>
        <w:jc w:val="both"/>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Oferta musi być podpisana przez osoby uprawnione do reprezentowania wykonawcy w obrocie gospodarczym, zgodnie z aktem rejestracyjnym i wymogami ustawowymi. W przypadku, gdy wykonawcę reprezentuje pełnomocnik, oryginał pełnomocnictwa musi być dołączony do oferty ch</w:t>
      </w:r>
      <w:r w:rsidR="00F1312C">
        <w:rPr>
          <w:rFonts w:ascii="Times New Roman" w:eastAsia="Times New Roman" w:hAnsi="Times New Roman" w:cs="Times New Roman"/>
          <w:sz w:val="20"/>
          <w:szCs w:val="20"/>
          <w:lang w:eastAsia="pl-PL"/>
        </w:rPr>
        <w:t>yba, że pełnomocnictwo wynika z </w:t>
      </w:r>
      <w:r w:rsidRPr="00651AFB">
        <w:rPr>
          <w:rFonts w:ascii="Times New Roman" w:eastAsia="Times New Roman" w:hAnsi="Times New Roman" w:cs="Times New Roman"/>
          <w:sz w:val="20"/>
          <w:szCs w:val="20"/>
          <w:lang w:eastAsia="pl-PL"/>
        </w:rPr>
        <w:t>innych załączonych do oferty dokumentów.</w:t>
      </w:r>
    </w:p>
    <w:p w:rsidR="00500169" w:rsidRPr="00651AFB" w:rsidRDefault="00500169" w:rsidP="000D37F4">
      <w:pPr>
        <w:widowControl w:val="0"/>
        <w:autoSpaceDE w:val="0"/>
        <w:autoSpaceDN w:val="0"/>
        <w:adjustRightInd w:val="0"/>
        <w:spacing w:after="0" w:line="240" w:lineRule="auto"/>
        <w:ind w:left="360"/>
        <w:jc w:val="both"/>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xml:space="preserve">UWAGA! treść pełnomocnictwa powinna dokładnie określać zakres i rodzaj czynności, do których pełnomocnik został umocowany. </w:t>
      </w:r>
    </w:p>
    <w:p w:rsidR="00500169" w:rsidRPr="00651AFB" w:rsidRDefault="00500169" w:rsidP="000D37F4">
      <w:pPr>
        <w:widowControl w:val="0"/>
        <w:autoSpaceDE w:val="0"/>
        <w:autoSpaceDN w:val="0"/>
        <w:adjustRightInd w:val="0"/>
        <w:spacing w:after="0" w:line="240" w:lineRule="auto"/>
        <w:ind w:left="360"/>
        <w:jc w:val="both"/>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UWAGA! Wykonawcy wspólnie ubiegający się o zamówienie wypełniając formularz ofertowy, jak również inne dokumenty powołując się na „Wykonawcę” w miejscu np. „nazwa i adres wykonawcy”, wpisują dane dotyczące wykonawców wspólnie ubiegających się o zamówienie, a nie dane pełnomocnika.</w:t>
      </w:r>
    </w:p>
    <w:p w:rsidR="00500169" w:rsidRPr="00651AFB" w:rsidRDefault="00500169" w:rsidP="000D37F4">
      <w:pPr>
        <w:widowControl w:val="0"/>
        <w:numPr>
          <w:ilvl w:val="0"/>
          <w:numId w:val="2"/>
        </w:numPr>
        <w:autoSpaceDE w:val="0"/>
        <w:autoSpaceDN w:val="0"/>
        <w:adjustRightInd w:val="0"/>
        <w:spacing w:after="0" w:line="240" w:lineRule="auto"/>
        <w:ind w:left="360"/>
        <w:jc w:val="both"/>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Oferta musi być wypełniona w sposób czytelny, wszelkie poprawki winny być zaparafowane przez osobę podpisującą ofertę.</w:t>
      </w:r>
    </w:p>
    <w:p w:rsidR="00500169" w:rsidRPr="00651AFB" w:rsidRDefault="00500169" w:rsidP="000D37F4">
      <w:pPr>
        <w:widowControl w:val="0"/>
        <w:numPr>
          <w:ilvl w:val="1"/>
          <w:numId w:val="2"/>
        </w:numPr>
        <w:autoSpaceDE w:val="0"/>
        <w:autoSpaceDN w:val="0"/>
        <w:adjustRightInd w:val="0"/>
        <w:spacing w:after="0" w:line="240" w:lineRule="auto"/>
        <w:ind w:left="360"/>
        <w:jc w:val="both"/>
        <w:rPr>
          <w:rFonts w:ascii="Times New Roman" w:eastAsia="Times New Roman" w:hAnsi="Times New Roman" w:cs="Times New Roman"/>
          <w:b/>
          <w:sz w:val="20"/>
          <w:szCs w:val="20"/>
          <w:lang w:eastAsia="pl-PL"/>
        </w:rPr>
      </w:pPr>
      <w:r w:rsidRPr="00651AFB">
        <w:rPr>
          <w:rFonts w:ascii="Times New Roman" w:eastAsia="Times New Roman" w:hAnsi="Times New Roman" w:cs="Times New Roman"/>
          <w:sz w:val="20"/>
          <w:szCs w:val="20"/>
          <w:lang w:eastAsia="pl-PL"/>
        </w:rPr>
        <w:t>Oferta, jak i załączniki powinny być sporządzone zgodnie z wzorami załączonymi do SIWZ.</w:t>
      </w:r>
    </w:p>
    <w:p w:rsidR="00500169" w:rsidRPr="00651AFB" w:rsidRDefault="00500169" w:rsidP="000D37F4">
      <w:pPr>
        <w:widowControl w:val="0"/>
        <w:numPr>
          <w:ilvl w:val="1"/>
          <w:numId w:val="2"/>
        </w:numPr>
        <w:tabs>
          <w:tab w:val="clear" w:pos="1440"/>
        </w:tabs>
        <w:autoSpaceDE w:val="0"/>
        <w:autoSpaceDN w:val="0"/>
        <w:adjustRightInd w:val="0"/>
        <w:spacing w:after="0" w:line="240" w:lineRule="auto"/>
        <w:ind w:left="426" w:hanging="426"/>
        <w:jc w:val="both"/>
        <w:rPr>
          <w:rFonts w:ascii="Times New Roman" w:eastAsia="Times New Roman" w:hAnsi="Times New Roman" w:cs="Times New Roman"/>
          <w:b/>
          <w:sz w:val="20"/>
          <w:szCs w:val="20"/>
          <w:lang w:eastAsia="pl-PL"/>
        </w:rPr>
      </w:pPr>
      <w:r w:rsidRPr="00651AFB">
        <w:rPr>
          <w:rFonts w:ascii="Times New Roman" w:eastAsia="Times New Roman" w:hAnsi="Times New Roman" w:cs="Times New Roman"/>
          <w:sz w:val="20"/>
          <w:szCs w:val="20"/>
          <w:lang w:eastAsia="pl-PL"/>
        </w:rPr>
        <w:t>Wskazane jest, aby wszystkie strony oferty (łącznie z załącznikami) były ponumerowane.</w:t>
      </w:r>
    </w:p>
    <w:p w:rsidR="00500169" w:rsidRPr="00651AFB" w:rsidRDefault="00500169" w:rsidP="000D37F4">
      <w:pPr>
        <w:widowControl w:val="0"/>
        <w:numPr>
          <w:ilvl w:val="1"/>
          <w:numId w:val="2"/>
        </w:numPr>
        <w:tabs>
          <w:tab w:val="clear" w:pos="1440"/>
        </w:tabs>
        <w:autoSpaceDE w:val="0"/>
        <w:autoSpaceDN w:val="0"/>
        <w:adjustRightInd w:val="0"/>
        <w:spacing w:after="0" w:line="240" w:lineRule="auto"/>
        <w:ind w:left="426" w:hanging="426"/>
        <w:jc w:val="both"/>
        <w:rPr>
          <w:rFonts w:ascii="Times New Roman" w:eastAsia="Times New Roman" w:hAnsi="Times New Roman" w:cs="Times New Roman"/>
          <w:b/>
          <w:sz w:val="20"/>
          <w:szCs w:val="20"/>
          <w:lang w:eastAsia="pl-PL"/>
        </w:rPr>
      </w:pPr>
      <w:r w:rsidRPr="00651AFB">
        <w:rPr>
          <w:rFonts w:ascii="Times New Roman" w:eastAsia="Times New Roman" w:hAnsi="Times New Roman" w:cs="Times New Roman"/>
          <w:sz w:val="20"/>
          <w:szCs w:val="20"/>
          <w:lang w:eastAsia="pl-PL"/>
        </w:rPr>
        <w:t>Ofertę należy złożyć w formie uniemożliwiającej rozsypanie kartek.</w:t>
      </w:r>
    </w:p>
    <w:p w:rsidR="00500169" w:rsidRPr="00651AFB" w:rsidRDefault="00500169" w:rsidP="000D37F4">
      <w:pPr>
        <w:widowControl w:val="0"/>
        <w:numPr>
          <w:ilvl w:val="1"/>
          <w:numId w:val="2"/>
        </w:numPr>
        <w:tabs>
          <w:tab w:val="clear" w:pos="1440"/>
          <w:tab w:val="num" w:pos="426"/>
        </w:tabs>
        <w:autoSpaceDE w:val="0"/>
        <w:autoSpaceDN w:val="0"/>
        <w:adjustRightInd w:val="0"/>
        <w:spacing w:after="0" w:line="240" w:lineRule="auto"/>
        <w:ind w:hanging="1440"/>
        <w:jc w:val="both"/>
        <w:rPr>
          <w:rFonts w:ascii="Times New Roman" w:eastAsia="Times New Roman" w:hAnsi="Times New Roman" w:cs="Times New Roman"/>
          <w:b/>
          <w:sz w:val="20"/>
          <w:szCs w:val="20"/>
          <w:lang w:eastAsia="pl-PL"/>
        </w:rPr>
      </w:pPr>
      <w:r w:rsidRPr="00651AFB">
        <w:rPr>
          <w:rFonts w:ascii="Times New Roman" w:eastAsia="Times New Roman" w:hAnsi="Times New Roman" w:cs="Times New Roman"/>
          <w:sz w:val="20"/>
          <w:szCs w:val="20"/>
          <w:lang w:eastAsia="pl-PL"/>
        </w:rPr>
        <w:t>Oferta winna być opakowana w sposób uniemożliwiający jej odczytanie przed otwarciem.</w:t>
      </w:r>
    </w:p>
    <w:p w:rsidR="00500169" w:rsidRPr="00651AFB" w:rsidRDefault="00500169" w:rsidP="000D37F4">
      <w:pPr>
        <w:widowControl w:val="0"/>
        <w:numPr>
          <w:ilvl w:val="1"/>
          <w:numId w:val="2"/>
        </w:numPr>
        <w:autoSpaceDE w:val="0"/>
        <w:autoSpaceDN w:val="0"/>
        <w:adjustRightInd w:val="0"/>
        <w:spacing w:after="0" w:line="240" w:lineRule="auto"/>
        <w:ind w:left="360"/>
        <w:jc w:val="both"/>
        <w:rPr>
          <w:rFonts w:ascii="Times New Roman" w:eastAsia="Times New Roman" w:hAnsi="Times New Roman" w:cs="Times New Roman"/>
          <w:b/>
          <w:sz w:val="20"/>
          <w:szCs w:val="20"/>
          <w:lang w:eastAsia="pl-PL"/>
        </w:rPr>
      </w:pPr>
      <w:r w:rsidRPr="00651AFB">
        <w:rPr>
          <w:rFonts w:ascii="Times New Roman" w:eastAsia="Times New Roman" w:hAnsi="Times New Roman" w:cs="Times New Roman"/>
          <w:sz w:val="20"/>
          <w:szCs w:val="20"/>
          <w:lang w:eastAsia="pl-PL"/>
        </w:rPr>
        <w:t xml:space="preserve">Kopie wszystkich dokumentów dołączonych do oferty muszą być potwierdzone za zgodność z oryginałem przez wykonawcę, z zastrzeżeniem wyjątków przewidzianych w niniejszej specyfikacji. </w:t>
      </w:r>
    </w:p>
    <w:p w:rsidR="00500169" w:rsidRPr="00651AFB" w:rsidRDefault="00500169" w:rsidP="000D37F4">
      <w:pPr>
        <w:widowControl w:val="0"/>
        <w:autoSpaceDE w:val="0"/>
        <w:autoSpaceDN w:val="0"/>
        <w:adjustRightInd w:val="0"/>
        <w:spacing w:after="0" w:line="240" w:lineRule="auto"/>
        <w:ind w:left="360"/>
        <w:jc w:val="both"/>
        <w:rPr>
          <w:rFonts w:ascii="Times New Roman" w:eastAsia="Times New Roman" w:hAnsi="Times New Roman" w:cs="Times New Roman"/>
          <w:b/>
          <w:sz w:val="20"/>
          <w:szCs w:val="20"/>
          <w:lang w:eastAsia="pl-PL"/>
        </w:rPr>
      </w:pPr>
      <w:r w:rsidRPr="00651AFB">
        <w:rPr>
          <w:rFonts w:ascii="Times New Roman" w:eastAsia="Times New Roman" w:hAnsi="Times New Roman" w:cs="Times New Roman"/>
          <w:b/>
          <w:sz w:val="20"/>
          <w:szCs w:val="20"/>
          <w:lang w:eastAsia="pl-PL"/>
        </w:rPr>
        <w:t>UWAGA!</w:t>
      </w:r>
      <w:r w:rsidRPr="00651AFB">
        <w:rPr>
          <w:rFonts w:ascii="Times New Roman" w:eastAsia="Times New Roman" w:hAnsi="Times New Roman" w:cs="Times New Roman"/>
          <w:sz w:val="20"/>
          <w:szCs w:val="20"/>
          <w:lang w:eastAsia="pl-PL"/>
        </w:rPr>
        <w:t xml:space="preserve"> </w:t>
      </w:r>
      <w:r w:rsidRPr="00651AFB">
        <w:rPr>
          <w:rFonts w:ascii="Times New Roman" w:eastAsia="Times New Roman" w:hAnsi="Times New Roman" w:cs="Times New Roman"/>
          <w:b/>
          <w:sz w:val="20"/>
          <w:szCs w:val="20"/>
          <w:lang w:eastAsia="pl-PL"/>
        </w:rPr>
        <w:t xml:space="preserve">Pełnomocnictwo składane w formie kopii musi być potwierdzone za zgodność z oryginałem przez notariusza. </w:t>
      </w:r>
    </w:p>
    <w:p w:rsidR="00500169" w:rsidRPr="00651AFB" w:rsidRDefault="00500169" w:rsidP="000D37F4">
      <w:pPr>
        <w:widowControl w:val="0"/>
        <w:numPr>
          <w:ilvl w:val="1"/>
          <w:numId w:val="2"/>
        </w:numPr>
        <w:autoSpaceDE w:val="0"/>
        <w:autoSpaceDN w:val="0"/>
        <w:adjustRightInd w:val="0"/>
        <w:spacing w:after="0" w:line="240" w:lineRule="auto"/>
        <w:ind w:left="360"/>
        <w:jc w:val="both"/>
        <w:rPr>
          <w:rFonts w:ascii="Times New Roman" w:eastAsia="Times New Roman" w:hAnsi="Times New Roman" w:cs="Times New Roman"/>
          <w:b/>
          <w:sz w:val="20"/>
          <w:szCs w:val="20"/>
          <w:lang w:eastAsia="pl-PL"/>
        </w:rPr>
      </w:pPr>
      <w:r w:rsidRPr="00651AFB">
        <w:rPr>
          <w:rFonts w:ascii="Times New Roman" w:eastAsia="Times New Roman" w:hAnsi="Times New Roman" w:cs="Times New Roman"/>
          <w:spacing w:val="2"/>
          <w:sz w:val="20"/>
          <w:szCs w:val="20"/>
          <w:lang w:eastAsia="pl-PL"/>
        </w:rPr>
        <w:t>Ofertę należy złożyć w opakowaniu. Na opakowaniu oferty należy zamieścić następującą informację:</w:t>
      </w:r>
    </w:p>
    <w:p w:rsidR="00500169" w:rsidRPr="00651AFB" w:rsidRDefault="00500169" w:rsidP="000D37F4">
      <w:pPr>
        <w:widowControl w:val="0"/>
        <w:autoSpaceDE w:val="0"/>
        <w:autoSpaceDN w:val="0"/>
        <w:adjustRightInd w:val="0"/>
        <w:spacing w:after="0" w:line="240" w:lineRule="auto"/>
        <w:ind w:left="360"/>
        <w:jc w:val="center"/>
        <w:rPr>
          <w:rFonts w:ascii="Times New Roman" w:eastAsia="Times New Roman" w:hAnsi="Times New Roman" w:cs="Times New Roman"/>
          <w:b/>
          <w:sz w:val="20"/>
          <w:szCs w:val="20"/>
          <w:lang w:eastAsia="pl-PL"/>
        </w:rPr>
      </w:pPr>
      <w:r w:rsidRPr="00651AFB">
        <w:rPr>
          <w:rFonts w:ascii="Times New Roman" w:eastAsia="Times New Roman" w:hAnsi="Times New Roman" w:cs="Times New Roman"/>
          <w:b/>
          <w:sz w:val="20"/>
          <w:szCs w:val="20"/>
          <w:lang w:eastAsia="pl-PL"/>
        </w:rPr>
        <w:t xml:space="preserve">Gmina </w:t>
      </w:r>
      <w:r w:rsidR="000B2B03" w:rsidRPr="00651AFB">
        <w:rPr>
          <w:rFonts w:ascii="Times New Roman" w:eastAsia="Times New Roman" w:hAnsi="Times New Roman" w:cs="Times New Roman"/>
          <w:b/>
          <w:sz w:val="20"/>
          <w:szCs w:val="20"/>
          <w:lang w:eastAsia="pl-PL"/>
        </w:rPr>
        <w:t>Olsztynek</w:t>
      </w:r>
    </w:p>
    <w:p w:rsidR="00500169" w:rsidRPr="00651AFB" w:rsidRDefault="00500169" w:rsidP="000D37F4">
      <w:pPr>
        <w:widowControl w:val="0"/>
        <w:autoSpaceDE w:val="0"/>
        <w:autoSpaceDN w:val="0"/>
        <w:adjustRightInd w:val="0"/>
        <w:spacing w:after="0" w:line="240" w:lineRule="auto"/>
        <w:ind w:left="360"/>
        <w:jc w:val="center"/>
        <w:rPr>
          <w:rFonts w:ascii="Times New Roman" w:eastAsia="Times New Roman" w:hAnsi="Times New Roman" w:cs="Times New Roman"/>
          <w:b/>
          <w:sz w:val="20"/>
          <w:szCs w:val="20"/>
          <w:lang w:eastAsia="pl-PL"/>
        </w:rPr>
      </w:pPr>
      <w:r w:rsidRPr="00651AFB">
        <w:rPr>
          <w:rFonts w:ascii="Times New Roman" w:eastAsia="Times New Roman" w:hAnsi="Times New Roman" w:cs="Times New Roman"/>
          <w:b/>
          <w:sz w:val="20"/>
          <w:szCs w:val="20"/>
          <w:lang w:eastAsia="pl-PL"/>
        </w:rPr>
        <w:t>11-0</w:t>
      </w:r>
      <w:r w:rsidR="000B2B03" w:rsidRPr="00651AFB">
        <w:rPr>
          <w:rFonts w:ascii="Times New Roman" w:eastAsia="Times New Roman" w:hAnsi="Times New Roman" w:cs="Times New Roman"/>
          <w:b/>
          <w:sz w:val="20"/>
          <w:szCs w:val="20"/>
          <w:lang w:eastAsia="pl-PL"/>
        </w:rPr>
        <w:t>15</w:t>
      </w:r>
      <w:r w:rsidRPr="00651AFB">
        <w:rPr>
          <w:rFonts w:ascii="Times New Roman" w:eastAsia="Times New Roman" w:hAnsi="Times New Roman" w:cs="Times New Roman"/>
          <w:b/>
          <w:sz w:val="20"/>
          <w:szCs w:val="20"/>
          <w:lang w:eastAsia="pl-PL"/>
        </w:rPr>
        <w:t xml:space="preserve"> </w:t>
      </w:r>
      <w:r w:rsidR="000B2B03" w:rsidRPr="00651AFB">
        <w:rPr>
          <w:rFonts w:ascii="Times New Roman" w:eastAsia="Times New Roman" w:hAnsi="Times New Roman" w:cs="Times New Roman"/>
          <w:b/>
          <w:sz w:val="20"/>
          <w:szCs w:val="20"/>
          <w:lang w:eastAsia="pl-PL"/>
        </w:rPr>
        <w:t>Olsztynek Ratusz 1</w:t>
      </w:r>
    </w:p>
    <w:p w:rsidR="00500169" w:rsidRPr="00651AFB" w:rsidRDefault="00500169" w:rsidP="000D37F4">
      <w:pPr>
        <w:widowControl w:val="0"/>
        <w:autoSpaceDE w:val="0"/>
        <w:autoSpaceDN w:val="0"/>
        <w:adjustRightInd w:val="0"/>
        <w:spacing w:after="0" w:line="240" w:lineRule="auto"/>
        <w:ind w:left="360"/>
        <w:jc w:val="center"/>
        <w:rPr>
          <w:rFonts w:ascii="Times New Roman" w:eastAsia="Times New Roman" w:hAnsi="Times New Roman" w:cs="Times New Roman"/>
          <w:b/>
          <w:sz w:val="20"/>
          <w:szCs w:val="20"/>
          <w:lang w:eastAsia="pl-PL"/>
        </w:rPr>
      </w:pPr>
      <w:r w:rsidRPr="00651AFB">
        <w:rPr>
          <w:rFonts w:ascii="Times New Roman" w:eastAsia="Times New Roman" w:hAnsi="Times New Roman" w:cs="Times New Roman"/>
          <w:b/>
          <w:spacing w:val="4"/>
          <w:sz w:val="20"/>
          <w:szCs w:val="20"/>
          <w:lang w:eastAsia="pl-PL"/>
        </w:rPr>
        <w:t>OFERTA W POSTĘPOWANIU NA:</w:t>
      </w:r>
    </w:p>
    <w:p w:rsidR="00500169" w:rsidRPr="00651AFB" w:rsidRDefault="00BB3CAB" w:rsidP="000D37F4">
      <w:pPr>
        <w:spacing w:after="0" w:line="240" w:lineRule="auto"/>
        <w:ind w:left="360"/>
        <w:jc w:val="center"/>
        <w:rPr>
          <w:rFonts w:ascii="Times New Roman" w:eastAsia="Times New Roman" w:hAnsi="Times New Roman" w:cs="Times New Roman"/>
          <w:b/>
          <w:sz w:val="20"/>
          <w:szCs w:val="20"/>
          <w:lang w:eastAsia="pl-PL"/>
        </w:rPr>
      </w:pPr>
      <w:r w:rsidRPr="00651AFB">
        <w:rPr>
          <w:rFonts w:ascii="Times New Roman" w:hAnsi="Times New Roman" w:cs="Times New Roman"/>
          <w:b/>
          <w:spacing w:val="4"/>
          <w:sz w:val="20"/>
          <w:szCs w:val="20"/>
        </w:rPr>
        <w:t>„Z</w:t>
      </w:r>
      <w:r w:rsidRPr="00651AFB">
        <w:rPr>
          <w:rFonts w:ascii="Times New Roman" w:hAnsi="Times New Roman" w:cs="Times New Roman"/>
          <w:b/>
          <w:sz w:val="20"/>
          <w:szCs w:val="20"/>
        </w:rPr>
        <w:t>aciągnięcie kredytu długoterminowego złotowego na finansowanie planowanego deficytu budżetu gminy i spłatę wcześniej zaciągniętych zobowiązań”</w:t>
      </w:r>
      <w:r w:rsidR="00500169" w:rsidRPr="00651AFB">
        <w:rPr>
          <w:rFonts w:ascii="Times New Roman" w:eastAsia="Times New Roman" w:hAnsi="Times New Roman" w:cs="Times New Roman"/>
          <w:b/>
          <w:sz w:val="20"/>
          <w:szCs w:val="20"/>
          <w:lang w:eastAsia="pl-PL"/>
        </w:rPr>
        <w:t xml:space="preserve"> </w:t>
      </w:r>
    </w:p>
    <w:p w:rsidR="00500169" w:rsidRPr="00651AFB" w:rsidRDefault="00500169" w:rsidP="000D37F4">
      <w:pPr>
        <w:widowControl w:val="0"/>
        <w:autoSpaceDE w:val="0"/>
        <w:autoSpaceDN w:val="0"/>
        <w:adjustRightInd w:val="0"/>
        <w:spacing w:after="0" w:line="240" w:lineRule="auto"/>
        <w:ind w:left="360"/>
        <w:jc w:val="center"/>
        <w:rPr>
          <w:rFonts w:ascii="Times New Roman" w:eastAsia="Times New Roman" w:hAnsi="Times New Roman" w:cs="Times New Roman"/>
          <w:b/>
          <w:sz w:val="20"/>
          <w:szCs w:val="20"/>
          <w:lang w:eastAsia="pl-PL"/>
        </w:rPr>
      </w:pPr>
      <w:r w:rsidRPr="00651AFB">
        <w:rPr>
          <w:rFonts w:ascii="Times New Roman" w:eastAsia="Times New Roman" w:hAnsi="Times New Roman" w:cs="Times New Roman"/>
          <w:b/>
          <w:spacing w:val="1"/>
          <w:sz w:val="20"/>
          <w:szCs w:val="20"/>
          <w:lang w:eastAsia="pl-PL"/>
        </w:rPr>
        <w:t xml:space="preserve"> Nie otwierać przed dniem </w:t>
      </w:r>
      <w:r w:rsidR="00096B98" w:rsidRPr="00651AFB">
        <w:rPr>
          <w:rFonts w:ascii="Times New Roman" w:eastAsia="Times New Roman" w:hAnsi="Times New Roman" w:cs="Times New Roman"/>
          <w:b/>
          <w:spacing w:val="1"/>
          <w:sz w:val="20"/>
          <w:szCs w:val="20"/>
          <w:lang w:eastAsia="pl-PL"/>
        </w:rPr>
        <w:t>23.07.2018</w:t>
      </w:r>
      <w:r w:rsidR="00551941" w:rsidRPr="00651AFB">
        <w:rPr>
          <w:rFonts w:ascii="Times New Roman" w:eastAsia="Times New Roman" w:hAnsi="Times New Roman" w:cs="Times New Roman"/>
          <w:b/>
          <w:spacing w:val="1"/>
          <w:sz w:val="20"/>
          <w:szCs w:val="20"/>
          <w:lang w:eastAsia="pl-PL"/>
        </w:rPr>
        <w:t xml:space="preserve"> r. do godz. 1</w:t>
      </w:r>
      <w:r w:rsidR="001B409E" w:rsidRPr="00651AFB">
        <w:rPr>
          <w:rFonts w:ascii="Times New Roman" w:eastAsia="Times New Roman" w:hAnsi="Times New Roman" w:cs="Times New Roman"/>
          <w:b/>
          <w:spacing w:val="1"/>
          <w:sz w:val="20"/>
          <w:szCs w:val="20"/>
          <w:lang w:eastAsia="pl-PL"/>
        </w:rPr>
        <w:t>2</w:t>
      </w:r>
      <w:r w:rsidR="00551941" w:rsidRPr="00651AFB">
        <w:rPr>
          <w:rFonts w:ascii="Times New Roman" w:eastAsia="Times New Roman" w:hAnsi="Times New Roman" w:cs="Times New Roman"/>
          <w:b/>
          <w:spacing w:val="1"/>
          <w:sz w:val="20"/>
          <w:szCs w:val="20"/>
          <w:lang w:eastAsia="pl-PL"/>
        </w:rPr>
        <w:t>:15</w:t>
      </w:r>
      <w:r w:rsidRPr="00651AFB">
        <w:rPr>
          <w:rFonts w:ascii="Times New Roman" w:eastAsia="Times New Roman" w:hAnsi="Times New Roman" w:cs="Times New Roman"/>
          <w:b/>
          <w:spacing w:val="1"/>
          <w:sz w:val="20"/>
          <w:szCs w:val="20"/>
          <w:lang w:eastAsia="pl-PL"/>
        </w:rPr>
        <w:t>”</w:t>
      </w:r>
    </w:p>
    <w:p w:rsidR="00500169" w:rsidRPr="00651AFB" w:rsidRDefault="00500169" w:rsidP="000D37F4">
      <w:pPr>
        <w:widowControl w:val="0"/>
        <w:autoSpaceDE w:val="0"/>
        <w:autoSpaceDN w:val="0"/>
        <w:adjustRightInd w:val="0"/>
        <w:spacing w:after="0" w:line="240" w:lineRule="auto"/>
        <w:jc w:val="both"/>
        <w:rPr>
          <w:rFonts w:ascii="Times New Roman" w:eastAsia="Times New Roman" w:hAnsi="Times New Roman" w:cs="Times New Roman"/>
          <w:spacing w:val="2"/>
          <w:sz w:val="20"/>
          <w:szCs w:val="20"/>
          <w:lang w:eastAsia="pl-PL"/>
        </w:rPr>
      </w:pPr>
    </w:p>
    <w:p w:rsidR="00500169" w:rsidRPr="00651AFB" w:rsidRDefault="00500169" w:rsidP="000D37F4">
      <w:pPr>
        <w:widowControl w:val="0"/>
        <w:numPr>
          <w:ilvl w:val="1"/>
          <w:numId w:val="2"/>
        </w:numPr>
        <w:autoSpaceDE w:val="0"/>
        <w:autoSpaceDN w:val="0"/>
        <w:adjustRightInd w:val="0"/>
        <w:spacing w:after="0" w:line="240" w:lineRule="auto"/>
        <w:ind w:left="360"/>
        <w:jc w:val="both"/>
        <w:rPr>
          <w:rFonts w:ascii="Times New Roman" w:eastAsia="Times New Roman" w:hAnsi="Times New Roman" w:cs="Times New Roman"/>
          <w:sz w:val="20"/>
          <w:szCs w:val="20"/>
          <w:lang w:eastAsia="pl-PL"/>
        </w:rPr>
      </w:pPr>
      <w:r w:rsidRPr="00651AFB">
        <w:rPr>
          <w:rFonts w:ascii="Times New Roman" w:eastAsia="Times New Roman" w:hAnsi="Times New Roman" w:cs="Times New Roman"/>
          <w:spacing w:val="1"/>
          <w:sz w:val="20"/>
          <w:szCs w:val="20"/>
          <w:lang w:eastAsia="pl-PL"/>
        </w:rPr>
        <w:t>Na opakowaniu zawierającym ofertę należy również podać nazwę i adres wykonawcy tj. firmy, składającej ofertę.</w:t>
      </w:r>
      <w:r w:rsidRPr="00651AFB">
        <w:rPr>
          <w:rFonts w:ascii="Times New Roman" w:eastAsia="Times New Roman" w:hAnsi="Times New Roman" w:cs="Times New Roman"/>
          <w:b/>
          <w:spacing w:val="1"/>
          <w:sz w:val="20"/>
          <w:szCs w:val="20"/>
          <w:lang w:eastAsia="pl-PL"/>
        </w:rPr>
        <w:t xml:space="preserve"> </w:t>
      </w:r>
      <w:r w:rsidRPr="00651AFB">
        <w:rPr>
          <w:rFonts w:ascii="Times New Roman" w:eastAsia="Times New Roman" w:hAnsi="Times New Roman" w:cs="Times New Roman"/>
          <w:spacing w:val="1"/>
          <w:sz w:val="20"/>
          <w:szCs w:val="20"/>
          <w:lang w:eastAsia="pl-PL"/>
        </w:rPr>
        <w:t>Konsekwencje złożenia oferty niezgodnie z w/w opisem ponosi wykonawca.</w:t>
      </w:r>
    </w:p>
    <w:p w:rsidR="00500169" w:rsidRPr="00651AFB" w:rsidRDefault="00500169" w:rsidP="000D37F4">
      <w:pPr>
        <w:widowControl w:val="0"/>
        <w:numPr>
          <w:ilvl w:val="1"/>
          <w:numId w:val="2"/>
        </w:numPr>
        <w:autoSpaceDE w:val="0"/>
        <w:autoSpaceDN w:val="0"/>
        <w:adjustRightInd w:val="0"/>
        <w:spacing w:after="0" w:line="240" w:lineRule="auto"/>
        <w:ind w:left="360"/>
        <w:jc w:val="both"/>
        <w:rPr>
          <w:rFonts w:ascii="Times New Roman" w:eastAsia="Times New Roman" w:hAnsi="Times New Roman" w:cs="Times New Roman"/>
          <w:sz w:val="20"/>
          <w:szCs w:val="20"/>
          <w:lang w:eastAsia="pl-PL"/>
        </w:rPr>
      </w:pPr>
      <w:r w:rsidRPr="00651AFB">
        <w:rPr>
          <w:rFonts w:ascii="Times New Roman" w:eastAsia="Times New Roman" w:hAnsi="Times New Roman" w:cs="Times New Roman"/>
          <w:spacing w:val="2"/>
          <w:sz w:val="20"/>
          <w:szCs w:val="20"/>
          <w:lang w:eastAsia="pl-PL"/>
        </w:rPr>
        <w:t xml:space="preserve">Wykonawca otrzyma pisemne potwierdzenie złożenia oferty wraz z numerem, jakim oznakowana </w:t>
      </w:r>
      <w:r w:rsidRPr="00651AFB">
        <w:rPr>
          <w:rFonts w:ascii="Times New Roman" w:eastAsia="Times New Roman" w:hAnsi="Times New Roman" w:cs="Times New Roman"/>
          <w:sz w:val="20"/>
          <w:szCs w:val="20"/>
          <w:lang w:eastAsia="pl-PL"/>
        </w:rPr>
        <w:t>została oferta oraz datą i godziną jej złożenia.</w:t>
      </w:r>
    </w:p>
    <w:p w:rsidR="00500169" w:rsidRPr="00651AFB" w:rsidRDefault="00500169" w:rsidP="000D37F4">
      <w:pPr>
        <w:widowControl w:val="0"/>
        <w:numPr>
          <w:ilvl w:val="1"/>
          <w:numId w:val="2"/>
        </w:numPr>
        <w:autoSpaceDE w:val="0"/>
        <w:autoSpaceDN w:val="0"/>
        <w:adjustRightInd w:val="0"/>
        <w:spacing w:after="0" w:line="240" w:lineRule="auto"/>
        <w:ind w:left="360"/>
        <w:jc w:val="both"/>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Wykonawca może, przed upływem terminu do składania ofert, zmienić lub wycofać ofertę.</w:t>
      </w:r>
    </w:p>
    <w:p w:rsidR="00500169" w:rsidRPr="00651AFB" w:rsidRDefault="00500169" w:rsidP="000D37F4">
      <w:pPr>
        <w:widowControl w:val="0"/>
        <w:numPr>
          <w:ilvl w:val="1"/>
          <w:numId w:val="2"/>
        </w:numPr>
        <w:autoSpaceDE w:val="0"/>
        <w:autoSpaceDN w:val="0"/>
        <w:adjustRightInd w:val="0"/>
        <w:spacing w:after="0" w:line="240" w:lineRule="auto"/>
        <w:ind w:left="360"/>
        <w:jc w:val="both"/>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Oferta złożona po terminie zostanie niezwłocznie zwrócona wykonawcy, bez otwierania.</w:t>
      </w:r>
    </w:p>
    <w:p w:rsidR="00500169" w:rsidRPr="00651AFB" w:rsidRDefault="00500169" w:rsidP="000D37F4">
      <w:pPr>
        <w:widowControl w:val="0"/>
        <w:numPr>
          <w:ilvl w:val="1"/>
          <w:numId w:val="2"/>
        </w:numPr>
        <w:autoSpaceDE w:val="0"/>
        <w:autoSpaceDN w:val="0"/>
        <w:adjustRightInd w:val="0"/>
        <w:spacing w:after="0" w:line="240" w:lineRule="auto"/>
        <w:ind w:left="360"/>
        <w:jc w:val="both"/>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xml:space="preserve">Zgodnie z art. 91 ust. 3a ustawy </w:t>
      </w:r>
      <w:proofErr w:type="spellStart"/>
      <w:r w:rsidRPr="00651AFB">
        <w:rPr>
          <w:rFonts w:ascii="Times New Roman" w:eastAsia="Times New Roman" w:hAnsi="Times New Roman" w:cs="Times New Roman"/>
          <w:sz w:val="20"/>
          <w:szCs w:val="20"/>
          <w:lang w:eastAsia="pl-PL"/>
        </w:rPr>
        <w:t>Pzp</w:t>
      </w:r>
      <w:proofErr w:type="spellEnd"/>
      <w:r w:rsidRPr="00651AFB">
        <w:rPr>
          <w:rFonts w:ascii="Times New Roman" w:eastAsia="Times New Roman" w:hAnsi="Times New Roman" w:cs="Times New Roman"/>
          <w:sz w:val="20"/>
          <w:szCs w:val="20"/>
          <w:lang w:eastAsia="pl-PL"/>
        </w:rPr>
        <w:t xml:space="preserve"> wykonawca, składając ofertę, informuje zamawiającego, czy wybór oferty będzie prowadzić do powstania u zamawiającego obowiązku podatkowe</w:t>
      </w:r>
      <w:r w:rsidR="00651AFB">
        <w:rPr>
          <w:rFonts w:ascii="Times New Roman" w:eastAsia="Times New Roman" w:hAnsi="Times New Roman" w:cs="Times New Roman"/>
          <w:sz w:val="20"/>
          <w:szCs w:val="20"/>
          <w:lang w:eastAsia="pl-PL"/>
        </w:rPr>
        <w:t>go. W tym celu należy wskazać w </w:t>
      </w:r>
      <w:r w:rsidRPr="00651AFB">
        <w:rPr>
          <w:rFonts w:ascii="Times New Roman" w:eastAsia="Times New Roman" w:hAnsi="Times New Roman" w:cs="Times New Roman"/>
          <w:sz w:val="20"/>
          <w:szCs w:val="20"/>
          <w:lang w:eastAsia="pl-PL"/>
        </w:rPr>
        <w:t xml:space="preserve">formularzu ofertowym nazwę (rodzaj) towaru lub usługi, których dostawa lub świadczenie będzie prowadzić do jego powstania oraz wskazać ich wartość bez kwoty podatku. </w:t>
      </w:r>
    </w:p>
    <w:p w:rsidR="00500169" w:rsidRPr="00651AFB" w:rsidRDefault="00500169" w:rsidP="000D37F4">
      <w:pPr>
        <w:widowControl w:val="0"/>
        <w:shd w:val="clear" w:color="auto" w:fill="FFFFFF"/>
        <w:autoSpaceDE w:val="0"/>
        <w:autoSpaceDN w:val="0"/>
        <w:adjustRightInd w:val="0"/>
        <w:spacing w:after="0" w:line="240" w:lineRule="auto"/>
        <w:ind w:left="360"/>
        <w:jc w:val="both"/>
        <w:rPr>
          <w:rFonts w:ascii="Times New Roman" w:eastAsia="Times New Roman" w:hAnsi="Times New Roman" w:cs="Times New Roman"/>
          <w:sz w:val="20"/>
          <w:szCs w:val="20"/>
          <w:lang w:eastAsia="pl-P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5"/>
      </w:tblGrid>
      <w:tr w:rsidR="007931F9" w:rsidRPr="00651AFB" w:rsidTr="00C23819">
        <w:tc>
          <w:tcPr>
            <w:tcW w:w="9425" w:type="dxa"/>
            <w:shd w:val="clear" w:color="auto" w:fill="D9D9D9"/>
          </w:tcPr>
          <w:p w:rsidR="000D37F4" w:rsidRPr="00651AFB" w:rsidRDefault="00500169" w:rsidP="008C3141">
            <w:pPr>
              <w:pStyle w:val="Akapitzlist"/>
              <w:widowControl w:val="0"/>
              <w:numPr>
                <w:ilvl w:val="0"/>
                <w:numId w:val="61"/>
              </w:numPr>
              <w:tabs>
                <w:tab w:val="left" w:pos="0"/>
              </w:tabs>
              <w:autoSpaceDE w:val="0"/>
              <w:autoSpaceDN w:val="0"/>
              <w:adjustRightInd w:val="0"/>
              <w:spacing w:after="0" w:line="240" w:lineRule="auto"/>
              <w:jc w:val="both"/>
              <w:rPr>
                <w:rFonts w:ascii="Times New Roman" w:eastAsia="Times New Roman" w:hAnsi="Times New Roman" w:cs="Times New Roman"/>
                <w:b/>
                <w:sz w:val="20"/>
                <w:szCs w:val="20"/>
                <w:lang w:eastAsia="pl-PL"/>
              </w:rPr>
            </w:pPr>
            <w:r w:rsidRPr="00651AFB">
              <w:rPr>
                <w:rFonts w:ascii="Times New Roman" w:eastAsia="Times New Roman" w:hAnsi="Times New Roman" w:cs="Times New Roman"/>
                <w:b/>
                <w:sz w:val="20"/>
                <w:szCs w:val="20"/>
                <w:lang w:eastAsia="pl-PL"/>
              </w:rPr>
              <w:t>Miejsce oraz termin składania i otwarcia ofert</w:t>
            </w:r>
          </w:p>
        </w:tc>
      </w:tr>
    </w:tbl>
    <w:p w:rsidR="00500169" w:rsidRPr="00651AFB" w:rsidRDefault="00500169" w:rsidP="000D37F4">
      <w:pPr>
        <w:spacing w:after="0" w:line="240" w:lineRule="auto"/>
        <w:ind w:left="709"/>
        <w:contextualSpacing/>
        <w:jc w:val="both"/>
        <w:rPr>
          <w:rFonts w:ascii="Times New Roman" w:eastAsia="Calibri" w:hAnsi="Times New Roman" w:cs="Times New Roman"/>
          <w:b/>
          <w:sz w:val="20"/>
          <w:szCs w:val="20"/>
        </w:rPr>
      </w:pPr>
    </w:p>
    <w:p w:rsidR="00500169" w:rsidRPr="00651AFB" w:rsidRDefault="00500169" w:rsidP="008C3141">
      <w:pPr>
        <w:widowControl w:val="0"/>
        <w:numPr>
          <w:ilvl w:val="0"/>
          <w:numId w:val="4"/>
        </w:numPr>
        <w:autoSpaceDE w:val="0"/>
        <w:autoSpaceDN w:val="0"/>
        <w:adjustRightInd w:val="0"/>
        <w:spacing w:after="0" w:line="240" w:lineRule="auto"/>
        <w:ind w:left="709" w:hanging="349"/>
        <w:contextualSpacing/>
        <w:jc w:val="both"/>
        <w:rPr>
          <w:rFonts w:ascii="Times New Roman" w:eastAsia="Calibri" w:hAnsi="Times New Roman" w:cs="Times New Roman"/>
          <w:b/>
          <w:sz w:val="20"/>
          <w:szCs w:val="20"/>
        </w:rPr>
      </w:pPr>
      <w:r w:rsidRPr="00651AFB">
        <w:rPr>
          <w:rFonts w:ascii="Times New Roman" w:eastAsia="Calibri" w:hAnsi="Times New Roman" w:cs="Times New Roman"/>
          <w:sz w:val="20"/>
          <w:szCs w:val="20"/>
        </w:rPr>
        <w:t xml:space="preserve">Ofertę należy złożyć w siedzibie zamawiającego w </w:t>
      </w:r>
      <w:r w:rsidRPr="00651AFB">
        <w:rPr>
          <w:rFonts w:ascii="Times New Roman" w:eastAsia="Calibri" w:hAnsi="Times New Roman" w:cs="Times New Roman"/>
          <w:b/>
          <w:sz w:val="20"/>
          <w:szCs w:val="20"/>
        </w:rPr>
        <w:t xml:space="preserve">Urzędzie Miejskim w </w:t>
      </w:r>
      <w:r w:rsidR="00CC30BB" w:rsidRPr="00651AFB">
        <w:rPr>
          <w:rFonts w:ascii="Times New Roman" w:eastAsia="Calibri" w:hAnsi="Times New Roman" w:cs="Times New Roman"/>
          <w:b/>
          <w:sz w:val="20"/>
          <w:szCs w:val="20"/>
        </w:rPr>
        <w:t>Olsztynku</w:t>
      </w:r>
      <w:r w:rsidRPr="00651AFB">
        <w:rPr>
          <w:rFonts w:ascii="Times New Roman" w:eastAsia="Calibri" w:hAnsi="Times New Roman" w:cs="Times New Roman"/>
          <w:b/>
          <w:sz w:val="20"/>
          <w:szCs w:val="20"/>
        </w:rPr>
        <w:t xml:space="preserve"> 11-0</w:t>
      </w:r>
      <w:r w:rsidR="00CC30BB" w:rsidRPr="00651AFB">
        <w:rPr>
          <w:rFonts w:ascii="Times New Roman" w:eastAsia="Calibri" w:hAnsi="Times New Roman" w:cs="Times New Roman"/>
          <w:b/>
          <w:sz w:val="20"/>
          <w:szCs w:val="20"/>
        </w:rPr>
        <w:t>15</w:t>
      </w:r>
      <w:r w:rsidRPr="00651AFB">
        <w:rPr>
          <w:rFonts w:ascii="Times New Roman" w:eastAsia="Calibri" w:hAnsi="Times New Roman" w:cs="Times New Roman"/>
          <w:b/>
          <w:sz w:val="20"/>
          <w:szCs w:val="20"/>
        </w:rPr>
        <w:t xml:space="preserve"> </w:t>
      </w:r>
      <w:r w:rsidR="00CC30BB" w:rsidRPr="00651AFB">
        <w:rPr>
          <w:rFonts w:ascii="Times New Roman" w:eastAsia="Calibri" w:hAnsi="Times New Roman" w:cs="Times New Roman"/>
          <w:b/>
          <w:sz w:val="20"/>
          <w:szCs w:val="20"/>
        </w:rPr>
        <w:t>Olsztynek Ratusz 1</w:t>
      </w:r>
      <w:r w:rsidRPr="00651AFB">
        <w:rPr>
          <w:rFonts w:ascii="Times New Roman" w:eastAsia="Calibri" w:hAnsi="Times New Roman" w:cs="Times New Roman"/>
          <w:b/>
          <w:sz w:val="20"/>
          <w:szCs w:val="20"/>
        </w:rPr>
        <w:t xml:space="preserve"> – sekretariat</w:t>
      </w:r>
      <w:r w:rsidR="00B659CC" w:rsidRPr="00651AFB">
        <w:rPr>
          <w:rFonts w:ascii="Times New Roman" w:eastAsia="Calibri" w:hAnsi="Times New Roman" w:cs="Times New Roman"/>
          <w:b/>
          <w:sz w:val="20"/>
          <w:szCs w:val="20"/>
        </w:rPr>
        <w:t xml:space="preserve"> (pokój 11)</w:t>
      </w:r>
      <w:r w:rsidRPr="00651AFB">
        <w:rPr>
          <w:rFonts w:ascii="Times New Roman" w:eastAsia="Calibri" w:hAnsi="Times New Roman" w:cs="Times New Roman"/>
          <w:b/>
          <w:sz w:val="20"/>
          <w:szCs w:val="20"/>
        </w:rPr>
        <w:t xml:space="preserve"> – do dnia </w:t>
      </w:r>
      <w:r w:rsidR="00096B98" w:rsidRPr="00651AFB">
        <w:rPr>
          <w:rFonts w:ascii="Times New Roman" w:eastAsia="Calibri" w:hAnsi="Times New Roman" w:cs="Times New Roman"/>
          <w:b/>
          <w:sz w:val="20"/>
          <w:szCs w:val="20"/>
        </w:rPr>
        <w:t>23.07.2018</w:t>
      </w:r>
      <w:r w:rsidRPr="00651AFB">
        <w:rPr>
          <w:rFonts w:ascii="Times New Roman" w:eastAsia="Calibri" w:hAnsi="Times New Roman" w:cs="Times New Roman"/>
          <w:b/>
          <w:sz w:val="20"/>
          <w:szCs w:val="20"/>
        </w:rPr>
        <w:t xml:space="preserve"> r. do godz. 1</w:t>
      </w:r>
      <w:r w:rsidR="001B409E" w:rsidRPr="00651AFB">
        <w:rPr>
          <w:rFonts w:ascii="Times New Roman" w:eastAsia="Calibri" w:hAnsi="Times New Roman" w:cs="Times New Roman"/>
          <w:b/>
          <w:sz w:val="20"/>
          <w:szCs w:val="20"/>
        </w:rPr>
        <w:t>2</w:t>
      </w:r>
      <w:r w:rsidRPr="00651AFB">
        <w:rPr>
          <w:rFonts w:ascii="Times New Roman" w:eastAsia="Calibri" w:hAnsi="Times New Roman" w:cs="Times New Roman"/>
          <w:b/>
          <w:sz w:val="20"/>
          <w:szCs w:val="20"/>
        </w:rPr>
        <w:t>:00.</w:t>
      </w:r>
    </w:p>
    <w:p w:rsidR="00500169" w:rsidRPr="00651AFB" w:rsidRDefault="00500169" w:rsidP="008C3141">
      <w:pPr>
        <w:widowControl w:val="0"/>
        <w:numPr>
          <w:ilvl w:val="0"/>
          <w:numId w:val="4"/>
        </w:numPr>
        <w:autoSpaceDE w:val="0"/>
        <w:autoSpaceDN w:val="0"/>
        <w:adjustRightInd w:val="0"/>
        <w:spacing w:after="0" w:line="240" w:lineRule="auto"/>
        <w:ind w:left="709" w:hanging="349"/>
        <w:contextualSpacing/>
        <w:jc w:val="both"/>
        <w:rPr>
          <w:rFonts w:ascii="Times New Roman" w:eastAsia="Calibri" w:hAnsi="Times New Roman" w:cs="Times New Roman"/>
          <w:sz w:val="20"/>
          <w:szCs w:val="20"/>
        </w:rPr>
      </w:pPr>
      <w:r w:rsidRPr="00651AFB">
        <w:rPr>
          <w:rFonts w:ascii="Times New Roman" w:eastAsia="Calibri" w:hAnsi="Times New Roman" w:cs="Times New Roman"/>
          <w:sz w:val="20"/>
          <w:szCs w:val="20"/>
        </w:rPr>
        <w:t xml:space="preserve">Otwarcie ofert jest jawne i nastąpi w dniu </w:t>
      </w:r>
      <w:r w:rsidR="00096B98" w:rsidRPr="00651AFB">
        <w:rPr>
          <w:rFonts w:ascii="Times New Roman" w:eastAsia="Calibri" w:hAnsi="Times New Roman" w:cs="Times New Roman"/>
          <w:b/>
          <w:sz w:val="20"/>
          <w:szCs w:val="20"/>
        </w:rPr>
        <w:t>23.07.2018</w:t>
      </w:r>
      <w:r w:rsidR="00BB3CAB" w:rsidRPr="00651AFB">
        <w:rPr>
          <w:rFonts w:ascii="Times New Roman" w:eastAsia="Calibri" w:hAnsi="Times New Roman" w:cs="Times New Roman"/>
          <w:b/>
          <w:sz w:val="20"/>
          <w:szCs w:val="20"/>
        </w:rPr>
        <w:t xml:space="preserve"> r. o godz. 1</w:t>
      </w:r>
      <w:r w:rsidR="001B409E" w:rsidRPr="00651AFB">
        <w:rPr>
          <w:rFonts w:ascii="Times New Roman" w:eastAsia="Calibri" w:hAnsi="Times New Roman" w:cs="Times New Roman"/>
          <w:b/>
          <w:sz w:val="20"/>
          <w:szCs w:val="20"/>
        </w:rPr>
        <w:t>2</w:t>
      </w:r>
      <w:r w:rsidR="00BB3CAB" w:rsidRPr="00651AFB">
        <w:rPr>
          <w:rFonts w:ascii="Times New Roman" w:eastAsia="Calibri" w:hAnsi="Times New Roman" w:cs="Times New Roman"/>
          <w:b/>
          <w:sz w:val="20"/>
          <w:szCs w:val="20"/>
        </w:rPr>
        <w:t>:1</w:t>
      </w:r>
      <w:r w:rsidRPr="00651AFB">
        <w:rPr>
          <w:rFonts w:ascii="Times New Roman" w:eastAsia="Calibri" w:hAnsi="Times New Roman" w:cs="Times New Roman"/>
          <w:b/>
          <w:sz w:val="20"/>
          <w:szCs w:val="20"/>
        </w:rPr>
        <w:t>5</w:t>
      </w:r>
      <w:r w:rsidRPr="00651AFB">
        <w:rPr>
          <w:rFonts w:ascii="Times New Roman" w:eastAsia="Calibri" w:hAnsi="Times New Roman" w:cs="Times New Roman"/>
          <w:sz w:val="20"/>
          <w:szCs w:val="20"/>
        </w:rPr>
        <w:t xml:space="preserve"> w siedzibie zamawiającego  11-0</w:t>
      </w:r>
      <w:r w:rsidR="00AF4552" w:rsidRPr="00651AFB">
        <w:rPr>
          <w:rFonts w:ascii="Times New Roman" w:eastAsia="Calibri" w:hAnsi="Times New Roman" w:cs="Times New Roman"/>
          <w:sz w:val="20"/>
          <w:szCs w:val="20"/>
        </w:rPr>
        <w:t>15</w:t>
      </w:r>
      <w:r w:rsidRPr="00651AFB">
        <w:rPr>
          <w:rFonts w:ascii="Times New Roman" w:eastAsia="Calibri" w:hAnsi="Times New Roman" w:cs="Times New Roman"/>
          <w:sz w:val="20"/>
          <w:szCs w:val="20"/>
        </w:rPr>
        <w:t xml:space="preserve"> </w:t>
      </w:r>
      <w:r w:rsidR="00AF4552" w:rsidRPr="00651AFB">
        <w:rPr>
          <w:rFonts w:ascii="Times New Roman" w:eastAsia="Calibri" w:hAnsi="Times New Roman" w:cs="Times New Roman"/>
          <w:sz w:val="20"/>
          <w:szCs w:val="20"/>
        </w:rPr>
        <w:t>Olsztynek Ratusz 1</w:t>
      </w:r>
      <w:r w:rsidRPr="00651AFB">
        <w:rPr>
          <w:rFonts w:ascii="Times New Roman" w:eastAsia="Calibri" w:hAnsi="Times New Roman" w:cs="Times New Roman"/>
          <w:sz w:val="20"/>
          <w:szCs w:val="20"/>
        </w:rPr>
        <w:t xml:space="preserve"> – </w:t>
      </w:r>
      <w:r w:rsidR="00B659CC" w:rsidRPr="00651AFB">
        <w:rPr>
          <w:rFonts w:ascii="Times New Roman" w:eastAsia="Calibri" w:hAnsi="Times New Roman" w:cs="Times New Roman"/>
          <w:sz w:val="20"/>
          <w:szCs w:val="20"/>
        </w:rPr>
        <w:t>pokój 11</w:t>
      </w:r>
      <w:r w:rsidRPr="00651AFB">
        <w:rPr>
          <w:rFonts w:ascii="Times New Roman" w:eastAsia="Calibri" w:hAnsi="Times New Roman" w:cs="Times New Roman"/>
          <w:sz w:val="20"/>
          <w:szCs w:val="20"/>
        </w:rPr>
        <w:t>.</w:t>
      </w:r>
    </w:p>
    <w:p w:rsidR="00500169" w:rsidRPr="00651AFB" w:rsidRDefault="00500169" w:rsidP="008C3141">
      <w:pPr>
        <w:widowControl w:val="0"/>
        <w:numPr>
          <w:ilvl w:val="0"/>
          <w:numId w:val="4"/>
        </w:numPr>
        <w:autoSpaceDE w:val="0"/>
        <w:autoSpaceDN w:val="0"/>
        <w:adjustRightInd w:val="0"/>
        <w:spacing w:after="0" w:line="240" w:lineRule="auto"/>
        <w:ind w:left="709" w:hanging="349"/>
        <w:contextualSpacing/>
        <w:jc w:val="both"/>
        <w:rPr>
          <w:rFonts w:ascii="Times New Roman" w:eastAsia="Calibri" w:hAnsi="Times New Roman" w:cs="Times New Roman"/>
          <w:sz w:val="20"/>
          <w:szCs w:val="20"/>
        </w:rPr>
      </w:pPr>
      <w:r w:rsidRPr="00651AFB">
        <w:rPr>
          <w:rFonts w:ascii="Times New Roman" w:eastAsia="Calibri" w:hAnsi="Times New Roman" w:cs="Times New Roman"/>
          <w:sz w:val="20"/>
          <w:szCs w:val="20"/>
        </w:rPr>
        <w:t>Bezpośrednio przed otwarciem ofert zamawiający poda kwot</w:t>
      </w:r>
      <w:r w:rsidR="00651AFB">
        <w:rPr>
          <w:rFonts w:ascii="Times New Roman" w:eastAsia="Calibri" w:hAnsi="Times New Roman" w:cs="Times New Roman"/>
          <w:sz w:val="20"/>
          <w:szCs w:val="20"/>
        </w:rPr>
        <w:t>ę, jaką zamierza przeznaczyć na </w:t>
      </w:r>
      <w:r w:rsidRPr="00651AFB">
        <w:rPr>
          <w:rFonts w:ascii="Times New Roman" w:eastAsia="Calibri" w:hAnsi="Times New Roman" w:cs="Times New Roman"/>
          <w:sz w:val="20"/>
          <w:szCs w:val="20"/>
        </w:rPr>
        <w:t>sfinansowanie zamówienia.</w:t>
      </w:r>
    </w:p>
    <w:p w:rsidR="00500169" w:rsidRPr="00651AFB" w:rsidRDefault="00500169" w:rsidP="008C3141">
      <w:pPr>
        <w:widowControl w:val="0"/>
        <w:numPr>
          <w:ilvl w:val="0"/>
          <w:numId w:val="4"/>
        </w:numPr>
        <w:autoSpaceDE w:val="0"/>
        <w:autoSpaceDN w:val="0"/>
        <w:adjustRightInd w:val="0"/>
        <w:spacing w:after="0" w:line="240" w:lineRule="auto"/>
        <w:ind w:left="709" w:hanging="349"/>
        <w:contextualSpacing/>
        <w:jc w:val="both"/>
        <w:rPr>
          <w:rFonts w:ascii="Times New Roman" w:eastAsia="Calibri" w:hAnsi="Times New Roman" w:cs="Times New Roman"/>
          <w:sz w:val="20"/>
          <w:szCs w:val="20"/>
        </w:rPr>
      </w:pPr>
      <w:r w:rsidRPr="00651AFB">
        <w:rPr>
          <w:rFonts w:ascii="Times New Roman" w:eastAsia="Calibri" w:hAnsi="Times New Roman" w:cs="Times New Roman"/>
          <w:sz w:val="20"/>
          <w:szCs w:val="20"/>
        </w:rPr>
        <w:t>Podczas otwarcia ofert podane zostaną nazwy (firmy) oraz adresy wykonawców, a także informacje dotyczące ceny, terminu wykonania zamówienia, okresu gwarancji i</w:t>
      </w:r>
      <w:r w:rsidR="00651AFB">
        <w:rPr>
          <w:rFonts w:ascii="Times New Roman" w:eastAsia="Calibri" w:hAnsi="Times New Roman" w:cs="Times New Roman"/>
          <w:sz w:val="20"/>
          <w:szCs w:val="20"/>
        </w:rPr>
        <w:t xml:space="preserve"> warunków płatności zawartych w </w:t>
      </w:r>
      <w:r w:rsidRPr="00651AFB">
        <w:rPr>
          <w:rFonts w:ascii="Times New Roman" w:eastAsia="Calibri" w:hAnsi="Times New Roman" w:cs="Times New Roman"/>
          <w:sz w:val="20"/>
          <w:szCs w:val="20"/>
        </w:rPr>
        <w:t>ofertach.</w:t>
      </w:r>
    </w:p>
    <w:p w:rsidR="00500169" w:rsidRPr="00651AFB" w:rsidRDefault="00500169" w:rsidP="008C3141">
      <w:pPr>
        <w:widowControl w:val="0"/>
        <w:numPr>
          <w:ilvl w:val="0"/>
          <w:numId w:val="4"/>
        </w:numPr>
        <w:autoSpaceDE w:val="0"/>
        <w:autoSpaceDN w:val="0"/>
        <w:adjustRightInd w:val="0"/>
        <w:spacing w:after="0" w:line="240" w:lineRule="auto"/>
        <w:ind w:left="709" w:hanging="349"/>
        <w:contextualSpacing/>
        <w:jc w:val="both"/>
        <w:rPr>
          <w:rFonts w:ascii="Times New Roman" w:eastAsia="Calibri" w:hAnsi="Times New Roman" w:cs="Times New Roman"/>
          <w:sz w:val="20"/>
          <w:szCs w:val="20"/>
        </w:rPr>
      </w:pPr>
      <w:r w:rsidRPr="00651AFB">
        <w:rPr>
          <w:rFonts w:ascii="Times New Roman" w:eastAsia="Calibri" w:hAnsi="Times New Roman" w:cs="Times New Roman"/>
          <w:sz w:val="20"/>
          <w:szCs w:val="20"/>
        </w:rPr>
        <w:t>Niezwłocznie po otwarciu ofert zamawiający zamieści na stronie internetowej informacje dotyczące:</w:t>
      </w:r>
    </w:p>
    <w:p w:rsidR="00500169" w:rsidRPr="00651AFB" w:rsidRDefault="00500169" w:rsidP="008C3141">
      <w:pPr>
        <w:widowControl w:val="0"/>
        <w:numPr>
          <w:ilvl w:val="0"/>
          <w:numId w:val="5"/>
        </w:numPr>
        <w:autoSpaceDE w:val="0"/>
        <w:autoSpaceDN w:val="0"/>
        <w:adjustRightInd w:val="0"/>
        <w:spacing w:after="0" w:line="240" w:lineRule="auto"/>
        <w:ind w:left="1134" w:hanging="425"/>
        <w:contextualSpacing/>
        <w:jc w:val="both"/>
        <w:rPr>
          <w:rFonts w:ascii="Times New Roman" w:eastAsia="Calibri" w:hAnsi="Times New Roman" w:cs="Times New Roman"/>
          <w:sz w:val="20"/>
          <w:szCs w:val="20"/>
        </w:rPr>
      </w:pPr>
      <w:r w:rsidRPr="00651AFB">
        <w:rPr>
          <w:rFonts w:ascii="Times New Roman" w:eastAsia="Calibri" w:hAnsi="Times New Roman" w:cs="Times New Roman"/>
          <w:sz w:val="20"/>
          <w:szCs w:val="20"/>
        </w:rPr>
        <w:t>kwoty, jaką  zamierza przeznaczyć na sfinansowanie zamówienia,</w:t>
      </w:r>
    </w:p>
    <w:p w:rsidR="00500169" w:rsidRPr="00651AFB" w:rsidRDefault="00500169" w:rsidP="008C3141">
      <w:pPr>
        <w:widowControl w:val="0"/>
        <w:numPr>
          <w:ilvl w:val="0"/>
          <w:numId w:val="5"/>
        </w:numPr>
        <w:autoSpaceDE w:val="0"/>
        <w:autoSpaceDN w:val="0"/>
        <w:adjustRightInd w:val="0"/>
        <w:spacing w:after="0" w:line="240" w:lineRule="auto"/>
        <w:ind w:left="1134" w:hanging="425"/>
        <w:contextualSpacing/>
        <w:jc w:val="both"/>
        <w:rPr>
          <w:rFonts w:ascii="Times New Roman" w:eastAsia="Calibri" w:hAnsi="Times New Roman" w:cs="Times New Roman"/>
          <w:sz w:val="20"/>
          <w:szCs w:val="20"/>
        </w:rPr>
      </w:pPr>
      <w:r w:rsidRPr="00651AFB">
        <w:rPr>
          <w:rFonts w:ascii="Times New Roman" w:eastAsia="Calibri" w:hAnsi="Times New Roman" w:cs="Times New Roman"/>
          <w:sz w:val="20"/>
          <w:szCs w:val="20"/>
        </w:rPr>
        <w:t xml:space="preserve">firm oraz adresów wykonawców, którzy złożyli oferty w terminie, </w:t>
      </w:r>
    </w:p>
    <w:p w:rsidR="00500169" w:rsidRPr="00651AFB" w:rsidRDefault="00500169" w:rsidP="008C3141">
      <w:pPr>
        <w:widowControl w:val="0"/>
        <w:numPr>
          <w:ilvl w:val="0"/>
          <w:numId w:val="5"/>
        </w:numPr>
        <w:autoSpaceDE w:val="0"/>
        <w:autoSpaceDN w:val="0"/>
        <w:adjustRightInd w:val="0"/>
        <w:spacing w:after="0" w:line="240" w:lineRule="auto"/>
        <w:ind w:left="1134" w:hanging="425"/>
        <w:contextualSpacing/>
        <w:jc w:val="both"/>
        <w:rPr>
          <w:rFonts w:ascii="Times New Roman" w:eastAsia="Calibri" w:hAnsi="Times New Roman" w:cs="Times New Roman"/>
          <w:sz w:val="20"/>
          <w:szCs w:val="20"/>
        </w:rPr>
      </w:pPr>
      <w:r w:rsidRPr="00651AFB">
        <w:rPr>
          <w:rFonts w:ascii="Times New Roman" w:eastAsia="Calibri" w:hAnsi="Times New Roman" w:cs="Times New Roman"/>
          <w:sz w:val="20"/>
          <w:szCs w:val="20"/>
        </w:rPr>
        <w:t xml:space="preserve">ceny, terminu wykonania </w:t>
      </w:r>
      <w:r w:rsidR="00B659CC" w:rsidRPr="00651AFB">
        <w:rPr>
          <w:rFonts w:ascii="Times New Roman" w:eastAsia="Calibri" w:hAnsi="Times New Roman" w:cs="Times New Roman"/>
          <w:sz w:val="20"/>
          <w:szCs w:val="20"/>
        </w:rPr>
        <w:t>zamówienia</w:t>
      </w:r>
      <w:r w:rsidRPr="00651AFB">
        <w:rPr>
          <w:rFonts w:ascii="Times New Roman" w:eastAsia="Calibri" w:hAnsi="Times New Roman" w:cs="Times New Roman"/>
          <w:sz w:val="20"/>
          <w:szCs w:val="20"/>
        </w:rPr>
        <w:t>.</w:t>
      </w:r>
    </w:p>
    <w:p w:rsidR="00500169" w:rsidRPr="00651AFB" w:rsidRDefault="00500169" w:rsidP="000D37F4">
      <w:pPr>
        <w:spacing w:after="0" w:line="240" w:lineRule="auto"/>
        <w:ind w:left="1134"/>
        <w:contextualSpacing/>
        <w:jc w:val="both"/>
        <w:rPr>
          <w:rFonts w:ascii="Times New Roman" w:eastAsia="Calibri" w:hAnsi="Times New Roman" w:cs="Times New Roman"/>
          <w:sz w:val="20"/>
          <w:szCs w:val="20"/>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5"/>
      </w:tblGrid>
      <w:tr w:rsidR="007931F9" w:rsidRPr="00651AFB" w:rsidTr="00C23819">
        <w:tc>
          <w:tcPr>
            <w:tcW w:w="9425" w:type="dxa"/>
            <w:shd w:val="clear" w:color="auto" w:fill="D9D9D9"/>
          </w:tcPr>
          <w:p w:rsidR="000D37F4" w:rsidRPr="00651AFB" w:rsidRDefault="000D37F4" w:rsidP="008C3141">
            <w:pPr>
              <w:widowControl w:val="0"/>
              <w:numPr>
                <w:ilvl w:val="4"/>
                <w:numId w:val="61"/>
              </w:numPr>
              <w:tabs>
                <w:tab w:val="left" w:pos="0"/>
                <w:tab w:val="left" w:pos="1064"/>
              </w:tabs>
              <w:autoSpaceDE w:val="0"/>
              <w:autoSpaceDN w:val="0"/>
              <w:adjustRightInd w:val="0"/>
              <w:spacing w:after="0" w:line="240" w:lineRule="auto"/>
              <w:ind w:hanging="4663"/>
              <w:jc w:val="both"/>
              <w:rPr>
                <w:rFonts w:ascii="Times New Roman" w:eastAsia="Times New Roman" w:hAnsi="Times New Roman" w:cs="Times New Roman"/>
                <w:b/>
                <w:sz w:val="20"/>
                <w:szCs w:val="20"/>
                <w:lang w:eastAsia="pl-PL"/>
              </w:rPr>
            </w:pPr>
            <w:r w:rsidRPr="00651AFB">
              <w:rPr>
                <w:rFonts w:ascii="Times New Roman" w:eastAsia="Times New Roman" w:hAnsi="Times New Roman" w:cs="Times New Roman"/>
                <w:b/>
                <w:sz w:val="20"/>
                <w:szCs w:val="20"/>
                <w:lang w:eastAsia="pl-PL"/>
              </w:rPr>
              <w:t>XIII. O</w:t>
            </w:r>
            <w:r w:rsidR="00500169" w:rsidRPr="00651AFB">
              <w:rPr>
                <w:rFonts w:ascii="Times New Roman" w:eastAsia="Times New Roman" w:hAnsi="Times New Roman" w:cs="Times New Roman"/>
                <w:b/>
                <w:sz w:val="20"/>
                <w:szCs w:val="20"/>
                <w:lang w:eastAsia="pl-PL"/>
              </w:rPr>
              <w:t>pis sposobu obliczenia ceny</w:t>
            </w:r>
          </w:p>
        </w:tc>
      </w:tr>
    </w:tbl>
    <w:p w:rsidR="00500169" w:rsidRPr="00651AFB" w:rsidRDefault="00500169" w:rsidP="000D37F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pl-PL"/>
        </w:rPr>
      </w:pPr>
    </w:p>
    <w:p w:rsidR="00551941" w:rsidRPr="00651AFB" w:rsidRDefault="00551941" w:rsidP="008C3141">
      <w:pPr>
        <w:widowControl w:val="0"/>
        <w:numPr>
          <w:ilvl w:val="3"/>
          <w:numId w:val="20"/>
        </w:numPr>
        <w:tabs>
          <w:tab w:val="clear" w:pos="3240"/>
        </w:tabs>
        <w:autoSpaceDE w:val="0"/>
        <w:autoSpaceDN w:val="0"/>
        <w:adjustRightInd w:val="0"/>
        <w:spacing w:after="0" w:line="240" w:lineRule="auto"/>
        <w:ind w:left="360"/>
        <w:jc w:val="both"/>
        <w:rPr>
          <w:rFonts w:ascii="Times New Roman" w:hAnsi="Times New Roman" w:cs="Times New Roman"/>
          <w:sz w:val="20"/>
          <w:szCs w:val="20"/>
        </w:rPr>
      </w:pPr>
      <w:r w:rsidRPr="00651AFB">
        <w:rPr>
          <w:rFonts w:ascii="Times New Roman" w:hAnsi="Times New Roman" w:cs="Times New Roman"/>
          <w:sz w:val="20"/>
          <w:szCs w:val="20"/>
        </w:rPr>
        <w:t xml:space="preserve">Cenę oferty należy ustalić </w:t>
      </w:r>
      <w:r w:rsidR="00893C71" w:rsidRPr="00651AFB">
        <w:rPr>
          <w:rFonts w:ascii="Times New Roman" w:hAnsi="Times New Roman" w:cs="Times New Roman"/>
          <w:sz w:val="20"/>
          <w:szCs w:val="20"/>
        </w:rPr>
        <w:t xml:space="preserve">na </w:t>
      </w:r>
      <w:r w:rsidR="00893C71" w:rsidRPr="00651AFB">
        <w:rPr>
          <w:rFonts w:ascii="Times New Roman" w:hAnsi="Times New Roman" w:cs="Times New Roman"/>
          <w:sz w:val="20"/>
          <w:szCs w:val="20"/>
          <w:u w:val="single"/>
        </w:rPr>
        <w:t>podstawie</w:t>
      </w:r>
      <w:r w:rsidR="00893C71" w:rsidRPr="00651AFB">
        <w:rPr>
          <w:rFonts w:ascii="Times New Roman" w:hAnsi="Times New Roman" w:cs="Times New Roman"/>
          <w:sz w:val="20"/>
          <w:szCs w:val="20"/>
        </w:rPr>
        <w:t xml:space="preserve"> </w:t>
      </w:r>
      <w:r w:rsidRPr="00651AFB">
        <w:rPr>
          <w:rFonts w:ascii="Times New Roman" w:hAnsi="Times New Roman" w:cs="Times New Roman"/>
          <w:sz w:val="20"/>
          <w:szCs w:val="20"/>
        </w:rPr>
        <w:t>harmonogram</w:t>
      </w:r>
      <w:r w:rsidR="005E2A5C" w:rsidRPr="00651AFB">
        <w:rPr>
          <w:rFonts w:ascii="Times New Roman" w:hAnsi="Times New Roman" w:cs="Times New Roman"/>
          <w:sz w:val="20"/>
          <w:szCs w:val="20"/>
        </w:rPr>
        <w:t>u</w:t>
      </w:r>
      <w:r w:rsidRPr="00651AFB">
        <w:rPr>
          <w:rFonts w:ascii="Times New Roman" w:hAnsi="Times New Roman" w:cs="Times New Roman"/>
          <w:sz w:val="20"/>
          <w:szCs w:val="20"/>
        </w:rPr>
        <w:t xml:space="preserve"> spłaty kredytu</w:t>
      </w:r>
      <w:r w:rsidR="00C26BE2" w:rsidRPr="00651AFB">
        <w:rPr>
          <w:rFonts w:ascii="Times New Roman" w:hAnsi="Times New Roman" w:cs="Times New Roman"/>
          <w:sz w:val="20"/>
          <w:szCs w:val="20"/>
        </w:rPr>
        <w:t xml:space="preserve">, </w:t>
      </w:r>
      <w:r w:rsidR="00C26BE2" w:rsidRPr="00651AFB">
        <w:rPr>
          <w:rFonts w:ascii="Times New Roman" w:hAnsi="Times New Roman" w:cs="Times New Roman"/>
          <w:sz w:val="20"/>
          <w:szCs w:val="20"/>
          <w:u w:val="single"/>
        </w:rPr>
        <w:t xml:space="preserve">przy założeniu że został on w całości </w:t>
      </w:r>
      <w:r w:rsidR="00504343" w:rsidRPr="00651AFB">
        <w:rPr>
          <w:rFonts w:ascii="Times New Roman" w:hAnsi="Times New Roman" w:cs="Times New Roman"/>
          <w:sz w:val="20"/>
          <w:szCs w:val="20"/>
          <w:u w:val="single"/>
        </w:rPr>
        <w:t>wykorzysta</w:t>
      </w:r>
      <w:r w:rsidR="00C26BE2" w:rsidRPr="00651AFB">
        <w:rPr>
          <w:rFonts w:ascii="Times New Roman" w:hAnsi="Times New Roman" w:cs="Times New Roman"/>
          <w:sz w:val="20"/>
          <w:szCs w:val="20"/>
          <w:u w:val="single"/>
        </w:rPr>
        <w:t xml:space="preserve">ny w dniu </w:t>
      </w:r>
      <w:r w:rsidR="00096B98" w:rsidRPr="00651AFB">
        <w:rPr>
          <w:rFonts w:ascii="Times New Roman" w:hAnsi="Times New Roman" w:cs="Times New Roman"/>
          <w:sz w:val="20"/>
          <w:szCs w:val="20"/>
          <w:u w:val="single"/>
        </w:rPr>
        <w:t>30.09.2018</w:t>
      </w:r>
      <w:r w:rsidR="00C26BE2" w:rsidRPr="00651AFB">
        <w:rPr>
          <w:rFonts w:ascii="Times New Roman" w:hAnsi="Times New Roman" w:cs="Times New Roman"/>
          <w:sz w:val="20"/>
          <w:szCs w:val="20"/>
          <w:u w:val="single"/>
        </w:rPr>
        <w:t>r.</w:t>
      </w:r>
      <w:r w:rsidRPr="00651AFB">
        <w:rPr>
          <w:rFonts w:ascii="Times New Roman" w:hAnsi="Times New Roman" w:cs="Times New Roman"/>
          <w:sz w:val="20"/>
          <w:szCs w:val="20"/>
        </w:rPr>
        <w:t xml:space="preserve"> oraz kosztów obsługi</w:t>
      </w:r>
      <w:r w:rsidR="008324F1" w:rsidRPr="00651AFB">
        <w:rPr>
          <w:rFonts w:ascii="Times New Roman" w:hAnsi="Times New Roman" w:cs="Times New Roman"/>
          <w:sz w:val="20"/>
          <w:szCs w:val="20"/>
        </w:rPr>
        <w:t xml:space="preserve"> </w:t>
      </w:r>
      <w:r w:rsidR="008324F1" w:rsidRPr="00651AFB">
        <w:rPr>
          <w:rFonts w:ascii="Times New Roman" w:hAnsi="Times New Roman" w:cs="Times New Roman"/>
          <w:sz w:val="20"/>
          <w:szCs w:val="20"/>
          <w:u w:val="single"/>
        </w:rPr>
        <w:t>oraz</w:t>
      </w:r>
      <w:r w:rsidRPr="00651AFB">
        <w:rPr>
          <w:rFonts w:ascii="Times New Roman" w:hAnsi="Times New Roman" w:cs="Times New Roman"/>
          <w:sz w:val="20"/>
          <w:szCs w:val="20"/>
        </w:rPr>
        <w:t xml:space="preserve"> w oparciu o informacje zawarte w formularzu „OFERTA”, stanowiącym załącznik nr 1 do SIWZ. </w:t>
      </w:r>
    </w:p>
    <w:p w:rsidR="00A85130" w:rsidRPr="00651AFB" w:rsidRDefault="00A85130" w:rsidP="008C3141">
      <w:pPr>
        <w:widowControl w:val="0"/>
        <w:numPr>
          <w:ilvl w:val="3"/>
          <w:numId w:val="20"/>
        </w:numPr>
        <w:tabs>
          <w:tab w:val="clear" w:pos="3240"/>
        </w:tabs>
        <w:autoSpaceDE w:val="0"/>
        <w:autoSpaceDN w:val="0"/>
        <w:adjustRightInd w:val="0"/>
        <w:spacing w:after="0" w:line="240" w:lineRule="auto"/>
        <w:ind w:left="360"/>
        <w:jc w:val="both"/>
        <w:rPr>
          <w:rFonts w:ascii="Times New Roman" w:hAnsi="Times New Roman" w:cs="Times New Roman"/>
          <w:sz w:val="20"/>
          <w:szCs w:val="20"/>
        </w:rPr>
      </w:pPr>
      <w:r w:rsidRPr="00651AFB">
        <w:rPr>
          <w:rFonts w:ascii="Times New Roman" w:hAnsi="Times New Roman" w:cs="Times New Roman"/>
          <w:sz w:val="20"/>
          <w:szCs w:val="20"/>
        </w:rPr>
        <w:t>Na potrzeby badania ofert przyjmuje się uruchomie</w:t>
      </w:r>
      <w:r w:rsidR="00BC42E1">
        <w:rPr>
          <w:rFonts w:ascii="Times New Roman" w:hAnsi="Times New Roman" w:cs="Times New Roman"/>
          <w:sz w:val="20"/>
          <w:szCs w:val="20"/>
        </w:rPr>
        <w:t xml:space="preserve">nie całej kwoty kredytu w dniu 01 września 2018 </w:t>
      </w:r>
      <w:r w:rsidR="00F1312C">
        <w:rPr>
          <w:rFonts w:ascii="Times New Roman" w:hAnsi="Times New Roman" w:cs="Times New Roman"/>
          <w:sz w:val="20"/>
          <w:szCs w:val="20"/>
        </w:rPr>
        <w:t>r. z </w:t>
      </w:r>
      <w:r w:rsidRPr="00651AFB">
        <w:rPr>
          <w:rFonts w:ascii="Times New Roman" w:hAnsi="Times New Roman" w:cs="Times New Roman"/>
          <w:sz w:val="20"/>
          <w:szCs w:val="20"/>
        </w:rPr>
        <w:t xml:space="preserve">oprocentowaniem kredytu </w:t>
      </w:r>
      <w:r w:rsidR="00290FBB">
        <w:rPr>
          <w:rFonts w:ascii="Times New Roman" w:hAnsi="Times New Roman" w:cs="Times New Roman"/>
          <w:sz w:val="20"/>
          <w:szCs w:val="20"/>
        </w:rPr>
        <w:t xml:space="preserve">według stopy WIBOR 3M na dzień 11 czerwca 2018 </w:t>
      </w:r>
      <w:r w:rsidRPr="00651AFB">
        <w:rPr>
          <w:rFonts w:ascii="Times New Roman" w:hAnsi="Times New Roman" w:cs="Times New Roman"/>
          <w:sz w:val="20"/>
          <w:szCs w:val="20"/>
        </w:rPr>
        <w:t>r. powiększone o marżę banku.</w:t>
      </w:r>
    </w:p>
    <w:p w:rsidR="00551941" w:rsidRPr="00651AFB" w:rsidRDefault="00551941" w:rsidP="008C3141">
      <w:pPr>
        <w:widowControl w:val="0"/>
        <w:numPr>
          <w:ilvl w:val="3"/>
          <w:numId w:val="20"/>
        </w:numPr>
        <w:tabs>
          <w:tab w:val="clear" w:pos="3240"/>
        </w:tabs>
        <w:autoSpaceDE w:val="0"/>
        <w:autoSpaceDN w:val="0"/>
        <w:adjustRightInd w:val="0"/>
        <w:spacing w:after="0" w:line="240" w:lineRule="auto"/>
        <w:ind w:left="360"/>
        <w:jc w:val="both"/>
        <w:rPr>
          <w:rFonts w:ascii="Times New Roman" w:hAnsi="Times New Roman" w:cs="Times New Roman"/>
          <w:sz w:val="20"/>
          <w:szCs w:val="20"/>
        </w:rPr>
      </w:pPr>
      <w:r w:rsidRPr="00651AFB">
        <w:rPr>
          <w:rFonts w:ascii="Times New Roman" w:hAnsi="Times New Roman" w:cs="Times New Roman"/>
          <w:sz w:val="20"/>
          <w:szCs w:val="20"/>
        </w:rPr>
        <w:t>Cena podana przez Wykonawcę w ofercie winna być wyliczona z dokładnością</w:t>
      </w:r>
      <w:r w:rsidR="00FA587A">
        <w:rPr>
          <w:rFonts w:ascii="Times New Roman" w:hAnsi="Times New Roman" w:cs="Times New Roman"/>
          <w:sz w:val="20"/>
          <w:szCs w:val="20"/>
        </w:rPr>
        <w:t xml:space="preserve"> do dwóch miejsc po przecinku i </w:t>
      </w:r>
      <w:r w:rsidRPr="00651AFB">
        <w:rPr>
          <w:rFonts w:ascii="Times New Roman" w:hAnsi="Times New Roman" w:cs="Times New Roman"/>
          <w:sz w:val="20"/>
          <w:szCs w:val="20"/>
        </w:rPr>
        <w:t>podana w polskich złotych.</w:t>
      </w:r>
    </w:p>
    <w:p w:rsidR="00551941" w:rsidRPr="00651AFB" w:rsidRDefault="00551941" w:rsidP="008C3141">
      <w:pPr>
        <w:widowControl w:val="0"/>
        <w:numPr>
          <w:ilvl w:val="3"/>
          <w:numId w:val="20"/>
        </w:numPr>
        <w:tabs>
          <w:tab w:val="clear" w:pos="3240"/>
        </w:tabs>
        <w:autoSpaceDE w:val="0"/>
        <w:autoSpaceDN w:val="0"/>
        <w:adjustRightInd w:val="0"/>
        <w:spacing w:after="0" w:line="240" w:lineRule="auto"/>
        <w:ind w:left="360"/>
        <w:jc w:val="both"/>
        <w:rPr>
          <w:rFonts w:ascii="Times New Roman" w:hAnsi="Times New Roman" w:cs="Times New Roman"/>
          <w:sz w:val="20"/>
          <w:szCs w:val="20"/>
        </w:rPr>
      </w:pPr>
      <w:r w:rsidRPr="00651AFB">
        <w:rPr>
          <w:rFonts w:ascii="Times New Roman" w:hAnsi="Times New Roman" w:cs="Times New Roman"/>
          <w:sz w:val="20"/>
          <w:szCs w:val="20"/>
        </w:rPr>
        <w:t xml:space="preserve">Do wyliczenia odsetek przyjmuje się rzeczywistą liczbę dni kalendarzowych w roku i w poszczególnych miesiącach. </w:t>
      </w:r>
    </w:p>
    <w:p w:rsidR="00551941" w:rsidRPr="00651AFB" w:rsidRDefault="00551941" w:rsidP="008C3141">
      <w:pPr>
        <w:widowControl w:val="0"/>
        <w:numPr>
          <w:ilvl w:val="3"/>
          <w:numId w:val="20"/>
        </w:numPr>
        <w:tabs>
          <w:tab w:val="clear" w:pos="3240"/>
        </w:tabs>
        <w:autoSpaceDE w:val="0"/>
        <w:autoSpaceDN w:val="0"/>
        <w:adjustRightInd w:val="0"/>
        <w:spacing w:after="0" w:line="240" w:lineRule="auto"/>
        <w:ind w:left="360"/>
        <w:jc w:val="both"/>
        <w:rPr>
          <w:rFonts w:ascii="Times New Roman" w:hAnsi="Times New Roman" w:cs="Times New Roman"/>
          <w:sz w:val="20"/>
          <w:szCs w:val="20"/>
        </w:rPr>
      </w:pPr>
      <w:r w:rsidRPr="00651AFB">
        <w:rPr>
          <w:rFonts w:ascii="Times New Roman" w:hAnsi="Times New Roman" w:cs="Times New Roman"/>
          <w:sz w:val="20"/>
          <w:szCs w:val="20"/>
        </w:rPr>
        <w:t>Wynagrodzenie musi zawierać wszystkie koszty związane z realizacją zamówienia, a także koszty wszelkich innych prac niezbędnych do prawidłowego wykonania zamówienia</w:t>
      </w:r>
    </w:p>
    <w:p w:rsidR="00322210" w:rsidRPr="00651AFB" w:rsidRDefault="00322210" w:rsidP="00322210">
      <w:pPr>
        <w:widowControl w:val="0"/>
        <w:autoSpaceDE w:val="0"/>
        <w:autoSpaceDN w:val="0"/>
        <w:adjustRightInd w:val="0"/>
        <w:spacing w:after="0" w:line="240" w:lineRule="auto"/>
        <w:ind w:left="360"/>
        <w:jc w:val="both"/>
        <w:rPr>
          <w:rFonts w:ascii="Times New Roman" w:hAnsi="Times New Roman" w:cs="Times New Roman"/>
          <w:sz w:val="20"/>
          <w:szCs w:val="20"/>
        </w:rPr>
      </w:pPr>
    </w:p>
    <w:p w:rsidR="00551941" w:rsidRPr="00651AFB" w:rsidRDefault="00551941" w:rsidP="000D37F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pl-P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5"/>
      </w:tblGrid>
      <w:tr w:rsidR="007931F9" w:rsidRPr="00651AFB" w:rsidTr="00C23819">
        <w:tc>
          <w:tcPr>
            <w:tcW w:w="9425" w:type="dxa"/>
            <w:shd w:val="clear" w:color="auto" w:fill="D9D9D9"/>
          </w:tcPr>
          <w:p w:rsidR="000D37F4" w:rsidRPr="00651AFB" w:rsidRDefault="00500169" w:rsidP="008C3141">
            <w:pPr>
              <w:widowControl w:val="0"/>
              <w:numPr>
                <w:ilvl w:val="1"/>
                <w:numId w:val="14"/>
              </w:numPr>
              <w:tabs>
                <w:tab w:val="left" w:pos="0"/>
                <w:tab w:val="num" w:pos="1064"/>
              </w:tabs>
              <w:autoSpaceDE w:val="0"/>
              <w:autoSpaceDN w:val="0"/>
              <w:adjustRightInd w:val="0"/>
              <w:spacing w:after="0" w:line="240" w:lineRule="auto"/>
              <w:ind w:left="1064" w:hanging="850"/>
              <w:jc w:val="both"/>
              <w:rPr>
                <w:rFonts w:ascii="Times New Roman" w:eastAsia="Times New Roman" w:hAnsi="Times New Roman" w:cs="Times New Roman"/>
                <w:b/>
                <w:sz w:val="20"/>
                <w:szCs w:val="20"/>
                <w:lang w:eastAsia="pl-PL"/>
              </w:rPr>
            </w:pPr>
            <w:r w:rsidRPr="00651AFB">
              <w:rPr>
                <w:rFonts w:ascii="Times New Roman" w:eastAsia="Times New Roman" w:hAnsi="Times New Roman" w:cs="Times New Roman"/>
                <w:b/>
                <w:sz w:val="20"/>
                <w:szCs w:val="20"/>
                <w:lang w:eastAsia="pl-PL"/>
              </w:rPr>
              <w:t>Opis kryteriów, którymi zamawiający będzie się kierował przy wyborze oferty wraz z podaniem wag tych kryteriów i sposobu oceny ofert</w:t>
            </w:r>
          </w:p>
        </w:tc>
      </w:tr>
    </w:tbl>
    <w:p w:rsidR="00500169" w:rsidRPr="00651AFB" w:rsidRDefault="00500169" w:rsidP="000D37F4">
      <w:pPr>
        <w:spacing w:after="0" w:line="240" w:lineRule="auto"/>
        <w:ind w:left="426"/>
        <w:jc w:val="both"/>
        <w:rPr>
          <w:rFonts w:ascii="Times New Roman" w:eastAsia="Calibri" w:hAnsi="Times New Roman" w:cs="Times New Roman"/>
          <w:sz w:val="20"/>
          <w:szCs w:val="20"/>
          <w:lang w:eastAsia="pl-PL"/>
        </w:rPr>
      </w:pPr>
    </w:p>
    <w:p w:rsidR="00401908" w:rsidRPr="00651AFB" w:rsidRDefault="00401908" w:rsidP="008C3141">
      <w:pPr>
        <w:widowControl w:val="0"/>
        <w:numPr>
          <w:ilvl w:val="3"/>
          <w:numId w:val="14"/>
        </w:numPr>
        <w:autoSpaceDE w:val="0"/>
        <w:autoSpaceDN w:val="0"/>
        <w:adjustRightInd w:val="0"/>
        <w:spacing w:after="0" w:line="240" w:lineRule="auto"/>
        <w:ind w:left="426" w:hanging="426"/>
        <w:jc w:val="both"/>
        <w:rPr>
          <w:rFonts w:ascii="Times New Roman" w:eastAsia="Calibri" w:hAnsi="Times New Roman" w:cs="Times New Roman"/>
          <w:sz w:val="20"/>
          <w:szCs w:val="20"/>
          <w:lang w:eastAsia="pl-PL"/>
        </w:rPr>
      </w:pPr>
      <w:r w:rsidRPr="00651AFB">
        <w:rPr>
          <w:rFonts w:ascii="Times New Roman" w:eastAsia="Calibri" w:hAnsi="Times New Roman" w:cs="Times New Roman"/>
          <w:sz w:val="20"/>
          <w:szCs w:val="20"/>
          <w:lang w:eastAsia="pl-PL"/>
        </w:rPr>
        <w:t>Przy wyborze oferty zamawiający będzie się kierował następującymi kryteriami i ich wagami:</w:t>
      </w:r>
    </w:p>
    <w:p w:rsidR="00401908" w:rsidRPr="00651AFB" w:rsidRDefault="00401908" w:rsidP="008C3141">
      <w:pPr>
        <w:widowControl w:val="0"/>
        <w:numPr>
          <w:ilvl w:val="5"/>
          <w:numId w:val="14"/>
        </w:numPr>
        <w:tabs>
          <w:tab w:val="left" w:pos="993"/>
        </w:tabs>
        <w:autoSpaceDE w:val="0"/>
        <w:autoSpaceDN w:val="0"/>
        <w:adjustRightInd w:val="0"/>
        <w:spacing w:after="0" w:line="240" w:lineRule="auto"/>
        <w:ind w:hanging="3666"/>
        <w:contextualSpacing/>
        <w:jc w:val="both"/>
        <w:rPr>
          <w:rFonts w:ascii="Times New Roman" w:eastAsia="Calibri" w:hAnsi="Times New Roman" w:cs="Times New Roman"/>
          <w:b/>
          <w:sz w:val="20"/>
          <w:szCs w:val="20"/>
          <w:lang w:eastAsia="pl-PL"/>
        </w:rPr>
      </w:pPr>
      <w:r w:rsidRPr="00651AFB">
        <w:rPr>
          <w:rFonts w:ascii="Times New Roman" w:eastAsia="Calibri" w:hAnsi="Times New Roman" w:cs="Times New Roman"/>
          <w:b/>
          <w:sz w:val="20"/>
          <w:szCs w:val="20"/>
          <w:lang w:eastAsia="pl-PL"/>
        </w:rPr>
        <w:t xml:space="preserve">cena obsługi kredytu – 60% </w:t>
      </w:r>
    </w:p>
    <w:p w:rsidR="00401908" w:rsidRPr="00651AFB" w:rsidRDefault="00401908" w:rsidP="008C3141">
      <w:pPr>
        <w:widowControl w:val="0"/>
        <w:numPr>
          <w:ilvl w:val="5"/>
          <w:numId w:val="14"/>
        </w:numPr>
        <w:tabs>
          <w:tab w:val="left" w:pos="993"/>
        </w:tabs>
        <w:autoSpaceDE w:val="0"/>
        <w:autoSpaceDN w:val="0"/>
        <w:adjustRightInd w:val="0"/>
        <w:spacing w:after="0" w:line="240" w:lineRule="auto"/>
        <w:ind w:hanging="3666"/>
        <w:contextualSpacing/>
        <w:jc w:val="both"/>
        <w:rPr>
          <w:rFonts w:ascii="Times New Roman" w:eastAsia="Calibri" w:hAnsi="Times New Roman" w:cs="Times New Roman"/>
          <w:b/>
          <w:sz w:val="20"/>
          <w:szCs w:val="20"/>
          <w:lang w:eastAsia="pl-PL"/>
        </w:rPr>
      </w:pPr>
      <w:r w:rsidRPr="00651AFB">
        <w:rPr>
          <w:rFonts w:ascii="Times New Roman" w:eastAsia="Calibri" w:hAnsi="Times New Roman" w:cs="Times New Roman"/>
          <w:b/>
          <w:sz w:val="20"/>
          <w:szCs w:val="20"/>
          <w:lang w:eastAsia="pl-PL"/>
        </w:rPr>
        <w:t xml:space="preserve">termin uruchomienia kredytu – 40 % </w:t>
      </w:r>
    </w:p>
    <w:p w:rsidR="00401908" w:rsidRPr="00651AFB" w:rsidRDefault="00401908" w:rsidP="000D37F4">
      <w:pPr>
        <w:spacing w:after="0" w:line="240" w:lineRule="auto"/>
        <w:jc w:val="both"/>
        <w:rPr>
          <w:rFonts w:ascii="Times New Roman" w:eastAsia="Calibri" w:hAnsi="Times New Roman" w:cs="Times New Roman"/>
          <w:sz w:val="20"/>
          <w:szCs w:val="20"/>
          <w:lang w:eastAsia="pl-PL"/>
        </w:rPr>
      </w:pPr>
    </w:p>
    <w:p w:rsidR="00401908" w:rsidRPr="00651AFB" w:rsidRDefault="00401908" w:rsidP="008C3141">
      <w:pPr>
        <w:pStyle w:val="Akapitzlist"/>
        <w:numPr>
          <w:ilvl w:val="3"/>
          <w:numId w:val="14"/>
        </w:numPr>
        <w:tabs>
          <w:tab w:val="clear" w:pos="2946"/>
          <w:tab w:val="num" w:pos="426"/>
        </w:tabs>
        <w:spacing w:after="0" w:line="240" w:lineRule="auto"/>
        <w:ind w:left="426" w:hanging="426"/>
        <w:jc w:val="both"/>
        <w:rPr>
          <w:rFonts w:ascii="Times New Roman" w:eastAsia="Calibri" w:hAnsi="Times New Roman" w:cs="Times New Roman"/>
          <w:sz w:val="20"/>
          <w:szCs w:val="20"/>
          <w:lang w:eastAsia="pl-PL"/>
        </w:rPr>
      </w:pPr>
      <w:r w:rsidRPr="00651AFB">
        <w:rPr>
          <w:rFonts w:ascii="Times New Roman" w:eastAsia="Calibri" w:hAnsi="Times New Roman" w:cs="Times New Roman"/>
          <w:sz w:val="20"/>
          <w:szCs w:val="20"/>
          <w:lang w:eastAsia="pl-PL"/>
        </w:rPr>
        <w:t xml:space="preserve">W odniesieniu kryterium </w:t>
      </w:r>
      <w:r w:rsidRPr="00651AFB">
        <w:rPr>
          <w:rFonts w:ascii="Times New Roman" w:eastAsia="Calibri" w:hAnsi="Times New Roman" w:cs="Times New Roman"/>
          <w:b/>
          <w:sz w:val="20"/>
          <w:szCs w:val="20"/>
          <w:lang w:eastAsia="pl-PL"/>
        </w:rPr>
        <w:t>ocena obsługi kredytu</w:t>
      </w:r>
      <w:r w:rsidRPr="00651AFB">
        <w:rPr>
          <w:rFonts w:ascii="Times New Roman" w:eastAsia="Calibri" w:hAnsi="Times New Roman" w:cs="Times New Roman"/>
          <w:sz w:val="20"/>
          <w:szCs w:val="20"/>
          <w:lang w:eastAsia="pl-PL"/>
        </w:rPr>
        <w:t xml:space="preserve"> zostanie dokonana przez zastosowanie następującego wzoru:</w:t>
      </w:r>
    </w:p>
    <w:p w:rsidR="00401908" w:rsidRPr="00651AFB" w:rsidRDefault="00401908" w:rsidP="000D37F4">
      <w:pPr>
        <w:spacing w:after="0" w:line="240" w:lineRule="auto"/>
        <w:jc w:val="both"/>
        <w:rPr>
          <w:rFonts w:ascii="Times New Roman" w:eastAsia="Calibri" w:hAnsi="Times New Roman" w:cs="Times New Roman"/>
          <w:sz w:val="20"/>
          <w:szCs w:val="20"/>
          <w:lang w:eastAsia="pl-PL"/>
        </w:rPr>
      </w:pPr>
    </w:p>
    <w:p w:rsidR="00401908" w:rsidRPr="00651AFB" w:rsidRDefault="00401908" w:rsidP="000D37F4">
      <w:pPr>
        <w:spacing w:after="0" w:line="240" w:lineRule="auto"/>
        <w:jc w:val="both"/>
        <w:rPr>
          <w:rFonts w:ascii="Times New Roman" w:eastAsia="Calibri" w:hAnsi="Times New Roman" w:cs="Times New Roman"/>
          <w:sz w:val="20"/>
          <w:szCs w:val="20"/>
          <w:lang w:eastAsia="pl-PL"/>
        </w:rPr>
      </w:pPr>
      <w:r w:rsidRPr="00651AFB">
        <w:rPr>
          <w:rFonts w:ascii="Times New Roman" w:eastAsia="Calibri" w:hAnsi="Times New Roman" w:cs="Times New Roman"/>
          <w:sz w:val="20"/>
          <w:szCs w:val="20"/>
          <w:lang w:eastAsia="pl-PL"/>
        </w:rPr>
        <w:t xml:space="preserve">       </w:t>
      </w:r>
      <w:r w:rsidRPr="00651AFB">
        <w:rPr>
          <w:rFonts w:ascii="Times New Roman" w:eastAsia="Calibri" w:hAnsi="Times New Roman" w:cs="Times New Roman"/>
          <w:sz w:val="20"/>
          <w:szCs w:val="20"/>
          <w:lang w:eastAsia="pl-PL"/>
        </w:rPr>
        <w:tab/>
      </w:r>
      <w:r w:rsidRPr="00651AFB">
        <w:rPr>
          <w:rFonts w:ascii="Times New Roman" w:eastAsia="Calibri" w:hAnsi="Times New Roman" w:cs="Times New Roman"/>
          <w:sz w:val="20"/>
          <w:szCs w:val="20"/>
          <w:lang w:eastAsia="pl-PL"/>
        </w:rPr>
        <w:tab/>
      </w:r>
      <w:r w:rsidRPr="00651AFB">
        <w:rPr>
          <w:rFonts w:ascii="Times New Roman" w:eastAsia="Calibri" w:hAnsi="Times New Roman" w:cs="Times New Roman"/>
          <w:sz w:val="20"/>
          <w:szCs w:val="20"/>
          <w:lang w:eastAsia="pl-PL"/>
        </w:rPr>
        <w:tab/>
      </w:r>
      <w:r w:rsidRPr="00651AFB">
        <w:rPr>
          <w:rFonts w:ascii="Times New Roman" w:eastAsia="Calibri" w:hAnsi="Times New Roman" w:cs="Times New Roman"/>
          <w:sz w:val="20"/>
          <w:szCs w:val="20"/>
          <w:lang w:eastAsia="pl-PL"/>
        </w:rPr>
        <w:tab/>
        <w:t xml:space="preserve">  </w:t>
      </w:r>
      <w:r w:rsidRPr="00651AFB">
        <w:rPr>
          <w:rFonts w:ascii="Times New Roman" w:eastAsia="Calibri" w:hAnsi="Times New Roman" w:cs="Times New Roman"/>
          <w:sz w:val="20"/>
          <w:szCs w:val="20"/>
          <w:lang w:eastAsia="pl-PL"/>
        </w:rPr>
        <w:tab/>
        <w:t xml:space="preserve">      najniższa zaoferowana cena oferty</w:t>
      </w:r>
    </w:p>
    <w:p w:rsidR="00401908" w:rsidRPr="00651AFB" w:rsidRDefault="00401908" w:rsidP="000D37F4">
      <w:pPr>
        <w:spacing w:after="0" w:line="240" w:lineRule="auto"/>
        <w:jc w:val="both"/>
        <w:rPr>
          <w:rFonts w:ascii="Times New Roman" w:eastAsia="Calibri" w:hAnsi="Times New Roman" w:cs="Times New Roman"/>
          <w:sz w:val="20"/>
          <w:szCs w:val="20"/>
          <w:lang w:eastAsia="pl-PL"/>
        </w:rPr>
      </w:pPr>
      <w:r w:rsidRPr="00651AFB">
        <w:rPr>
          <w:rFonts w:ascii="Times New Roman" w:eastAsia="Calibri" w:hAnsi="Times New Roman" w:cs="Times New Roman"/>
          <w:sz w:val="20"/>
          <w:szCs w:val="20"/>
          <w:lang w:eastAsia="pl-PL"/>
        </w:rPr>
        <w:tab/>
        <w:t xml:space="preserve">Ilość punktów badanej oferty  =    -----------------------------------------      x </w:t>
      </w:r>
      <w:r w:rsidR="00ED3FA5" w:rsidRPr="00651AFB">
        <w:rPr>
          <w:rFonts w:ascii="Times New Roman" w:eastAsia="Calibri" w:hAnsi="Times New Roman" w:cs="Times New Roman"/>
          <w:sz w:val="20"/>
          <w:szCs w:val="20"/>
          <w:lang w:eastAsia="pl-PL"/>
        </w:rPr>
        <w:t>60</w:t>
      </w:r>
    </w:p>
    <w:p w:rsidR="00401908" w:rsidRPr="00651AFB" w:rsidRDefault="00401908" w:rsidP="000D37F4">
      <w:pPr>
        <w:spacing w:after="0" w:line="240" w:lineRule="auto"/>
        <w:jc w:val="both"/>
        <w:rPr>
          <w:rFonts w:ascii="Times New Roman" w:eastAsia="Calibri" w:hAnsi="Times New Roman" w:cs="Times New Roman"/>
          <w:sz w:val="20"/>
          <w:szCs w:val="20"/>
          <w:lang w:eastAsia="pl-PL"/>
        </w:rPr>
      </w:pPr>
      <w:r w:rsidRPr="00651AFB">
        <w:rPr>
          <w:rFonts w:ascii="Times New Roman" w:eastAsia="Calibri" w:hAnsi="Times New Roman" w:cs="Times New Roman"/>
          <w:sz w:val="20"/>
          <w:szCs w:val="20"/>
          <w:lang w:eastAsia="pl-PL"/>
        </w:rPr>
        <w:t xml:space="preserve">                                                       </w:t>
      </w:r>
      <w:r w:rsidRPr="00651AFB">
        <w:rPr>
          <w:rFonts w:ascii="Times New Roman" w:eastAsia="Calibri" w:hAnsi="Times New Roman" w:cs="Times New Roman"/>
          <w:sz w:val="20"/>
          <w:szCs w:val="20"/>
          <w:lang w:eastAsia="pl-PL"/>
        </w:rPr>
        <w:tab/>
        <w:t xml:space="preserve">   </w:t>
      </w:r>
      <w:r w:rsidRPr="00651AFB">
        <w:rPr>
          <w:rFonts w:ascii="Times New Roman" w:eastAsia="Calibri" w:hAnsi="Times New Roman" w:cs="Times New Roman"/>
          <w:sz w:val="20"/>
          <w:szCs w:val="20"/>
          <w:lang w:eastAsia="pl-PL"/>
        </w:rPr>
        <w:tab/>
        <w:t xml:space="preserve">        cena oferty badanej      </w:t>
      </w:r>
    </w:p>
    <w:p w:rsidR="00401908" w:rsidRPr="00651AFB" w:rsidRDefault="00401908" w:rsidP="000D37F4">
      <w:pPr>
        <w:spacing w:after="0" w:line="240" w:lineRule="auto"/>
        <w:jc w:val="both"/>
        <w:rPr>
          <w:rFonts w:ascii="Times New Roman" w:eastAsia="Calibri" w:hAnsi="Times New Roman" w:cs="Times New Roman"/>
          <w:sz w:val="20"/>
          <w:szCs w:val="20"/>
          <w:lang w:eastAsia="pl-PL"/>
        </w:rPr>
      </w:pPr>
    </w:p>
    <w:p w:rsidR="00401908" w:rsidRPr="00651AFB" w:rsidRDefault="00401908" w:rsidP="008C3141">
      <w:pPr>
        <w:pStyle w:val="Akapitzlist"/>
        <w:numPr>
          <w:ilvl w:val="3"/>
          <w:numId w:val="14"/>
        </w:numPr>
        <w:tabs>
          <w:tab w:val="clear" w:pos="2946"/>
          <w:tab w:val="num" w:pos="426"/>
        </w:tabs>
        <w:spacing w:after="0" w:line="240" w:lineRule="auto"/>
        <w:ind w:left="426" w:hanging="426"/>
        <w:jc w:val="both"/>
        <w:rPr>
          <w:rFonts w:ascii="Times New Roman" w:eastAsia="Calibri" w:hAnsi="Times New Roman" w:cs="Times New Roman"/>
          <w:sz w:val="20"/>
          <w:szCs w:val="20"/>
          <w:lang w:eastAsia="pl-PL"/>
        </w:rPr>
      </w:pPr>
      <w:r w:rsidRPr="00651AFB">
        <w:rPr>
          <w:rFonts w:ascii="Times New Roman" w:eastAsia="Calibri" w:hAnsi="Times New Roman" w:cs="Times New Roman"/>
          <w:sz w:val="20"/>
          <w:szCs w:val="20"/>
          <w:lang w:eastAsia="pl-PL"/>
        </w:rPr>
        <w:t xml:space="preserve">W odniesieniu do kryterium </w:t>
      </w:r>
      <w:r w:rsidRPr="00651AFB">
        <w:rPr>
          <w:rFonts w:ascii="Times New Roman" w:eastAsia="Calibri" w:hAnsi="Times New Roman" w:cs="Times New Roman"/>
          <w:b/>
          <w:sz w:val="20"/>
          <w:szCs w:val="20"/>
          <w:lang w:eastAsia="pl-PL"/>
        </w:rPr>
        <w:t>termin uruchomienia kredytu</w:t>
      </w:r>
      <w:r w:rsidRPr="00651AFB">
        <w:rPr>
          <w:rFonts w:ascii="Times New Roman" w:eastAsia="Calibri" w:hAnsi="Times New Roman" w:cs="Times New Roman"/>
          <w:sz w:val="20"/>
          <w:szCs w:val="20"/>
          <w:lang w:eastAsia="pl-PL"/>
        </w:rPr>
        <w:t xml:space="preserve"> oceniana będzie ilość dni w których nastąpi uruchomienie kredytu liczona od dnia złożenia dyspozycji o wypłatę kredytu złożonej najpóźniej do godz. 1</w:t>
      </w:r>
      <w:r w:rsidR="00760102" w:rsidRPr="00651AFB">
        <w:rPr>
          <w:rFonts w:ascii="Times New Roman" w:eastAsia="Calibri" w:hAnsi="Times New Roman" w:cs="Times New Roman"/>
          <w:sz w:val="20"/>
          <w:szCs w:val="20"/>
          <w:lang w:eastAsia="pl-PL"/>
        </w:rPr>
        <w:t>0</w:t>
      </w:r>
      <w:r w:rsidRPr="00651AFB">
        <w:rPr>
          <w:rFonts w:ascii="Times New Roman" w:eastAsia="Calibri" w:hAnsi="Times New Roman" w:cs="Times New Roman"/>
          <w:sz w:val="20"/>
          <w:szCs w:val="20"/>
          <w:lang w:eastAsia="pl-PL"/>
        </w:rPr>
        <w:t>.00 drogą elektroniczną (fax, mail). Za dzień uruchomienia kredytu zamawiający uzna dzień wypłaty środków z rachunku wykonawcy najpóźniej do godz. 1</w:t>
      </w:r>
      <w:r w:rsidR="00760102" w:rsidRPr="00651AFB">
        <w:rPr>
          <w:rFonts w:ascii="Times New Roman" w:eastAsia="Calibri" w:hAnsi="Times New Roman" w:cs="Times New Roman"/>
          <w:sz w:val="20"/>
          <w:szCs w:val="20"/>
          <w:lang w:eastAsia="pl-PL"/>
        </w:rPr>
        <w:t>2</w:t>
      </w:r>
      <w:r w:rsidRPr="00651AFB">
        <w:rPr>
          <w:rFonts w:ascii="Times New Roman" w:eastAsia="Calibri" w:hAnsi="Times New Roman" w:cs="Times New Roman"/>
          <w:sz w:val="20"/>
          <w:szCs w:val="20"/>
          <w:lang w:eastAsia="pl-PL"/>
        </w:rPr>
        <w:t xml:space="preserve">.00. </w:t>
      </w:r>
    </w:p>
    <w:p w:rsidR="00401908" w:rsidRPr="00651AFB" w:rsidRDefault="00401908" w:rsidP="000D37F4">
      <w:pPr>
        <w:pStyle w:val="Akapitzlist"/>
        <w:spacing w:after="0" w:line="240" w:lineRule="auto"/>
        <w:ind w:left="426"/>
        <w:jc w:val="both"/>
        <w:rPr>
          <w:rFonts w:ascii="Times New Roman" w:eastAsia="Calibri" w:hAnsi="Times New Roman" w:cs="Times New Roman"/>
          <w:sz w:val="20"/>
          <w:szCs w:val="20"/>
          <w:lang w:eastAsia="pl-PL"/>
        </w:rPr>
      </w:pPr>
      <w:r w:rsidRPr="00651AFB">
        <w:rPr>
          <w:rFonts w:ascii="Times New Roman" w:eastAsia="Calibri" w:hAnsi="Times New Roman" w:cs="Times New Roman"/>
          <w:sz w:val="20"/>
          <w:szCs w:val="20"/>
          <w:lang w:eastAsia="pl-PL"/>
        </w:rPr>
        <w:t>Ilość punktów w tym kryterium będzie przyznawana w następujący sposób:</w:t>
      </w:r>
    </w:p>
    <w:p w:rsidR="00401908" w:rsidRPr="00651AFB" w:rsidRDefault="00401908" w:rsidP="008C3141">
      <w:pPr>
        <w:pStyle w:val="Akapitzlist"/>
        <w:numPr>
          <w:ilvl w:val="7"/>
          <w:numId w:val="14"/>
        </w:numPr>
        <w:spacing w:after="0" w:line="240" w:lineRule="auto"/>
        <w:ind w:left="851" w:hanging="425"/>
        <w:jc w:val="both"/>
        <w:rPr>
          <w:rFonts w:ascii="Times New Roman" w:eastAsia="Calibri" w:hAnsi="Times New Roman" w:cs="Times New Roman"/>
          <w:sz w:val="20"/>
          <w:szCs w:val="20"/>
          <w:lang w:eastAsia="pl-PL"/>
        </w:rPr>
      </w:pPr>
      <w:r w:rsidRPr="00651AFB">
        <w:rPr>
          <w:rFonts w:ascii="Times New Roman" w:eastAsia="Calibri" w:hAnsi="Times New Roman" w:cs="Times New Roman"/>
          <w:sz w:val="20"/>
          <w:szCs w:val="20"/>
          <w:lang w:eastAsia="pl-PL"/>
        </w:rPr>
        <w:t>do 1 dnia – 40 pkt</w:t>
      </w:r>
    </w:p>
    <w:p w:rsidR="00401908" w:rsidRPr="00651AFB" w:rsidRDefault="00401908" w:rsidP="008C3141">
      <w:pPr>
        <w:pStyle w:val="Akapitzlist"/>
        <w:numPr>
          <w:ilvl w:val="7"/>
          <w:numId w:val="14"/>
        </w:numPr>
        <w:spacing w:after="0" w:line="240" w:lineRule="auto"/>
        <w:ind w:left="851" w:hanging="425"/>
        <w:jc w:val="both"/>
        <w:rPr>
          <w:rFonts w:ascii="Times New Roman" w:eastAsia="Calibri" w:hAnsi="Times New Roman" w:cs="Times New Roman"/>
          <w:sz w:val="20"/>
          <w:szCs w:val="20"/>
          <w:lang w:eastAsia="pl-PL"/>
        </w:rPr>
      </w:pPr>
      <w:r w:rsidRPr="00651AFB">
        <w:rPr>
          <w:rFonts w:ascii="Times New Roman" w:eastAsia="Calibri" w:hAnsi="Times New Roman" w:cs="Times New Roman"/>
          <w:sz w:val="20"/>
          <w:szCs w:val="20"/>
          <w:lang w:eastAsia="pl-PL"/>
        </w:rPr>
        <w:t>do 2 dni – 30 pkt</w:t>
      </w:r>
    </w:p>
    <w:p w:rsidR="00401908" w:rsidRPr="00651AFB" w:rsidRDefault="00401908" w:rsidP="008C3141">
      <w:pPr>
        <w:pStyle w:val="Akapitzlist"/>
        <w:numPr>
          <w:ilvl w:val="7"/>
          <w:numId w:val="14"/>
        </w:numPr>
        <w:spacing w:after="0" w:line="240" w:lineRule="auto"/>
        <w:ind w:left="851" w:hanging="425"/>
        <w:jc w:val="both"/>
        <w:rPr>
          <w:rFonts w:ascii="Times New Roman" w:eastAsia="Calibri" w:hAnsi="Times New Roman" w:cs="Times New Roman"/>
          <w:sz w:val="20"/>
          <w:szCs w:val="20"/>
          <w:lang w:eastAsia="pl-PL"/>
        </w:rPr>
      </w:pPr>
      <w:r w:rsidRPr="00651AFB">
        <w:rPr>
          <w:rFonts w:ascii="Times New Roman" w:eastAsia="Calibri" w:hAnsi="Times New Roman" w:cs="Times New Roman"/>
          <w:sz w:val="20"/>
          <w:szCs w:val="20"/>
          <w:lang w:eastAsia="pl-PL"/>
        </w:rPr>
        <w:t>do 3 dni – 20 pkt</w:t>
      </w:r>
    </w:p>
    <w:p w:rsidR="00401908" w:rsidRPr="00651AFB" w:rsidRDefault="00401908" w:rsidP="008C3141">
      <w:pPr>
        <w:pStyle w:val="Akapitzlist"/>
        <w:numPr>
          <w:ilvl w:val="7"/>
          <w:numId w:val="14"/>
        </w:numPr>
        <w:spacing w:after="0" w:line="240" w:lineRule="auto"/>
        <w:ind w:left="851" w:hanging="425"/>
        <w:jc w:val="both"/>
        <w:rPr>
          <w:rFonts w:ascii="Times New Roman" w:eastAsia="Calibri" w:hAnsi="Times New Roman" w:cs="Times New Roman"/>
          <w:sz w:val="20"/>
          <w:szCs w:val="20"/>
          <w:lang w:eastAsia="pl-PL"/>
        </w:rPr>
      </w:pPr>
      <w:r w:rsidRPr="00651AFB">
        <w:rPr>
          <w:rFonts w:ascii="Times New Roman" w:eastAsia="Calibri" w:hAnsi="Times New Roman" w:cs="Times New Roman"/>
          <w:sz w:val="20"/>
          <w:szCs w:val="20"/>
          <w:lang w:eastAsia="pl-PL"/>
        </w:rPr>
        <w:t>do 4 dni – 10 pkt</w:t>
      </w:r>
    </w:p>
    <w:p w:rsidR="00401908" w:rsidRPr="00651AFB" w:rsidRDefault="00401908" w:rsidP="008C3141">
      <w:pPr>
        <w:pStyle w:val="Akapitzlist"/>
        <w:numPr>
          <w:ilvl w:val="7"/>
          <w:numId w:val="14"/>
        </w:numPr>
        <w:spacing w:after="0" w:line="240" w:lineRule="auto"/>
        <w:ind w:left="851" w:hanging="425"/>
        <w:jc w:val="both"/>
        <w:rPr>
          <w:rFonts w:ascii="Times New Roman" w:eastAsia="Calibri" w:hAnsi="Times New Roman" w:cs="Times New Roman"/>
          <w:sz w:val="20"/>
          <w:szCs w:val="20"/>
          <w:lang w:eastAsia="pl-PL"/>
        </w:rPr>
      </w:pPr>
      <w:r w:rsidRPr="00651AFB">
        <w:rPr>
          <w:rFonts w:ascii="Times New Roman" w:eastAsia="Calibri" w:hAnsi="Times New Roman" w:cs="Times New Roman"/>
          <w:sz w:val="20"/>
          <w:szCs w:val="20"/>
          <w:lang w:eastAsia="pl-PL"/>
        </w:rPr>
        <w:t xml:space="preserve">powyżej 4 dni – 0 pkt  </w:t>
      </w:r>
    </w:p>
    <w:p w:rsidR="00401908" w:rsidRPr="00651AFB" w:rsidRDefault="00401908" w:rsidP="000D37F4">
      <w:pPr>
        <w:spacing w:after="0" w:line="240" w:lineRule="auto"/>
        <w:jc w:val="both"/>
        <w:rPr>
          <w:rFonts w:ascii="Times New Roman" w:eastAsia="Calibri" w:hAnsi="Times New Roman" w:cs="Times New Roman"/>
          <w:sz w:val="20"/>
          <w:szCs w:val="20"/>
          <w:lang w:eastAsia="pl-PL"/>
        </w:rPr>
      </w:pPr>
    </w:p>
    <w:p w:rsidR="00401908" w:rsidRPr="00651AFB" w:rsidRDefault="00401908" w:rsidP="008C3141">
      <w:pPr>
        <w:pStyle w:val="Akapitzlist"/>
        <w:numPr>
          <w:ilvl w:val="0"/>
          <w:numId w:val="14"/>
        </w:numPr>
        <w:tabs>
          <w:tab w:val="clear" w:pos="786"/>
        </w:tabs>
        <w:spacing w:after="0" w:line="240" w:lineRule="auto"/>
        <w:ind w:left="426" w:hanging="426"/>
        <w:jc w:val="both"/>
        <w:rPr>
          <w:rFonts w:ascii="Times New Roman" w:eastAsia="Calibri" w:hAnsi="Times New Roman" w:cs="Times New Roman"/>
          <w:sz w:val="20"/>
          <w:szCs w:val="20"/>
          <w:lang w:eastAsia="pl-PL"/>
        </w:rPr>
      </w:pPr>
      <w:r w:rsidRPr="00651AFB">
        <w:rPr>
          <w:rFonts w:ascii="Times New Roman" w:eastAsia="Calibri" w:hAnsi="Times New Roman" w:cs="Times New Roman"/>
          <w:sz w:val="20"/>
          <w:szCs w:val="20"/>
          <w:lang w:eastAsia="pl-PL"/>
        </w:rPr>
        <w:t>Za ofertę najkorzystniejszą uznana zostanie oferta, która uzyska największą ilość punktów</w:t>
      </w:r>
      <w:r w:rsidRPr="00651AFB">
        <w:rPr>
          <w:rFonts w:ascii="Times New Roman" w:eastAsia="Calibri" w:hAnsi="Times New Roman" w:cs="Times New Roman"/>
          <w:i/>
          <w:sz w:val="20"/>
          <w:szCs w:val="20"/>
          <w:lang w:eastAsia="pl-PL"/>
        </w:rPr>
        <w:t>.</w:t>
      </w:r>
    </w:p>
    <w:p w:rsidR="00401908" w:rsidRPr="00651AFB" w:rsidRDefault="00401908" w:rsidP="008C3141">
      <w:pPr>
        <w:pStyle w:val="Akapitzlist"/>
        <w:numPr>
          <w:ilvl w:val="0"/>
          <w:numId w:val="14"/>
        </w:numPr>
        <w:tabs>
          <w:tab w:val="clear" w:pos="786"/>
        </w:tabs>
        <w:spacing w:after="0" w:line="240" w:lineRule="auto"/>
        <w:ind w:left="426" w:hanging="426"/>
        <w:jc w:val="both"/>
        <w:rPr>
          <w:rFonts w:ascii="Times New Roman" w:eastAsia="Calibri" w:hAnsi="Times New Roman" w:cs="Times New Roman"/>
          <w:sz w:val="20"/>
          <w:szCs w:val="20"/>
          <w:lang w:eastAsia="pl-PL"/>
        </w:rPr>
      </w:pPr>
      <w:r w:rsidRPr="00651AFB">
        <w:rPr>
          <w:rFonts w:ascii="Times New Roman" w:eastAsia="Calibri" w:hAnsi="Times New Roman" w:cs="Times New Roman"/>
          <w:sz w:val="20"/>
          <w:szCs w:val="20"/>
          <w:lang w:eastAsia="pl-PL"/>
        </w:rPr>
        <w:t>Jeż</w:t>
      </w:r>
      <w:r w:rsidRPr="00651AFB">
        <w:rPr>
          <w:rFonts w:ascii="Times New Roman" w:eastAsia="Calibri" w:hAnsi="Times New Roman" w:cs="Times New Roman"/>
          <w:sz w:val="20"/>
          <w:szCs w:val="20"/>
          <w:shd w:val="clear" w:color="auto" w:fill="FFFFFF"/>
          <w:lang w:eastAsia="pl-PL"/>
        </w:rPr>
        <w:t>eli nie można wybrać najkorzystniejszej oferty z uwagi na to, że dwie lub więcej ofert przedstawia taki sam bilans ceny i innych kryteriów oceny ofert, zamawiający spośród tych ofert wyb</w:t>
      </w:r>
      <w:r w:rsidR="0051445B">
        <w:rPr>
          <w:rFonts w:ascii="Times New Roman" w:eastAsia="Calibri" w:hAnsi="Times New Roman" w:cs="Times New Roman"/>
          <w:sz w:val="20"/>
          <w:szCs w:val="20"/>
          <w:shd w:val="clear" w:color="auto" w:fill="FFFFFF"/>
          <w:lang w:eastAsia="pl-PL"/>
        </w:rPr>
        <w:t>iera ofertę z najniższą ceną, a </w:t>
      </w:r>
      <w:r w:rsidRPr="00651AFB">
        <w:rPr>
          <w:rFonts w:ascii="Times New Roman" w:eastAsia="Calibri" w:hAnsi="Times New Roman" w:cs="Times New Roman"/>
          <w:sz w:val="20"/>
          <w:szCs w:val="20"/>
          <w:shd w:val="clear" w:color="auto" w:fill="FFFFFF"/>
          <w:lang w:eastAsia="pl-PL"/>
        </w:rPr>
        <w:t>jeżeli zostały złożone oferty o takiej samej cenie, zamawiający wzywa wykonawców, którzy złożyli te oferty, do złożenia w terminie określonym przez zamawiającego ofert dodatkowych.</w:t>
      </w:r>
    </w:p>
    <w:p w:rsidR="00401908" w:rsidRPr="00651AFB" w:rsidRDefault="00401908" w:rsidP="008C3141">
      <w:pPr>
        <w:pStyle w:val="Akapitzlist"/>
        <w:numPr>
          <w:ilvl w:val="0"/>
          <w:numId w:val="14"/>
        </w:numPr>
        <w:tabs>
          <w:tab w:val="clear" w:pos="786"/>
        </w:tabs>
        <w:spacing w:after="0" w:line="240" w:lineRule="auto"/>
        <w:ind w:left="426" w:hanging="426"/>
        <w:jc w:val="both"/>
        <w:rPr>
          <w:rFonts w:ascii="Times New Roman" w:eastAsia="Calibri" w:hAnsi="Times New Roman" w:cs="Times New Roman"/>
          <w:sz w:val="20"/>
          <w:szCs w:val="20"/>
          <w:lang w:eastAsia="pl-PL"/>
        </w:rPr>
      </w:pPr>
      <w:r w:rsidRPr="00651AFB">
        <w:rPr>
          <w:rFonts w:ascii="Times New Roman" w:eastAsia="Calibri" w:hAnsi="Times New Roman" w:cs="Times New Roman"/>
          <w:sz w:val="20"/>
          <w:szCs w:val="20"/>
          <w:shd w:val="clear" w:color="auto" w:fill="FFFFFF"/>
          <w:lang w:eastAsia="pl-PL"/>
        </w:rPr>
        <w:t>Z</w:t>
      </w:r>
      <w:r w:rsidRPr="00651AFB">
        <w:rPr>
          <w:rFonts w:ascii="Times New Roman" w:eastAsia="Calibri" w:hAnsi="Times New Roman" w:cs="Times New Roman"/>
          <w:sz w:val="20"/>
          <w:szCs w:val="20"/>
          <w:lang w:eastAsia="pl-PL"/>
        </w:rPr>
        <w:t>amawiający udzieli zamówienia wykonawcy, którego oferta odpowiada wszystkim wymaganiom przedstawionym w niniejszej specyfikacji i została oceniona jako najkorzystniejsza w oparciu o podane kryterium wyboru.</w:t>
      </w:r>
    </w:p>
    <w:p w:rsidR="00401908" w:rsidRPr="00651AFB" w:rsidRDefault="00401908" w:rsidP="000D37F4">
      <w:pPr>
        <w:pStyle w:val="Akapitzlist"/>
        <w:spacing w:after="0" w:line="240" w:lineRule="auto"/>
        <w:ind w:left="426"/>
        <w:jc w:val="both"/>
        <w:rPr>
          <w:rFonts w:ascii="Times New Roman" w:eastAsia="Calibri" w:hAnsi="Times New Roman" w:cs="Times New Roman"/>
          <w:sz w:val="20"/>
          <w:szCs w:val="20"/>
          <w:lang w:eastAsia="pl-PL"/>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7931F9" w:rsidRPr="00651AFB" w:rsidTr="00C23819">
        <w:tc>
          <w:tcPr>
            <w:tcW w:w="9498" w:type="dxa"/>
            <w:shd w:val="clear" w:color="auto" w:fill="D9D9D9"/>
          </w:tcPr>
          <w:p w:rsidR="00500169" w:rsidRPr="00651AFB" w:rsidRDefault="00500169" w:rsidP="000D37F4">
            <w:pPr>
              <w:pStyle w:val="Akapitzlist"/>
              <w:widowControl w:val="0"/>
              <w:numPr>
                <w:ilvl w:val="2"/>
                <w:numId w:val="2"/>
              </w:numPr>
              <w:tabs>
                <w:tab w:val="left" w:pos="0"/>
                <w:tab w:val="num" w:pos="781"/>
              </w:tabs>
              <w:autoSpaceDE w:val="0"/>
              <w:autoSpaceDN w:val="0"/>
              <w:adjustRightInd w:val="0"/>
              <w:spacing w:after="0" w:line="240" w:lineRule="auto"/>
              <w:ind w:left="781" w:hanging="567"/>
              <w:jc w:val="both"/>
              <w:rPr>
                <w:rFonts w:ascii="Times New Roman" w:eastAsia="Times New Roman" w:hAnsi="Times New Roman" w:cs="Times New Roman"/>
                <w:b/>
                <w:sz w:val="20"/>
                <w:szCs w:val="20"/>
                <w:lang w:eastAsia="pl-PL"/>
              </w:rPr>
            </w:pPr>
            <w:r w:rsidRPr="00651AFB">
              <w:rPr>
                <w:rFonts w:ascii="Times New Roman" w:eastAsia="Times New Roman" w:hAnsi="Times New Roman" w:cs="Times New Roman"/>
                <w:b/>
                <w:sz w:val="20"/>
                <w:szCs w:val="20"/>
                <w:lang w:eastAsia="pl-PL"/>
              </w:rPr>
              <w:t>Informacje o formalnościach, jakie powinny zostać dopełnione po wyborze oferty w celu zawarcia umowy w sprawie zamówienia publicznego</w:t>
            </w:r>
          </w:p>
        </w:tc>
      </w:tr>
    </w:tbl>
    <w:p w:rsidR="00551941" w:rsidRPr="00651AFB" w:rsidRDefault="00551941" w:rsidP="000D37F4">
      <w:pPr>
        <w:widowControl w:val="0"/>
        <w:autoSpaceDE w:val="0"/>
        <w:autoSpaceDN w:val="0"/>
        <w:adjustRightInd w:val="0"/>
        <w:spacing w:after="0" w:line="240" w:lineRule="auto"/>
        <w:ind w:left="360"/>
        <w:jc w:val="both"/>
        <w:rPr>
          <w:rFonts w:ascii="Times New Roman" w:eastAsia="Times New Roman" w:hAnsi="Times New Roman" w:cs="Times New Roman"/>
          <w:sz w:val="20"/>
          <w:szCs w:val="20"/>
          <w:lang w:eastAsia="pl-PL"/>
        </w:rPr>
      </w:pPr>
    </w:p>
    <w:p w:rsidR="00500169" w:rsidRPr="00651AFB" w:rsidRDefault="00500169" w:rsidP="008C3141">
      <w:pPr>
        <w:widowControl w:val="0"/>
        <w:numPr>
          <w:ilvl w:val="0"/>
          <w:numId w:val="10"/>
        </w:numPr>
        <w:autoSpaceDE w:val="0"/>
        <w:autoSpaceDN w:val="0"/>
        <w:adjustRightInd w:val="0"/>
        <w:spacing w:after="0" w:line="240" w:lineRule="auto"/>
        <w:ind w:left="360"/>
        <w:jc w:val="both"/>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Zamawiający poinformuje niezwłocznie wszystkich wykonawców o:</w:t>
      </w:r>
    </w:p>
    <w:p w:rsidR="00500169" w:rsidRPr="00651AFB" w:rsidRDefault="00500169" w:rsidP="008C3141">
      <w:pPr>
        <w:widowControl w:val="0"/>
        <w:numPr>
          <w:ilvl w:val="5"/>
          <w:numId w:val="14"/>
        </w:numPr>
        <w:tabs>
          <w:tab w:val="left" w:pos="993"/>
        </w:tabs>
        <w:autoSpaceDE w:val="0"/>
        <w:autoSpaceDN w:val="0"/>
        <w:adjustRightInd w:val="0"/>
        <w:spacing w:after="0" w:line="240" w:lineRule="auto"/>
        <w:ind w:left="993" w:hanging="426"/>
        <w:jc w:val="both"/>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w:t>
      </w:r>
    </w:p>
    <w:p w:rsidR="00500169" w:rsidRPr="00651AFB" w:rsidRDefault="00500169" w:rsidP="008C3141">
      <w:pPr>
        <w:widowControl w:val="0"/>
        <w:numPr>
          <w:ilvl w:val="5"/>
          <w:numId w:val="14"/>
        </w:numPr>
        <w:tabs>
          <w:tab w:val="left" w:pos="993"/>
        </w:tabs>
        <w:autoSpaceDE w:val="0"/>
        <w:autoSpaceDN w:val="0"/>
        <w:adjustRightInd w:val="0"/>
        <w:spacing w:after="0" w:line="240" w:lineRule="auto"/>
        <w:ind w:left="993" w:hanging="426"/>
        <w:jc w:val="both"/>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wykonawcach, którzy zostali wykluczeni,</w:t>
      </w:r>
    </w:p>
    <w:p w:rsidR="00500169" w:rsidRPr="00651AFB" w:rsidRDefault="00500169" w:rsidP="008C3141">
      <w:pPr>
        <w:widowControl w:val="0"/>
        <w:numPr>
          <w:ilvl w:val="5"/>
          <w:numId w:val="14"/>
        </w:numPr>
        <w:tabs>
          <w:tab w:val="left" w:pos="993"/>
        </w:tabs>
        <w:autoSpaceDE w:val="0"/>
        <w:autoSpaceDN w:val="0"/>
        <w:adjustRightInd w:val="0"/>
        <w:spacing w:after="0" w:line="240" w:lineRule="auto"/>
        <w:ind w:left="993" w:hanging="426"/>
        <w:jc w:val="both"/>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xml:space="preserve">wykonawcach, których oferty zostały odrzucone, powodach odrzucenia oferty, </w:t>
      </w:r>
      <w:r w:rsidRPr="00651AFB">
        <w:rPr>
          <w:rFonts w:ascii="Times New Roman" w:eastAsia="Times New Roman" w:hAnsi="Times New Roman" w:cs="Times New Roman"/>
          <w:sz w:val="20"/>
          <w:szCs w:val="20"/>
          <w:lang w:eastAsia="pl-PL"/>
        </w:rPr>
        <w:br/>
        <w:t>a w przypadkach, o których mowa w art. 89 ust. 4 i 5, braku równoważności lub braku spełnienia wymagań dotyczących wydajności lub funkcjonalności,</w:t>
      </w:r>
    </w:p>
    <w:p w:rsidR="00500169" w:rsidRPr="00651AFB" w:rsidRDefault="00500169" w:rsidP="008C3141">
      <w:pPr>
        <w:widowControl w:val="0"/>
        <w:numPr>
          <w:ilvl w:val="5"/>
          <w:numId w:val="14"/>
        </w:numPr>
        <w:tabs>
          <w:tab w:val="left" w:pos="993"/>
        </w:tabs>
        <w:autoSpaceDE w:val="0"/>
        <w:autoSpaceDN w:val="0"/>
        <w:adjustRightInd w:val="0"/>
        <w:spacing w:after="0" w:line="240" w:lineRule="auto"/>
        <w:ind w:left="993" w:hanging="426"/>
        <w:jc w:val="both"/>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unieważnieniu postępowania</w:t>
      </w:r>
    </w:p>
    <w:p w:rsidR="00500169" w:rsidRPr="00651AFB" w:rsidRDefault="00500169" w:rsidP="000D37F4">
      <w:pPr>
        <w:tabs>
          <w:tab w:val="left" w:pos="709"/>
        </w:tabs>
        <w:autoSpaceDE w:val="0"/>
        <w:autoSpaceDN w:val="0"/>
        <w:adjustRightInd w:val="0"/>
        <w:spacing w:after="0" w:line="240" w:lineRule="auto"/>
        <w:ind w:left="1080" w:hanging="371"/>
        <w:jc w:val="both"/>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xml:space="preserve">– podając uzasadnienie faktyczne i prawne </w:t>
      </w:r>
    </w:p>
    <w:p w:rsidR="00D52A5C" w:rsidRPr="00651AFB" w:rsidRDefault="00D52A5C" w:rsidP="008C3141">
      <w:pPr>
        <w:pStyle w:val="Akapitzlist"/>
        <w:widowControl w:val="0"/>
        <w:numPr>
          <w:ilvl w:val="3"/>
          <w:numId w:val="14"/>
        </w:numPr>
        <w:tabs>
          <w:tab w:val="clear" w:pos="2946"/>
          <w:tab w:val="num" w:pos="426"/>
        </w:tabs>
        <w:autoSpaceDE w:val="0"/>
        <w:autoSpaceDN w:val="0"/>
        <w:adjustRightInd w:val="0"/>
        <w:spacing w:after="0" w:line="240" w:lineRule="auto"/>
        <w:ind w:hanging="2946"/>
        <w:jc w:val="both"/>
        <w:rPr>
          <w:rFonts w:ascii="Times New Roman" w:hAnsi="Times New Roman" w:cs="Times New Roman"/>
          <w:sz w:val="20"/>
          <w:szCs w:val="20"/>
        </w:rPr>
      </w:pPr>
      <w:r w:rsidRPr="00651AFB">
        <w:rPr>
          <w:rFonts w:ascii="Times New Roman" w:hAnsi="Times New Roman" w:cs="Times New Roman"/>
          <w:sz w:val="20"/>
          <w:szCs w:val="20"/>
        </w:rPr>
        <w:t>Umowa zostanie zawarta z oferentem, który przedstawi najkorzystniejszą ofertę.</w:t>
      </w:r>
    </w:p>
    <w:p w:rsidR="00D52A5C" w:rsidRPr="00651AFB" w:rsidRDefault="00D52A5C" w:rsidP="008C3141">
      <w:pPr>
        <w:pStyle w:val="Akapitzlist"/>
        <w:widowControl w:val="0"/>
        <w:numPr>
          <w:ilvl w:val="3"/>
          <w:numId w:val="14"/>
        </w:numPr>
        <w:tabs>
          <w:tab w:val="clear" w:pos="2946"/>
          <w:tab w:val="num" w:pos="426"/>
        </w:tabs>
        <w:autoSpaceDE w:val="0"/>
        <w:autoSpaceDN w:val="0"/>
        <w:adjustRightInd w:val="0"/>
        <w:spacing w:after="0" w:line="240" w:lineRule="auto"/>
        <w:ind w:left="426" w:hanging="426"/>
        <w:jc w:val="both"/>
        <w:rPr>
          <w:rFonts w:ascii="Times New Roman" w:hAnsi="Times New Roman" w:cs="Times New Roman"/>
          <w:sz w:val="20"/>
          <w:szCs w:val="20"/>
        </w:rPr>
      </w:pPr>
      <w:r w:rsidRPr="00651AFB">
        <w:rPr>
          <w:rFonts w:ascii="Times New Roman" w:hAnsi="Times New Roman" w:cs="Times New Roman"/>
          <w:sz w:val="20"/>
          <w:szCs w:val="20"/>
        </w:rPr>
        <w:t xml:space="preserve">Wykonawca w wyznaczonym przez Zamawiającego terminie zobowiązany jest zgłosić się w celu zawarcia umowy. </w:t>
      </w:r>
    </w:p>
    <w:p w:rsidR="00500169" w:rsidRPr="00651AFB" w:rsidRDefault="00500169" w:rsidP="008C3141">
      <w:pPr>
        <w:pStyle w:val="Akapitzlist"/>
        <w:widowControl w:val="0"/>
        <w:numPr>
          <w:ilvl w:val="3"/>
          <w:numId w:val="14"/>
        </w:numPr>
        <w:tabs>
          <w:tab w:val="clear" w:pos="2946"/>
          <w:tab w:val="num" w:pos="426"/>
        </w:tabs>
        <w:autoSpaceDE w:val="0"/>
        <w:autoSpaceDN w:val="0"/>
        <w:adjustRightInd w:val="0"/>
        <w:spacing w:after="0" w:line="240" w:lineRule="auto"/>
        <w:ind w:left="426" w:hanging="426"/>
        <w:jc w:val="both"/>
        <w:rPr>
          <w:rFonts w:ascii="Times New Roman" w:hAnsi="Times New Roman" w:cs="Times New Roman"/>
          <w:sz w:val="20"/>
          <w:szCs w:val="20"/>
        </w:rPr>
      </w:pPr>
      <w:r w:rsidRPr="00651AFB">
        <w:rPr>
          <w:rFonts w:ascii="Times New Roman" w:eastAsia="Times New Roman" w:hAnsi="Times New Roman" w:cs="Times New Roman"/>
          <w:sz w:val="20"/>
          <w:szCs w:val="20"/>
          <w:lang w:eastAsia="pl-PL"/>
        </w:rPr>
        <w:t xml:space="preserve">Zamawiający zawrze umowę w </w:t>
      </w:r>
      <w:r w:rsidRPr="00651AFB">
        <w:rPr>
          <w:rFonts w:ascii="Times New Roman" w:hAnsi="Times New Roman" w:cs="Times New Roman"/>
          <w:sz w:val="20"/>
          <w:szCs w:val="20"/>
        </w:rPr>
        <w:t xml:space="preserve">terminie </w:t>
      </w:r>
      <w:r w:rsidR="00393D03" w:rsidRPr="00651AFB">
        <w:rPr>
          <w:rFonts w:ascii="Times New Roman" w:hAnsi="Times New Roman" w:cs="Times New Roman"/>
          <w:sz w:val="20"/>
          <w:szCs w:val="20"/>
        </w:rPr>
        <w:t>nie krótszym niż 10 dni od dnia przesłania zawiadomienia o wyborze najkorzystniejszej oferty, jeżeli zawiadomienie to zostało przesłane przy użyciu środków komunikacji elektronicznej, albo 15 dni - jeżeli zostało przesłane w inny sposób</w:t>
      </w:r>
      <w:r w:rsidRPr="00651AFB">
        <w:rPr>
          <w:rFonts w:ascii="Times New Roman" w:hAnsi="Times New Roman" w:cs="Times New Roman"/>
          <w:sz w:val="20"/>
          <w:szCs w:val="20"/>
        </w:rPr>
        <w:t>. Zawarcie umowy będzie możliwe przed upływem</w:t>
      </w:r>
      <w:r w:rsidRPr="00651AFB">
        <w:rPr>
          <w:rFonts w:ascii="Times New Roman" w:eastAsia="Times New Roman" w:hAnsi="Times New Roman" w:cs="Times New Roman"/>
          <w:sz w:val="20"/>
          <w:szCs w:val="20"/>
          <w:lang w:eastAsia="pl-PL"/>
        </w:rPr>
        <w:t xml:space="preserve"> terminów, o których mowa powyżej, jeżeli wystąpią okoliczności wymienione w art. 94 ust. </w:t>
      </w:r>
      <w:r w:rsidR="00393D03" w:rsidRPr="00651AFB">
        <w:rPr>
          <w:rFonts w:ascii="Times New Roman" w:eastAsia="Times New Roman" w:hAnsi="Times New Roman" w:cs="Times New Roman"/>
          <w:sz w:val="20"/>
          <w:szCs w:val="20"/>
          <w:lang w:eastAsia="pl-PL"/>
        </w:rPr>
        <w:t>1</w:t>
      </w:r>
      <w:r w:rsidRPr="00651AFB">
        <w:rPr>
          <w:rFonts w:ascii="Times New Roman" w:eastAsia="Times New Roman" w:hAnsi="Times New Roman" w:cs="Times New Roman"/>
          <w:sz w:val="20"/>
          <w:szCs w:val="20"/>
          <w:lang w:eastAsia="pl-PL"/>
        </w:rPr>
        <w:t xml:space="preserve"> ustawy </w:t>
      </w:r>
      <w:proofErr w:type="spellStart"/>
      <w:r w:rsidRPr="00651AFB">
        <w:rPr>
          <w:rFonts w:ascii="Times New Roman" w:eastAsia="Times New Roman" w:hAnsi="Times New Roman" w:cs="Times New Roman"/>
          <w:sz w:val="20"/>
          <w:szCs w:val="20"/>
          <w:lang w:eastAsia="pl-PL"/>
        </w:rPr>
        <w:t>Pzp</w:t>
      </w:r>
      <w:proofErr w:type="spellEnd"/>
      <w:r w:rsidRPr="00651AFB">
        <w:rPr>
          <w:rFonts w:ascii="Times New Roman" w:eastAsia="Times New Roman" w:hAnsi="Times New Roman" w:cs="Times New Roman"/>
          <w:sz w:val="20"/>
          <w:szCs w:val="20"/>
          <w:lang w:eastAsia="pl-PL"/>
        </w:rPr>
        <w:t>.</w:t>
      </w:r>
    </w:p>
    <w:p w:rsidR="00D52A5C" w:rsidRPr="00651AFB" w:rsidRDefault="00393D03" w:rsidP="00393D03">
      <w:pPr>
        <w:widowControl w:val="0"/>
        <w:tabs>
          <w:tab w:val="left" w:pos="6678"/>
        </w:tabs>
        <w:autoSpaceDE w:val="0"/>
        <w:autoSpaceDN w:val="0"/>
        <w:adjustRightInd w:val="0"/>
        <w:spacing w:after="0" w:line="240" w:lineRule="auto"/>
        <w:ind w:left="426"/>
        <w:jc w:val="both"/>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ab/>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67"/>
      </w:tblGrid>
      <w:tr w:rsidR="007931F9" w:rsidRPr="00651AFB" w:rsidTr="00C23819">
        <w:tc>
          <w:tcPr>
            <w:tcW w:w="9567" w:type="dxa"/>
            <w:shd w:val="clear" w:color="auto" w:fill="D9D9D9"/>
          </w:tcPr>
          <w:p w:rsidR="00500169" w:rsidRPr="00651AFB" w:rsidRDefault="00500169" w:rsidP="000D37F4">
            <w:pPr>
              <w:pStyle w:val="Akapitzlist"/>
              <w:widowControl w:val="0"/>
              <w:numPr>
                <w:ilvl w:val="2"/>
                <w:numId w:val="2"/>
              </w:numPr>
              <w:tabs>
                <w:tab w:val="left" w:pos="0"/>
                <w:tab w:val="left" w:pos="1065"/>
              </w:tabs>
              <w:autoSpaceDE w:val="0"/>
              <w:autoSpaceDN w:val="0"/>
              <w:adjustRightInd w:val="0"/>
              <w:spacing w:after="0" w:line="240" w:lineRule="auto"/>
              <w:ind w:left="1065" w:hanging="709"/>
              <w:jc w:val="both"/>
              <w:rPr>
                <w:rFonts w:ascii="Times New Roman" w:eastAsia="Times New Roman" w:hAnsi="Times New Roman" w:cs="Times New Roman"/>
                <w:b/>
                <w:sz w:val="20"/>
                <w:szCs w:val="20"/>
                <w:lang w:eastAsia="pl-PL"/>
              </w:rPr>
            </w:pPr>
            <w:r w:rsidRPr="00651AFB">
              <w:rPr>
                <w:rFonts w:ascii="Times New Roman" w:eastAsia="Times New Roman" w:hAnsi="Times New Roman" w:cs="Times New Roman"/>
                <w:b/>
                <w:sz w:val="20"/>
                <w:szCs w:val="20"/>
                <w:lang w:eastAsia="pl-PL"/>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tc>
      </w:tr>
    </w:tbl>
    <w:p w:rsidR="00500169" w:rsidRPr="00651AFB" w:rsidRDefault="00500169" w:rsidP="000D37F4">
      <w:pPr>
        <w:tabs>
          <w:tab w:val="left" w:pos="0"/>
        </w:tabs>
        <w:spacing w:after="0" w:line="240" w:lineRule="auto"/>
        <w:jc w:val="both"/>
        <w:rPr>
          <w:rFonts w:ascii="Times New Roman" w:eastAsia="Times New Roman" w:hAnsi="Times New Roman" w:cs="Times New Roman"/>
          <w:sz w:val="20"/>
          <w:szCs w:val="20"/>
          <w:lang w:eastAsia="pl-PL"/>
        </w:rPr>
      </w:pPr>
    </w:p>
    <w:p w:rsidR="00EA6130" w:rsidRPr="00651AFB" w:rsidRDefault="00EA6130" w:rsidP="008C3141">
      <w:pPr>
        <w:pStyle w:val="Akapitzlist"/>
        <w:widowControl w:val="0"/>
        <w:numPr>
          <w:ilvl w:val="0"/>
          <w:numId w:val="21"/>
        </w:numPr>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xml:space="preserve">Podpisanie umowy nastąpi zgodnie z art. 94 ustawy </w:t>
      </w:r>
      <w:proofErr w:type="spellStart"/>
      <w:r w:rsidRPr="00651AFB">
        <w:rPr>
          <w:rFonts w:ascii="Times New Roman" w:eastAsia="Times New Roman" w:hAnsi="Times New Roman" w:cs="Times New Roman"/>
          <w:sz w:val="20"/>
          <w:szCs w:val="20"/>
          <w:lang w:eastAsia="pl-PL"/>
        </w:rPr>
        <w:t>Pzp</w:t>
      </w:r>
      <w:proofErr w:type="spellEnd"/>
      <w:r w:rsidRPr="00651AFB">
        <w:rPr>
          <w:rFonts w:ascii="Times New Roman" w:eastAsia="Times New Roman" w:hAnsi="Times New Roman" w:cs="Times New Roman"/>
          <w:sz w:val="20"/>
          <w:szCs w:val="20"/>
          <w:lang w:eastAsia="pl-PL"/>
        </w:rPr>
        <w:t>.</w:t>
      </w:r>
    </w:p>
    <w:p w:rsidR="00D52A5C" w:rsidRPr="00651AFB" w:rsidRDefault="00D52A5C" w:rsidP="008C3141">
      <w:pPr>
        <w:pStyle w:val="Akapitzlist"/>
        <w:widowControl w:val="0"/>
        <w:numPr>
          <w:ilvl w:val="0"/>
          <w:numId w:val="21"/>
        </w:numPr>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xml:space="preserve">Wysokość kredytu – </w:t>
      </w:r>
      <w:r w:rsidR="009A3ACC" w:rsidRPr="00651AFB">
        <w:rPr>
          <w:rFonts w:ascii="Times New Roman" w:eastAsia="Times New Roman" w:hAnsi="Times New Roman" w:cs="Times New Roman"/>
          <w:sz w:val="20"/>
          <w:szCs w:val="20"/>
          <w:lang w:eastAsia="pl-PL"/>
        </w:rPr>
        <w:t>7 900</w:t>
      </w:r>
      <w:r w:rsidRPr="00651AFB">
        <w:rPr>
          <w:rFonts w:ascii="Times New Roman" w:eastAsia="Times New Roman" w:hAnsi="Times New Roman" w:cs="Times New Roman"/>
          <w:sz w:val="20"/>
          <w:szCs w:val="20"/>
          <w:lang w:eastAsia="pl-PL"/>
        </w:rPr>
        <w:t xml:space="preserve"> 000,00 zł.</w:t>
      </w:r>
    </w:p>
    <w:p w:rsidR="00EA6130" w:rsidRPr="00651AFB" w:rsidRDefault="00EA6130" w:rsidP="008C3141">
      <w:pPr>
        <w:pStyle w:val="Akapitzlist"/>
        <w:widowControl w:val="0"/>
        <w:numPr>
          <w:ilvl w:val="0"/>
          <w:numId w:val="21"/>
        </w:numPr>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Zakres świadczenie Wykonawcy wynikający z podpisanej umowy musi być tożsamy z jego zobowiązaniem zawartym w ofercie.</w:t>
      </w:r>
    </w:p>
    <w:p w:rsidR="00EA6130" w:rsidRPr="00651AFB" w:rsidRDefault="00EA6130" w:rsidP="008C3141">
      <w:pPr>
        <w:pStyle w:val="Akapitzlist"/>
        <w:widowControl w:val="0"/>
        <w:numPr>
          <w:ilvl w:val="0"/>
          <w:numId w:val="21"/>
        </w:numPr>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Umowa w sprawie zamówienia publicznego będzie nieważna w części wykraczającej poza określenie przedmiotu zamówienia określonego w SIWZ.</w:t>
      </w:r>
    </w:p>
    <w:p w:rsidR="00D52A5C" w:rsidRPr="00651AFB" w:rsidRDefault="00D52A5C" w:rsidP="008C3141">
      <w:pPr>
        <w:widowControl w:val="0"/>
        <w:numPr>
          <w:ilvl w:val="0"/>
          <w:numId w:val="21"/>
        </w:numPr>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xml:space="preserve">Spłata odsetek w okresach miesięcznych, płatnych w ostatnim dniu </w:t>
      </w:r>
      <w:r w:rsidR="001D67C3" w:rsidRPr="00651AFB">
        <w:rPr>
          <w:rFonts w:ascii="Times New Roman" w:eastAsia="Times New Roman" w:hAnsi="Times New Roman" w:cs="Times New Roman"/>
          <w:sz w:val="20"/>
          <w:szCs w:val="20"/>
          <w:lang w:eastAsia="pl-PL"/>
        </w:rPr>
        <w:t>kalendarzowym każdego miesiąca.</w:t>
      </w:r>
    </w:p>
    <w:p w:rsidR="00FA19E9" w:rsidRPr="00651AFB" w:rsidRDefault="00FA19E9" w:rsidP="008C3141">
      <w:pPr>
        <w:widowControl w:val="0"/>
        <w:numPr>
          <w:ilvl w:val="0"/>
          <w:numId w:val="21"/>
        </w:numPr>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xml:space="preserve">Oprocentowanie kredytu według stopy WIBOR dla depozytów </w:t>
      </w:r>
      <w:r w:rsidR="00A85130" w:rsidRPr="00651AFB">
        <w:rPr>
          <w:rFonts w:ascii="Times New Roman" w:eastAsia="Times New Roman" w:hAnsi="Times New Roman" w:cs="Times New Roman"/>
          <w:sz w:val="20"/>
          <w:szCs w:val="20"/>
          <w:lang w:eastAsia="pl-PL"/>
        </w:rPr>
        <w:t>3</w:t>
      </w:r>
      <w:r w:rsidRPr="00651AFB">
        <w:rPr>
          <w:rFonts w:ascii="Times New Roman" w:eastAsia="Times New Roman" w:hAnsi="Times New Roman" w:cs="Times New Roman"/>
          <w:sz w:val="20"/>
          <w:szCs w:val="20"/>
          <w:lang w:eastAsia="pl-PL"/>
        </w:rPr>
        <w:t>-miesi</w:t>
      </w:r>
      <w:r w:rsidR="00A85130" w:rsidRPr="00651AFB">
        <w:rPr>
          <w:rFonts w:ascii="Times New Roman" w:eastAsia="Times New Roman" w:hAnsi="Times New Roman" w:cs="Times New Roman"/>
          <w:sz w:val="20"/>
          <w:szCs w:val="20"/>
          <w:lang w:eastAsia="pl-PL"/>
        </w:rPr>
        <w:t>ę</w:t>
      </w:r>
      <w:r w:rsidRPr="00651AFB">
        <w:rPr>
          <w:rFonts w:ascii="Times New Roman" w:eastAsia="Times New Roman" w:hAnsi="Times New Roman" w:cs="Times New Roman"/>
          <w:sz w:val="20"/>
          <w:szCs w:val="20"/>
          <w:lang w:eastAsia="pl-PL"/>
        </w:rPr>
        <w:t>cznych, powiększonych o marżę banku, przyjmując stopę WIBOR z ostatniego dnia poprzedniego miesiąca. Jeżeli stopa WIBOR na ten dzień nie jest ustalana lub ogłaszana, przyjmuje się stopę WIBOR z najbliższego kolejnego dnia roboczego.</w:t>
      </w:r>
    </w:p>
    <w:p w:rsidR="00EA6130" w:rsidRPr="00651AFB" w:rsidRDefault="00EA6130" w:rsidP="008C3141">
      <w:pPr>
        <w:widowControl w:val="0"/>
        <w:numPr>
          <w:ilvl w:val="0"/>
          <w:numId w:val="21"/>
        </w:numPr>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Zamawiający przewiduje zmianę stawki WIBOR 3M – w przypadk</w:t>
      </w:r>
      <w:r w:rsidR="0051445B">
        <w:rPr>
          <w:rFonts w:ascii="Times New Roman" w:eastAsia="Times New Roman" w:hAnsi="Times New Roman" w:cs="Times New Roman"/>
          <w:sz w:val="20"/>
          <w:szCs w:val="20"/>
          <w:lang w:eastAsia="pl-PL"/>
        </w:rPr>
        <w:t>u likwidacji stawki WIBOR 3M. W </w:t>
      </w:r>
      <w:r w:rsidRPr="00651AFB">
        <w:rPr>
          <w:rFonts w:ascii="Times New Roman" w:eastAsia="Times New Roman" w:hAnsi="Times New Roman" w:cs="Times New Roman"/>
          <w:sz w:val="20"/>
          <w:szCs w:val="20"/>
          <w:lang w:eastAsia="pl-PL"/>
        </w:rPr>
        <w:t>takim przypadku strony zawrą porozumienie w sprawie zastąpienia stawki WIBOR 3M inną stawką.</w:t>
      </w:r>
    </w:p>
    <w:p w:rsidR="00D52A5C" w:rsidRPr="00651AFB" w:rsidRDefault="00D52A5C" w:rsidP="008C3141">
      <w:pPr>
        <w:widowControl w:val="0"/>
        <w:numPr>
          <w:ilvl w:val="0"/>
          <w:numId w:val="21"/>
        </w:numPr>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xml:space="preserve">Spłata rat kapitałowych nastąpi </w:t>
      </w:r>
      <w:r w:rsidR="007C637A" w:rsidRPr="00651AFB">
        <w:rPr>
          <w:rFonts w:ascii="Times New Roman" w:eastAsia="Times New Roman" w:hAnsi="Times New Roman" w:cs="Times New Roman"/>
          <w:sz w:val="20"/>
          <w:szCs w:val="20"/>
          <w:lang w:eastAsia="pl-PL"/>
        </w:rPr>
        <w:t>w latach 201</w:t>
      </w:r>
      <w:r w:rsidR="0024575C" w:rsidRPr="00651AFB">
        <w:rPr>
          <w:rFonts w:ascii="Times New Roman" w:eastAsia="Times New Roman" w:hAnsi="Times New Roman" w:cs="Times New Roman"/>
          <w:sz w:val="20"/>
          <w:szCs w:val="20"/>
          <w:lang w:eastAsia="pl-PL"/>
        </w:rPr>
        <w:t>9</w:t>
      </w:r>
      <w:r w:rsidR="007C637A" w:rsidRPr="00651AFB">
        <w:rPr>
          <w:rFonts w:ascii="Times New Roman" w:eastAsia="Times New Roman" w:hAnsi="Times New Roman" w:cs="Times New Roman"/>
          <w:sz w:val="20"/>
          <w:szCs w:val="20"/>
          <w:lang w:eastAsia="pl-PL"/>
        </w:rPr>
        <w:t xml:space="preserve"> – 202</w:t>
      </w:r>
      <w:r w:rsidR="0024575C" w:rsidRPr="00651AFB">
        <w:rPr>
          <w:rFonts w:ascii="Times New Roman" w:eastAsia="Times New Roman" w:hAnsi="Times New Roman" w:cs="Times New Roman"/>
          <w:sz w:val="20"/>
          <w:szCs w:val="20"/>
          <w:lang w:eastAsia="pl-PL"/>
        </w:rPr>
        <w:t>7</w:t>
      </w:r>
      <w:r w:rsidR="007C637A" w:rsidRPr="00651AFB">
        <w:rPr>
          <w:rFonts w:ascii="Times New Roman" w:eastAsia="Times New Roman" w:hAnsi="Times New Roman" w:cs="Times New Roman"/>
          <w:sz w:val="20"/>
          <w:szCs w:val="20"/>
          <w:lang w:eastAsia="pl-PL"/>
        </w:rPr>
        <w:t xml:space="preserve"> w ratach </w:t>
      </w:r>
      <w:r w:rsidRPr="00651AFB">
        <w:rPr>
          <w:rFonts w:ascii="Times New Roman" w:eastAsia="Times New Roman" w:hAnsi="Times New Roman" w:cs="Times New Roman"/>
          <w:sz w:val="20"/>
          <w:szCs w:val="20"/>
          <w:lang w:eastAsia="pl-PL"/>
        </w:rPr>
        <w:t>w następujących kwotach</w:t>
      </w:r>
      <w:r w:rsidR="000B2B03" w:rsidRPr="00651AFB">
        <w:rPr>
          <w:rFonts w:ascii="Times New Roman" w:eastAsia="Times New Roman" w:hAnsi="Times New Roman" w:cs="Times New Roman"/>
          <w:sz w:val="20"/>
          <w:szCs w:val="20"/>
          <w:lang w:eastAsia="pl-PL"/>
        </w:rPr>
        <w:t xml:space="preserve"> </w:t>
      </w:r>
      <w:r w:rsidRPr="00651AFB">
        <w:rPr>
          <w:rFonts w:ascii="Times New Roman" w:eastAsia="Times New Roman" w:hAnsi="Times New Roman" w:cs="Times New Roman"/>
          <w:sz w:val="20"/>
          <w:szCs w:val="20"/>
          <w:lang w:eastAsia="pl-PL"/>
        </w:rPr>
        <w:t>i terminach:</w:t>
      </w:r>
    </w:p>
    <w:tbl>
      <w:tblPr>
        <w:tblW w:w="8520" w:type="dxa"/>
        <w:tblInd w:w="55" w:type="dxa"/>
        <w:tblCellMar>
          <w:left w:w="70" w:type="dxa"/>
          <w:right w:w="70" w:type="dxa"/>
        </w:tblCellMar>
        <w:tblLook w:val="04A0" w:firstRow="1" w:lastRow="0" w:firstColumn="1" w:lastColumn="0" w:noHBand="0" w:noVBand="1"/>
      </w:tblPr>
      <w:tblGrid>
        <w:gridCol w:w="960"/>
        <w:gridCol w:w="2316"/>
        <w:gridCol w:w="1559"/>
        <w:gridCol w:w="1984"/>
        <w:gridCol w:w="1701"/>
      </w:tblGrid>
      <w:tr w:rsidR="0024575C" w:rsidRPr="00651AFB" w:rsidTr="00096B98">
        <w:trPr>
          <w:trHeight w:val="28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c>
          <w:tcPr>
            <w:tcW w:w="2316" w:type="dxa"/>
            <w:tcBorders>
              <w:top w:val="single" w:sz="4" w:space="0" w:color="auto"/>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Kredyt</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rata</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Data spłaty raty</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Suma rat w roku</w:t>
            </w:r>
          </w:p>
        </w:tc>
      </w:tr>
      <w:tr w:rsidR="0024575C" w:rsidRPr="00651AFB" w:rsidTr="00096B98">
        <w:trPr>
          <w:trHeight w:val="255"/>
        </w:trPr>
        <w:tc>
          <w:tcPr>
            <w:tcW w:w="960"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rsidR="0024575C" w:rsidRPr="00651AFB" w:rsidRDefault="0024575C" w:rsidP="0024575C">
            <w:pPr>
              <w:spacing w:after="0" w:line="240" w:lineRule="auto"/>
              <w:jc w:val="center"/>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2018</w:t>
            </w:r>
          </w:p>
        </w:tc>
        <w:tc>
          <w:tcPr>
            <w:tcW w:w="2316"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c>
          <w:tcPr>
            <w:tcW w:w="1559"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c>
          <w:tcPr>
            <w:tcW w:w="1984"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c>
          <w:tcPr>
            <w:tcW w:w="1701"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r>
      <w:tr w:rsidR="0024575C" w:rsidRPr="00651AFB" w:rsidTr="00096B98">
        <w:trPr>
          <w:trHeight w:val="270"/>
        </w:trPr>
        <w:tc>
          <w:tcPr>
            <w:tcW w:w="960" w:type="dxa"/>
            <w:vMerge/>
            <w:tcBorders>
              <w:top w:val="single" w:sz="4" w:space="0" w:color="auto"/>
              <w:left w:val="single" w:sz="4" w:space="0" w:color="auto"/>
              <w:bottom w:val="single" w:sz="8" w:space="0" w:color="000000"/>
              <w:right w:val="single" w:sz="4" w:space="0" w:color="auto"/>
            </w:tcBorders>
            <w:vAlign w:val="center"/>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p>
        </w:tc>
        <w:tc>
          <w:tcPr>
            <w:tcW w:w="2316" w:type="dxa"/>
            <w:tcBorders>
              <w:top w:val="nil"/>
              <w:left w:val="nil"/>
              <w:bottom w:val="single" w:sz="8"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7 900 000,00</w:t>
            </w:r>
          </w:p>
        </w:tc>
        <w:tc>
          <w:tcPr>
            <w:tcW w:w="1559" w:type="dxa"/>
            <w:tcBorders>
              <w:top w:val="nil"/>
              <w:left w:val="nil"/>
              <w:bottom w:val="single" w:sz="8" w:space="0" w:color="auto"/>
              <w:right w:val="single" w:sz="4" w:space="0" w:color="auto"/>
            </w:tcBorders>
            <w:shd w:val="clear" w:color="auto" w:fill="auto"/>
            <w:noWrap/>
            <w:vAlign w:val="bottom"/>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c>
          <w:tcPr>
            <w:tcW w:w="1984" w:type="dxa"/>
            <w:tcBorders>
              <w:top w:val="nil"/>
              <w:left w:val="nil"/>
              <w:bottom w:val="single" w:sz="8" w:space="0" w:color="auto"/>
              <w:right w:val="single" w:sz="4" w:space="0" w:color="auto"/>
            </w:tcBorders>
            <w:shd w:val="clear" w:color="auto" w:fill="auto"/>
            <w:noWrap/>
            <w:vAlign w:val="bottom"/>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c>
          <w:tcPr>
            <w:tcW w:w="1701" w:type="dxa"/>
            <w:tcBorders>
              <w:top w:val="nil"/>
              <w:left w:val="nil"/>
              <w:bottom w:val="single" w:sz="8" w:space="0" w:color="auto"/>
              <w:right w:val="single" w:sz="4" w:space="0" w:color="auto"/>
            </w:tcBorders>
            <w:shd w:val="clear" w:color="auto" w:fill="auto"/>
            <w:noWrap/>
            <w:vAlign w:val="bottom"/>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r>
      <w:tr w:rsidR="0024575C" w:rsidRPr="00651AFB" w:rsidTr="00096B98">
        <w:trPr>
          <w:trHeight w:val="255"/>
        </w:trPr>
        <w:tc>
          <w:tcPr>
            <w:tcW w:w="960"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24575C" w:rsidRPr="00651AFB" w:rsidRDefault="0024575C" w:rsidP="0024575C">
            <w:pPr>
              <w:spacing w:after="0" w:line="240" w:lineRule="auto"/>
              <w:jc w:val="center"/>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2019</w:t>
            </w:r>
          </w:p>
        </w:tc>
        <w:tc>
          <w:tcPr>
            <w:tcW w:w="2316"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7 900 000,00</w:t>
            </w:r>
          </w:p>
        </w:tc>
        <w:tc>
          <w:tcPr>
            <w:tcW w:w="1559" w:type="dxa"/>
            <w:tcBorders>
              <w:top w:val="nil"/>
              <w:left w:val="nil"/>
              <w:bottom w:val="nil"/>
              <w:right w:val="single" w:sz="4" w:space="0" w:color="auto"/>
            </w:tcBorders>
            <w:shd w:val="clear" w:color="auto" w:fill="auto"/>
            <w:noWrap/>
            <w:vAlign w:val="bottom"/>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c>
          <w:tcPr>
            <w:tcW w:w="1984" w:type="dxa"/>
            <w:tcBorders>
              <w:top w:val="nil"/>
              <w:left w:val="nil"/>
              <w:bottom w:val="nil"/>
              <w:right w:val="single" w:sz="4" w:space="0" w:color="auto"/>
            </w:tcBorders>
            <w:shd w:val="clear" w:color="auto" w:fill="auto"/>
            <w:noWrap/>
            <w:vAlign w:val="bottom"/>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c>
          <w:tcPr>
            <w:tcW w:w="1701" w:type="dxa"/>
            <w:tcBorders>
              <w:top w:val="nil"/>
              <w:left w:val="nil"/>
              <w:bottom w:val="nil"/>
              <w:right w:val="single" w:sz="4" w:space="0" w:color="auto"/>
            </w:tcBorders>
            <w:shd w:val="clear" w:color="auto" w:fill="auto"/>
            <w:noWrap/>
            <w:vAlign w:val="bottom"/>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r>
      <w:tr w:rsidR="0024575C" w:rsidRPr="00651AFB" w:rsidTr="00096B98">
        <w:trPr>
          <w:trHeight w:val="255"/>
        </w:trPr>
        <w:tc>
          <w:tcPr>
            <w:tcW w:w="960" w:type="dxa"/>
            <w:vMerge/>
            <w:tcBorders>
              <w:top w:val="nil"/>
              <w:left w:val="single" w:sz="4" w:space="0" w:color="auto"/>
              <w:bottom w:val="single" w:sz="8" w:space="0" w:color="000000"/>
              <w:right w:val="single" w:sz="4" w:space="0" w:color="auto"/>
            </w:tcBorders>
            <w:vAlign w:val="center"/>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p>
        </w:tc>
        <w:tc>
          <w:tcPr>
            <w:tcW w:w="2316"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7 900 000,00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r>
      <w:tr w:rsidR="0024575C" w:rsidRPr="00651AFB" w:rsidTr="00096B98">
        <w:trPr>
          <w:trHeight w:val="255"/>
        </w:trPr>
        <w:tc>
          <w:tcPr>
            <w:tcW w:w="960" w:type="dxa"/>
            <w:vMerge/>
            <w:tcBorders>
              <w:top w:val="nil"/>
              <w:left w:val="single" w:sz="4" w:space="0" w:color="auto"/>
              <w:bottom w:val="single" w:sz="8" w:space="0" w:color="000000"/>
              <w:right w:val="single" w:sz="4" w:space="0" w:color="auto"/>
            </w:tcBorders>
            <w:vAlign w:val="center"/>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p>
        </w:tc>
        <w:tc>
          <w:tcPr>
            <w:tcW w:w="2316"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7 900 000,00</w:t>
            </w:r>
          </w:p>
        </w:tc>
        <w:tc>
          <w:tcPr>
            <w:tcW w:w="1559"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c>
          <w:tcPr>
            <w:tcW w:w="1984" w:type="dxa"/>
            <w:tcBorders>
              <w:top w:val="nil"/>
              <w:left w:val="nil"/>
              <w:bottom w:val="single" w:sz="4" w:space="0" w:color="auto"/>
              <w:right w:val="single" w:sz="4" w:space="0" w:color="auto"/>
            </w:tcBorders>
            <w:shd w:val="clear" w:color="auto" w:fill="auto"/>
            <w:noWrap/>
            <w:vAlign w:val="bottom"/>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p>
        </w:tc>
        <w:tc>
          <w:tcPr>
            <w:tcW w:w="1701"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r>
      <w:tr w:rsidR="0024575C" w:rsidRPr="00651AFB" w:rsidTr="00096B98">
        <w:trPr>
          <w:trHeight w:val="255"/>
        </w:trPr>
        <w:tc>
          <w:tcPr>
            <w:tcW w:w="960" w:type="dxa"/>
            <w:vMerge/>
            <w:tcBorders>
              <w:top w:val="nil"/>
              <w:left w:val="single" w:sz="4" w:space="0" w:color="auto"/>
              <w:bottom w:val="single" w:sz="8" w:space="0" w:color="000000"/>
              <w:right w:val="single" w:sz="4" w:space="0" w:color="auto"/>
            </w:tcBorders>
            <w:vAlign w:val="center"/>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p>
        </w:tc>
        <w:tc>
          <w:tcPr>
            <w:tcW w:w="2316"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7 900 000,00</w:t>
            </w:r>
          </w:p>
        </w:tc>
        <w:tc>
          <w:tcPr>
            <w:tcW w:w="1559"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c>
          <w:tcPr>
            <w:tcW w:w="1984" w:type="dxa"/>
            <w:tcBorders>
              <w:top w:val="nil"/>
              <w:left w:val="nil"/>
              <w:bottom w:val="single" w:sz="4" w:space="0" w:color="auto"/>
              <w:right w:val="single" w:sz="4" w:space="0" w:color="auto"/>
            </w:tcBorders>
            <w:shd w:val="clear" w:color="auto" w:fill="auto"/>
            <w:noWrap/>
            <w:vAlign w:val="bottom"/>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p>
        </w:tc>
        <w:tc>
          <w:tcPr>
            <w:tcW w:w="1701"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r>
      <w:tr w:rsidR="0024575C" w:rsidRPr="00651AFB" w:rsidTr="00096B98">
        <w:trPr>
          <w:trHeight w:val="255"/>
        </w:trPr>
        <w:tc>
          <w:tcPr>
            <w:tcW w:w="960" w:type="dxa"/>
            <w:vMerge/>
            <w:tcBorders>
              <w:top w:val="nil"/>
              <w:left w:val="single" w:sz="4" w:space="0" w:color="auto"/>
              <w:bottom w:val="single" w:sz="8" w:space="0" w:color="000000"/>
              <w:right w:val="single" w:sz="4" w:space="0" w:color="auto"/>
            </w:tcBorders>
            <w:vAlign w:val="center"/>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p>
        </w:tc>
        <w:tc>
          <w:tcPr>
            <w:tcW w:w="2316"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7 900 000,00</w:t>
            </w:r>
          </w:p>
        </w:tc>
        <w:tc>
          <w:tcPr>
            <w:tcW w:w="1559"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c>
          <w:tcPr>
            <w:tcW w:w="1984" w:type="dxa"/>
            <w:tcBorders>
              <w:top w:val="nil"/>
              <w:left w:val="nil"/>
              <w:bottom w:val="single" w:sz="4" w:space="0" w:color="auto"/>
              <w:right w:val="single" w:sz="4" w:space="0" w:color="auto"/>
            </w:tcBorders>
            <w:shd w:val="clear" w:color="auto" w:fill="auto"/>
            <w:noWrap/>
            <w:vAlign w:val="bottom"/>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p>
        </w:tc>
        <w:tc>
          <w:tcPr>
            <w:tcW w:w="1701"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r>
      <w:tr w:rsidR="0024575C" w:rsidRPr="00651AFB" w:rsidTr="00096B98">
        <w:trPr>
          <w:trHeight w:val="255"/>
        </w:trPr>
        <w:tc>
          <w:tcPr>
            <w:tcW w:w="960" w:type="dxa"/>
            <w:vMerge/>
            <w:tcBorders>
              <w:top w:val="nil"/>
              <w:left w:val="single" w:sz="4" w:space="0" w:color="auto"/>
              <w:bottom w:val="single" w:sz="8" w:space="0" w:color="000000"/>
              <w:right w:val="single" w:sz="4" w:space="0" w:color="auto"/>
            </w:tcBorders>
            <w:vAlign w:val="center"/>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p>
        </w:tc>
        <w:tc>
          <w:tcPr>
            <w:tcW w:w="2316"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7 900 000,00</w:t>
            </w:r>
          </w:p>
        </w:tc>
        <w:tc>
          <w:tcPr>
            <w:tcW w:w="1559"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25 000,00</w:t>
            </w:r>
          </w:p>
        </w:tc>
        <w:tc>
          <w:tcPr>
            <w:tcW w:w="1984"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20 czerwca</w:t>
            </w:r>
          </w:p>
        </w:tc>
        <w:tc>
          <w:tcPr>
            <w:tcW w:w="1701"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r>
      <w:tr w:rsidR="0024575C" w:rsidRPr="00651AFB" w:rsidTr="00096B98">
        <w:trPr>
          <w:trHeight w:val="255"/>
        </w:trPr>
        <w:tc>
          <w:tcPr>
            <w:tcW w:w="960" w:type="dxa"/>
            <w:vMerge/>
            <w:tcBorders>
              <w:top w:val="nil"/>
              <w:left w:val="single" w:sz="4" w:space="0" w:color="auto"/>
              <w:bottom w:val="single" w:sz="8" w:space="0" w:color="000000"/>
              <w:right w:val="single" w:sz="4" w:space="0" w:color="auto"/>
            </w:tcBorders>
            <w:vAlign w:val="center"/>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p>
        </w:tc>
        <w:tc>
          <w:tcPr>
            <w:tcW w:w="2316"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7 875 000,00</w:t>
            </w:r>
          </w:p>
        </w:tc>
        <w:tc>
          <w:tcPr>
            <w:tcW w:w="1559"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25 000,00</w:t>
            </w:r>
          </w:p>
        </w:tc>
        <w:tc>
          <w:tcPr>
            <w:tcW w:w="1984"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20 lipca</w:t>
            </w:r>
          </w:p>
        </w:tc>
        <w:tc>
          <w:tcPr>
            <w:tcW w:w="1701"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r>
      <w:tr w:rsidR="0024575C" w:rsidRPr="00651AFB" w:rsidTr="00096B98">
        <w:trPr>
          <w:trHeight w:val="255"/>
        </w:trPr>
        <w:tc>
          <w:tcPr>
            <w:tcW w:w="960" w:type="dxa"/>
            <w:vMerge/>
            <w:tcBorders>
              <w:top w:val="nil"/>
              <w:left w:val="single" w:sz="4" w:space="0" w:color="auto"/>
              <w:bottom w:val="single" w:sz="8" w:space="0" w:color="000000"/>
              <w:right w:val="single" w:sz="4" w:space="0" w:color="auto"/>
            </w:tcBorders>
            <w:vAlign w:val="center"/>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p>
        </w:tc>
        <w:tc>
          <w:tcPr>
            <w:tcW w:w="2316"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7 850 000,00</w:t>
            </w:r>
          </w:p>
        </w:tc>
        <w:tc>
          <w:tcPr>
            <w:tcW w:w="1559"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50 000,00</w:t>
            </w:r>
          </w:p>
        </w:tc>
        <w:tc>
          <w:tcPr>
            <w:tcW w:w="1984"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20 sierpnia</w:t>
            </w:r>
          </w:p>
        </w:tc>
        <w:tc>
          <w:tcPr>
            <w:tcW w:w="1701"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r>
      <w:tr w:rsidR="0024575C" w:rsidRPr="00651AFB" w:rsidTr="00096B98">
        <w:trPr>
          <w:trHeight w:val="255"/>
        </w:trPr>
        <w:tc>
          <w:tcPr>
            <w:tcW w:w="960" w:type="dxa"/>
            <w:vMerge/>
            <w:tcBorders>
              <w:top w:val="nil"/>
              <w:left w:val="single" w:sz="4" w:space="0" w:color="auto"/>
              <w:bottom w:val="single" w:sz="8" w:space="0" w:color="000000"/>
              <w:right w:val="single" w:sz="4" w:space="0" w:color="auto"/>
            </w:tcBorders>
            <w:vAlign w:val="center"/>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p>
        </w:tc>
        <w:tc>
          <w:tcPr>
            <w:tcW w:w="2316"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7 800 000,00</w:t>
            </w:r>
          </w:p>
        </w:tc>
        <w:tc>
          <w:tcPr>
            <w:tcW w:w="1559"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50 000,00</w:t>
            </w:r>
          </w:p>
        </w:tc>
        <w:tc>
          <w:tcPr>
            <w:tcW w:w="1984"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20 września</w:t>
            </w:r>
          </w:p>
        </w:tc>
        <w:tc>
          <w:tcPr>
            <w:tcW w:w="1701"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r>
      <w:tr w:rsidR="0024575C" w:rsidRPr="00651AFB" w:rsidTr="00096B98">
        <w:trPr>
          <w:trHeight w:val="255"/>
        </w:trPr>
        <w:tc>
          <w:tcPr>
            <w:tcW w:w="960" w:type="dxa"/>
            <w:vMerge/>
            <w:tcBorders>
              <w:top w:val="nil"/>
              <w:left w:val="single" w:sz="4" w:space="0" w:color="auto"/>
              <w:bottom w:val="single" w:sz="8" w:space="0" w:color="000000"/>
              <w:right w:val="single" w:sz="4" w:space="0" w:color="auto"/>
            </w:tcBorders>
            <w:vAlign w:val="center"/>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p>
        </w:tc>
        <w:tc>
          <w:tcPr>
            <w:tcW w:w="2316"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7 750 000,00</w:t>
            </w:r>
          </w:p>
        </w:tc>
        <w:tc>
          <w:tcPr>
            <w:tcW w:w="1559"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50 000,00</w:t>
            </w:r>
          </w:p>
        </w:tc>
        <w:tc>
          <w:tcPr>
            <w:tcW w:w="1984"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20 października</w:t>
            </w:r>
          </w:p>
        </w:tc>
        <w:tc>
          <w:tcPr>
            <w:tcW w:w="1701"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r>
      <w:tr w:rsidR="0024575C" w:rsidRPr="00651AFB" w:rsidTr="00096B98">
        <w:trPr>
          <w:trHeight w:val="255"/>
        </w:trPr>
        <w:tc>
          <w:tcPr>
            <w:tcW w:w="960" w:type="dxa"/>
            <w:vMerge/>
            <w:tcBorders>
              <w:top w:val="nil"/>
              <w:left w:val="single" w:sz="4" w:space="0" w:color="auto"/>
              <w:bottom w:val="single" w:sz="8" w:space="0" w:color="000000"/>
              <w:right w:val="single" w:sz="4" w:space="0" w:color="auto"/>
            </w:tcBorders>
            <w:vAlign w:val="center"/>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p>
        </w:tc>
        <w:tc>
          <w:tcPr>
            <w:tcW w:w="2316"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7 700 000,00</w:t>
            </w:r>
          </w:p>
        </w:tc>
        <w:tc>
          <w:tcPr>
            <w:tcW w:w="1559"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c>
          <w:tcPr>
            <w:tcW w:w="1984" w:type="dxa"/>
            <w:tcBorders>
              <w:top w:val="nil"/>
              <w:left w:val="nil"/>
              <w:bottom w:val="single" w:sz="4" w:space="0" w:color="auto"/>
              <w:right w:val="single" w:sz="4" w:space="0" w:color="auto"/>
            </w:tcBorders>
            <w:shd w:val="clear" w:color="auto" w:fill="auto"/>
            <w:noWrap/>
            <w:vAlign w:val="bottom"/>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p>
        </w:tc>
        <w:tc>
          <w:tcPr>
            <w:tcW w:w="1701"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r>
      <w:tr w:rsidR="0024575C" w:rsidRPr="00651AFB" w:rsidTr="00096B98">
        <w:trPr>
          <w:trHeight w:val="270"/>
        </w:trPr>
        <w:tc>
          <w:tcPr>
            <w:tcW w:w="960" w:type="dxa"/>
            <w:vMerge/>
            <w:tcBorders>
              <w:top w:val="nil"/>
              <w:left w:val="single" w:sz="4" w:space="0" w:color="auto"/>
              <w:bottom w:val="single" w:sz="8" w:space="0" w:color="000000"/>
              <w:right w:val="single" w:sz="4" w:space="0" w:color="auto"/>
            </w:tcBorders>
            <w:vAlign w:val="center"/>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p>
        </w:tc>
        <w:tc>
          <w:tcPr>
            <w:tcW w:w="2316" w:type="dxa"/>
            <w:tcBorders>
              <w:top w:val="nil"/>
              <w:left w:val="nil"/>
              <w:bottom w:val="single" w:sz="8"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7 700 000,00</w:t>
            </w:r>
          </w:p>
        </w:tc>
        <w:tc>
          <w:tcPr>
            <w:tcW w:w="1559"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c>
          <w:tcPr>
            <w:tcW w:w="1984" w:type="dxa"/>
            <w:tcBorders>
              <w:top w:val="nil"/>
              <w:left w:val="nil"/>
              <w:bottom w:val="single" w:sz="8" w:space="0" w:color="auto"/>
              <w:right w:val="single" w:sz="4" w:space="0" w:color="auto"/>
            </w:tcBorders>
            <w:shd w:val="clear" w:color="auto" w:fill="auto"/>
            <w:noWrap/>
            <w:vAlign w:val="bottom"/>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p>
        </w:tc>
        <w:tc>
          <w:tcPr>
            <w:tcW w:w="1701" w:type="dxa"/>
            <w:tcBorders>
              <w:top w:val="nil"/>
              <w:left w:val="nil"/>
              <w:bottom w:val="single" w:sz="8"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200 000,00</w:t>
            </w:r>
          </w:p>
        </w:tc>
      </w:tr>
      <w:tr w:rsidR="0024575C" w:rsidRPr="00651AFB" w:rsidTr="00096B98">
        <w:trPr>
          <w:trHeight w:val="255"/>
        </w:trPr>
        <w:tc>
          <w:tcPr>
            <w:tcW w:w="960"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24575C" w:rsidRPr="00651AFB" w:rsidRDefault="0024575C" w:rsidP="0024575C">
            <w:pPr>
              <w:spacing w:after="0" w:line="240" w:lineRule="auto"/>
              <w:jc w:val="center"/>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2020</w:t>
            </w:r>
          </w:p>
        </w:tc>
        <w:tc>
          <w:tcPr>
            <w:tcW w:w="2316"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7 700 000,00</w:t>
            </w:r>
          </w:p>
        </w:tc>
        <w:tc>
          <w:tcPr>
            <w:tcW w:w="1559" w:type="dxa"/>
            <w:tcBorders>
              <w:top w:val="single" w:sz="8" w:space="0" w:color="auto"/>
              <w:left w:val="nil"/>
              <w:bottom w:val="nil"/>
              <w:right w:val="single" w:sz="4" w:space="0" w:color="auto"/>
            </w:tcBorders>
            <w:shd w:val="clear" w:color="auto" w:fill="auto"/>
            <w:noWrap/>
            <w:vAlign w:val="bottom"/>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c>
          <w:tcPr>
            <w:tcW w:w="1984" w:type="dxa"/>
            <w:tcBorders>
              <w:top w:val="nil"/>
              <w:left w:val="nil"/>
              <w:bottom w:val="nil"/>
              <w:right w:val="single" w:sz="4" w:space="0" w:color="auto"/>
            </w:tcBorders>
            <w:shd w:val="clear" w:color="auto" w:fill="auto"/>
            <w:noWrap/>
            <w:vAlign w:val="bottom"/>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c>
          <w:tcPr>
            <w:tcW w:w="1701" w:type="dxa"/>
            <w:tcBorders>
              <w:top w:val="nil"/>
              <w:left w:val="nil"/>
              <w:bottom w:val="nil"/>
              <w:right w:val="single" w:sz="4" w:space="0" w:color="auto"/>
            </w:tcBorders>
            <w:shd w:val="clear" w:color="auto" w:fill="auto"/>
            <w:noWrap/>
            <w:vAlign w:val="bottom"/>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r>
      <w:tr w:rsidR="0024575C" w:rsidRPr="00651AFB" w:rsidTr="00096B98">
        <w:trPr>
          <w:trHeight w:val="255"/>
        </w:trPr>
        <w:tc>
          <w:tcPr>
            <w:tcW w:w="960" w:type="dxa"/>
            <w:vMerge/>
            <w:tcBorders>
              <w:top w:val="nil"/>
              <w:left w:val="single" w:sz="4" w:space="0" w:color="auto"/>
              <w:bottom w:val="single" w:sz="8" w:space="0" w:color="000000"/>
              <w:right w:val="single" w:sz="4" w:space="0" w:color="auto"/>
            </w:tcBorders>
            <w:vAlign w:val="center"/>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p>
        </w:tc>
        <w:tc>
          <w:tcPr>
            <w:tcW w:w="2316"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7 700 000,00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r>
      <w:tr w:rsidR="0024575C" w:rsidRPr="00651AFB" w:rsidTr="00096B98">
        <w:trPr>
          <w:trHeight w:val="255"/>
        </w:trPr>
        <w:tc>
          <w:tcPr>
            <w:tcW w:w="960" w:type="dxa"/>
            <w:vMerge/>
            <w:tcBorders>
              <w:top w:val="nil"/>
              <w:left w:val="single" w:sz="4" w:space="0" w:color="auto"/>
              <w:bottom w:val="single" w:sz="8" w:space="0" w:color="000000"/>
              <w:right w:val="single" w:sz="4" w:space="0" w:color="auto"/>
            </w:tcBorders>
            <w:vAlign w:val="center"/>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p>
        </w:tc>
        <w:tc>
          <w:tcPr>
            <w:tcW w:w="2316"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7 700 000,00</w:t>
            </w:r>
          </w:p>
        </w:tc>
        <w:tc>
          <w:tcPr>
            <w:tcW w:w="1559"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26 000,00</w:t>
            </w:r>
          </w:p>
        </w:tc>
        <w:tc>
          <w:tcPr>
            <w:tcW w:w="1984"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20 marca</w:t>
            </w:r>
          </w:p>
        </w:tc>
        <w:tc>
          <w:tcPr>
            <w:tcW w:w="1701"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r>
      <w:tr w:rsidR="0024575C" w:rsidRPr="00651AFB" w:rsidTr="00096B98">
        <w:trPr>
          <w:trHeight w:val="255"/>
        </w:trPr>
        <w:tc>
          <w:tcPr>
            <w:tcW w:w="960" w:type="dxa"/>
            <w:vMerge/>
            <w:tcBorders>
              <w:top w:val="nil"/>
              <w:left w:val="single" w:sz="4" w:space="0" w:color="auto"/>
              <w:bottom w:val="single" w:sz="8" w:space="0" w:color="000000"/>
              <w:right w:val="single" w:sz="4" w:space="0" w:color="auto"/>
            </w:tcBorders>
            <w:vAlign w:val="center"/>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p>
        </w:tc>
        <w:tc>
          <w:tcPr>
            <w:tcW w:w="2316"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7 674 000,00</w:t>
            </w:r>
          </w:p>
        </w:tc>
        <w:tc>
          <w:tcPr>
            <w:tcW w:w="1559"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26 000,00</w:t>
            </w:r>
          </w:p>
        </w:tc>
        <w:tc>
          <w:tcPr>
            <w:tcW w:w="1984"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20 kwietnia</w:t>
            </w:r>
          </w:p>
        </w:tc>
        <w:tc>
          <w:tcPr>
            <w:tcW w:w="1701"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r>
      <w:tr w:rsidR="0024575C" w:rsidRPr="00651AFB" w:rsidTr="00096B98">
        <w:trPr>
          <w:trHeight w:val="255"/>
        </w:trPr>
        <w:tc>
          <w:tcPr>
            <w:tcW w:w="960" w:type="dxa"/>
            <w:vMerge/>
            <w:tcBorders>
              <w:top w:val="nil"/>
              <w:left w:val="single" w:sz="4" w:space="0" w:color="auto"/>
              <w:bottom w:val="single" w:sz="8" w:space="0" w:color="000000"/>
              <w:right w:val="single" w:sz="4" w:space="0" w:color="auto"/>
            </w:tcBorders>
            <w:vAlign w:val="center"/>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p>
        </w:tc>
        <w:tc>
          <w:tcPr>
            <w:tcW w:w="2316"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7 648 000,00</w:t>
            </w:r>
          </w:p>
        </w:tc>
        <w:tc>
          <w:tcPr>
            <w:tcW w:w="1559"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26 000,00</w:t>
            </w:r>
          </w:p>
        </w:tc>
        <w:tc>
          <w:tcPr>
            <w:tcW w:w="1984"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20 maja</w:t>
            </w:r>
          </w:p>
        </w:tc>
        <w:tc>
          <w:tcPr>
            <w:tcW w:w="1701"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r>
      <w:tr w:rsidR="0024575C" w:rsidRPr="00651AFB" w:rsidTr="00096B98">
        <w:trPr>
          <w:trHeight w:val="255"/>
        </w:trPr>
        <w:tc>
          <w:tcPr>
            <w:tcW w:w="960" w:type="dxa"/>
            <w:vMerge/>
            <w:tcBorders>
              <w:top w:val="nil"/>
              <w:left w:val="single" w:sz="4" w:space="0" w:color="auto"/>
              <w:bottom w:val="single" w:sz="8" w:space="0" w:color="000000"/>
              <w:right w:val="single" w:sz="4" w:space="0" w:color="auto"/>
            </w:tcBorders>
            <w:vAlign w:val="center"/>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p>
        </w:tc>
        <w:tc>
          <w:tcPr>
            <w:tcW w:w="2316"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7 622 000,00</w:t>
            </w:r>
          </w:p>
        </w:tc>
        <w:tc>
          <w:tcPr>
            <w:tcW w:w="1559"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26 000,00</w:t>
            </w:r>
          </w:p>
        </w:tc>
        <w:tc>
          <w:tcPr>
            <w:tcW w:w="1984"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20 czerwca</w:t>
            </w:r>
          </w:p>
        </w:tc>
        <w:tc>
          <w:tcPr>
            <w:tcW w:w="1701"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r>
      <w:tr w:rsidR="0024575C" w:rsidRPr="00651AFB" w:rsidTr="00096B98">
        <w:trPr>
          <w:trHeight w:val="255"/>
        </w:trPr>
        <w:tc>
          <w:tcPr>
            <w:tcW w:w="960" w:type="dxa"/>
            <w:vMerge/>
            <w:tcBorders>
              <w:top w:val="nil"/>
              <w:left w:val="single" w:sz="4" w:space="0" w:color="auto"/>
              <w:bottom w:val="single" w:sz="8" w:space="0" w:color="000000"/>
              <w:right w:val="single" w:sz="4" w:space="0" w:color="auto"/>
            </w:tcBorders>
            <w:vAlign w:val="center"/>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p>
        </w:tc>
        <w:tc>
          <w:tcPr>
            <w:tcW w:w="2316"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7 596 000,00</w:t>
            </w:r>
          </w:p>
        </w:tc>
        <w:tc>
          <w:tcPr>
            <w:tcW w:w="1559"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26 000,00</w:t>
            </w:r>
          </w:p>
        </w:tc>
        <w:tc>
          <w:tcPr>
            <w:tcW w:w="1984"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20 lipca</w:t>
            </w:r>
          </w:p>
        </w:tc>
        <w:tc>
          <w:tcPr>
            <w:tcW w:w="1701"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r>
      <w:tr w:rsidR="0024575C" w:rsidRPr="00651AFB" w:rsidTr="00096B98">
        <w:trPr>
          <w:trHeight w:val="255"/>
        </w:trPr>
        <w:tc>
          <w:tcPr>
            <w:tcW w:w="960" w:type="dxa"/>
            <w:vMerge/>
            <w:tcBorders>
              <w:top w:val="nil"/>
              <w:left w:val="single" w:sz="4" w:space="0" w:color="auto"/>
              <w:bottom w:val="single" w:sz="8" w:space="0" w:color="000000"/>
              <w:right w:val="single" w:sz="4" w:space="0" w:color="auto"/>
            </w:tcBorders>
            <w:vAlign w:val="center"/>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p>
        </w:tc>
        <w:tc>
          <w:tcPr>
            <w:tcW w:w="2316"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7 570 000,00</w:t>
            </w:r>
          </w:p>
        </w:tc>
        <w:tc>
          <w:tcPr>
            <w:tcW w:w="1559"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26 000,00</w:t>
            </w:r>
          </w:p>
        </w:tc>
        <w:tc>
          <w:tcPr>
            <w:tcW w:w="1984"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20 sierpnia</w:t>
            </w:r>
          </w:p>
        </w:tc>
        <w:tc>
          <w:tcPr>
            <w:tcW w:w="1701"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r>
      <w:tr w:rsidR="0024575C" w:rsidRPr="00651AFB" w:rsidTr="00096B98">
        <w:trPr>
          <w:trHeight w:val="255"/>
        </w:trPr>
        <w:tc>
          <w:tcPr>
            <w:tcW w:w="960" w:type="dxa"/>
            <w:vMerge/>
            <w:tcBorders>
              <w:top w:val="nil"/>
              <w:left w:val="single" w:sz="4" w:space="0" w:color="auto"/>
              <w:bottom w:val="single" w:sz="8" w:space="0" w:color="000000"/>
              <w:right w:val="single" w:sz="4" w:space="0" w:color="auto"/>
            </w:tcBorders>
            <w:vAlign w:val="center"/>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p>
        </w:tc>
        <w:tc>
          <w:tcPr>
            <w:tcW w:w="2316"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7 544 000,00</w:t>
            </w:r>
          </w:p>
        </w:tc>
        <w:tc>
          <w:tcPr>
            <w:tcW w:w="1559"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26 000,00</w:t>
            </w:r>
          </w:p>
        </w:tc>
        <w:tc>
          <w:tcPr>
            <w:tcW w:w="1984"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20 września</w:t>
            </w:r>
          </w:p>
        </w:tc>
        <w:tc>
          <w:tcPr>
            <w:tcW w:w="1701"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r>
      <w:tr w:rsidR="0024575C" w:rsidRPr="00651AFB" w:rsidTr="00096B98">
        <w:trPr>
          <w:trHeight w:val="255"/>
        </w:trPr>
        <w:tc>
          <w:tcPr>
            <w:tcW w:w="960" w:type="dxa"/>
            <w:vMerge/>
            <w:tcBorders>
              <w:top w:val="nil"/>
              <w:left w:val="single" w:sz="4" w:space="0" w:color="auto"/>
              <w:bottom w:val="single" w:sz="8" w:space="0" w:color="000000"/>
              <w:right w:val="single" w:sz="4" w:space="0" w:color="auto"/>
            </w:tcBorders>
            <w:vAlign w:val="center"/>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p>
        </w:tc>
        <w:tc>
          <w:tcPr>
            <w:tcW w:w="2316"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7 518 000,00</w:t>
            </w:r>
          </w:p>
        </w:tc>
        <w:tc>
          <w:tcPr>
            <w:tcW w:w="1559"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26 000,00</w:t>
            </w:r>
          </w:p>
        </w:tc>
        <w:tc>
          <w:tcPr>
            <w:tcW w:w="1984"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20 października</w:t>
            </w:r>
          </w:p>
        </w:tc>
        <w:tc>
          <w:tcPr>
            <w:tcW w:w="1701"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r>
      <w:tr w:rsidR="0024575C" w:rsidRPr="00651AFB" w:rsidTr="00096B98">
        <w:trPr>
          <w:trHeight w:val="255"/>
        </w:trPr>
        <w:tc>
          <w:tcPr>
            <w:tcW w:w="960" w:type="dxa"/>
            <w:vMerge/>
            <w:tcBorders>
              <w:top w:val="nil"/>
              <w:left w:val="single" w:sz="4" w:space="0" w:color="auto"/>
              <w:bottom w:val="single" w:sz="8" w:space="0" w:color="000000"/>
              <w:right w:val="single" w:sz="4" w:space="0" w:color="auto"/>
            </w:tcBorders>
            <w:vAlign w:val="center"/>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p>
        </w:tc>
        <w:tc>
          <w:tcPr>
            <w:tcW w:w="2316"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7 492 000,00</w:t>
            </w:r>
          </w:p>
        </w:tc>
        <w:tc>
          <w:tcPr>
            <w:tcW w:w="1559"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26 000,00</w:t>
            </w:r>
          </w:p>
        </w:tc>
        <w:tc>
          <w:tcPr>
            <w:tcW w:w="1984"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20 listopada</w:t>
            </w:r>
          </w:p>
        </w:tc>
        <w:tc>
          <w:tcPr>
            <w:tcW w:w="1701"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r>
      <w:tr w:rsidR="0024575C" w:rsidRPr="00651AFB" w:rsidTr="00096B98">
        <w:trPr>
          <w:trHeight w:val="270"/>
        </w:trPr>
        <w:tc>
          <w:tcPr>
            <w:tcW w:w="960" w:type="dxa"/>
            <w:vMerge/>
            <w:tcBorders>
              <w:top w:val="nil"/>
              <w:left w:val="single" w:sz="4" w:space="0" w:color="auto"/>
              <w:bottom w:val="single" w:sz="8" w:space="0" w:color="000000"/>
              <w:right w:val="single" w:sz="4" w:space="0" w:color="auto"/>
            </w:tcBorders>
            <w:vAlign w:val="center"/>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p>
        </w:tc>
        <w:tc>
          <w:tcPr>
            <w:tcW w:w="2316" w:type="dxa"/>
            <w:tcBorders>
              <w:top w:val="nil"/>
              <w:left w:val="nil"/>
              <w:bottom w:val="single" w:sz="8"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7 466 000,00</w:t>
            </w:r>
          </w:p>
        </w:tc>
        <w:tc>
          <w:tcPr>
            <w:tcW w:w="1559"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26 000,00</w:t>
            </w:r>
          </w:p>
        </w:tc>
        <w:tc>
          <w:tcPr>
            <w:tcW w:w="1984" w:type="dxa"/>
            <w:tcBorders>
              <w:top w:val="nil"/>
              <w:left w:val="nil"/>
              <w:bottom w:val="single" w:sz="8"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20 grudnia</w:t>
            </w:r>
          </w:p>
        </w:tc>
        <w:tc>
          <w:tcPr>
            <w:tcW w:w="1701" w:type="dxa"/>
            <w:tcBorders>
              <w:top w:val="nil"/>
              <w:left w:val="nil"/>
              <w:bottom w:val="single" w:sz="8"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260 000,00</w:t>
            </w:r>
          </w:p>
        </w:tc>
      </w:tr>
      <w:tr w:rsidR="0024575C" w:rsidRPr="00651AFB" w:rsidTr="00096B98">
        <w:trPr>
          <w:trHeight w:val="255"/>
        </w:trPr>
        <w:tc>
          <w:tcPr>
            <w:tcW w:w="960"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24575C" w:rsidRPr="00651AFB" w:rsidRDefault="0024575C" w:rsidP="0024575C">
            <w:pPr>
              <w:spacing w:after="0" w:line="240" w:lineRule="auto"/>
              <w:jc w:val="center"/>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2021</w:t>
            </w:r>
          </w:p>
        </w:tc>
        <w:tc>
          <w:tcPr>
            <w:tcW w:w="2316"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7 440 000,00</w:t>
            </w:r>
          </w:p>
        </w:tc>
        <w:tc>
          <w:tcPr>
            <w:tcW w:w="1559" w:type="dxa"/>
            <w:tcBorders>
              <w:top w:val="single" w:sz="8" w:space="0" w:color="auto"/>
              <w:left w:val="nil"/>
              <w:bottom w:val="nil"/>
              <w:right w:val="single" w:sz="4" w:space="0" w:color="auto"/>
            </w:tcBorders>
            <w:shd w:val="clear" w:color="auto" w:fill="auto"/>
            <w:noWrap/>
            <w:vAlign w:val="bottom"/>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c>
          <w:tcPr>
            <w:tcW w:w="1984" w:type="dxa"/>
            <w:tcBorders>
              <w:top w:val="nil"/>
              <w:left w:val="nil"/>
              <w:bottom w:val="nil"/>
              <w:right w:val="single" w:sz="4" w:space="0" w:color="auto"/>
            </w:tcBorders>
            <w:shd w:val="clear" w:color="auto" w:fill="auto"/>
            <w:noWrap/>
            <w:vAlign w:val="bottom"/>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c>
          <w:tcPr>
            <w:tcW w:w="1701" w:type="dxa"/>
            <w:tcBorders>
              <w:top w:val="nil"/>
              <w:left w:val="nil"/>
              <w:bottom w:val="nil"/>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r>
      <w:tr w:rsidR="0024575C" w:rsidRPr="00651AFB" w:rsidTr="00096B98">
        <w:trPr>
          <w:trHeight w:val="255"/>
        </w:trPr>
        <w:tc>
          <w:tcPr>
            <w:tcW w:w="960" w:type="dxa"/>
            <w:vMerge/>
            <w:tcBorders>
              <w:top w:val="nil"/>
              <w:left w:val="single" w:sz="4" w:space="0" w:color="auto"/>
              <w:bottom w:val="single" w:sz="8" w:space="0" w:color="000000"/>
              <w:right w:val="single" w:sz="4" w:space="0" w:color="auto"/>
            </w:tcBorders>
            <w:vAlign w:val="center"/>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p>
        </w:tc>
        <w:tc>
          <w:tcPr>
            <w:tcW w:w="2316"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7 440 000,00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r>
      <w:tr w:rsidR="0024575C" w:rsidRPr="00651AFB" w:rsidTr="00096B98">
        <w:trPr>
          <w:trHeight w:val="255"/>
        </w:trPr>
        <w:tc>
          <w:tcPr>
            <w:tcW w:w="960" w:type="dxa"/>
            <w:vMerge/>
            <w:tcBorders>
              <w:top w:val="nil"/>
              <w:left w:val="single" w:sz="4" w:space="0" w:color="auto"/>
              <w:bottom w:val="single" w:sz="8" w:space="0" w:color="000000"/>
              <w:right w:val="single" w:sz="4" w:space="0" w:color="auto"/>
            </w:tcBorders>
            <w:vAlign w:val="center"/>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p>
        </w:tc>
        <w:tc>
          <w:tcPr>
            <w:tcW w:w="2316"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7 440 000,00</w:t>
            </w:r>
          </w:p>
        </w:tc>
        <w:tc>
          <w:tcPr>
            <w:tcW w:w="1559"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10 000,00</w:t>
            </w:r>
          </w:p>
        </w:tc>
        <w:tc>
          <w:tcPr>
            <w:tcW w:w="1984"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20 marca</w:t>
            </w:r>
          </w:p>
        </w:tc>
        <w:tc>
          <w:tcPr>
            <w:tcW w:w="1701"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r>
      <w:tr w:rsidR="0024575C" w:rsidRPr="00651AFB" w:rsidTr="00096B98">
        <w:trPr>
          <w:trHeight w:val="255"/>
        </w:trPr>
        <w:tc>
          <w:tcPr>
            <w:tcW w:w="960" w:type="dxa"/>
            <w:vMerge/>
            <w:tcBorders>
              <w:top w:val="nil"/>
              <w:left w:val="single" w:sz="4" w:space="0" w:color="auto"/>
              <w:bottom w:val="single" w:sz="8" w:space="0" w:color="000000"/>
              <w:right w:val="single" w:sz="4" w:space="0" w:color="auto"/>
            </w:tcBorders>
            <w:vAlign w:val="center"/>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p>
        </w:tc>
        <w:tc>
          <w:tcPr>
            <w:tcW w:w="2316"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7 430 000,00</w:t>
            </w:r>
          </w:p>
        </w:tc>
        <w:tc>
          <w:tcPr>
            <w:tcW w:w="1559"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10 000,00</w:t>
            </w:r>
          </w:p>
        </w:tc>
        <w:tc>
          <w:tcPr>
            <w:tcW w:w="1984"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20 kwietnia</w:t>
            </w:r>
          </w:p>
        </w:tc>
        <w:tc>
          <w:tcPr>
            <w:tcW w:w="1701"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r>
      <w:tr w:rsidR="0024575C" w:rsidRPr="00651AFB" w:rsidTr="00096B98">
        <w:trPr>
          <w:trHeight w:val="255"/>
        </w:trPr>
        <w:tc>
          <w:tcPr>
            <w:tcW w:w="960" w:type="dxa"/>
            <w:vMerge/>
            <w:tcBorders>
              <w:top w:val="nil"/>
              <w:left w:val="single" w:sz="4" w:space="0" w:color="auto"/>
              <w:bottom w:val="single" w:sz="8" w:space="0" w:color="000000"/>
              <w:right w:val="single" w:sz="4" w:space="0" w:color="auto"/>
            </w:tcBorders>
            <w:vAlign w:val="center"/>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p>
        </w:tc>
        <w:tc>
          <w:tcPr>
            <w:tcW w:w="2316"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7 420 000,00</w:t>
            </w:r>
          </w:p>
        </w:tc>
        <w:tc>
          <w:tcPr>
            <w:tcW w:w="1559"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10 000,00</w:t>
            </w:r>
          </w:p>
        </w:tc>
        <w:tc>
          <w:tcPr>
            <w:tcW w:w="1984"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20 maja</w:t>
            </w:r>
          </w:p>
        </w:tc>
        <w:tc>
          <w:tcPr>
            <w:tcW w:w="1701"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r>
      <w:tr w:rsidR="0024575C" w:rsidRPr="00651AFB" w:rsidTr="00096B98">
        <w:trPr>
          <w:trHeight w:val="255"/>
        </w:trPr>
        <w:tc>
          <w:tcPr>
            <w:tcW w:w="960" w:type="dxa"/>
            <w:vMerge/>
            <w:tcBorders>
              <w:top w:val="nil"/>
              <w:left w:val="single" w:sz="4" w:space="0" w:color="auto"/>
              <w:bottom w:val="single" w:sz="8" w:space="0" w:color="000000"/>
              <w:right w:val="single" w:sz="4" w:space="0" w:color="auto"/>
            </w:tcBorders>
            <w:vAlign w:val="center"/>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p>
        </w:tc>
        <w:tc>
          <w:tcPr>
            <w:tcW w:w="2316"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7 410 000,00</w:t>
            </w:r>
          </w:p>
        </w:tc>
        <w:tc>
          <w:tcPr>
            <w:tcW w:w="1559"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10 000,00</w:t>
            </w:r>
          </w:p>
        </w:tc>
        <w:tc>
          <w:tcPr>
            <w:tcW w:w="1984"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20 czerwca</w:t>
            </w:r>
          </w:p>
        </w:tc>
        <w:tc>
          <w:tcPr>
            <w:tcW w:w="1701"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r>
      <w:tr w:rsidR="0024575C" w:rsidRPr="00651AFB" w:rsidTr="00096B98">
        <w:trPr>
          <w:trHeight w:val="255"/>
        </w:trPr>
        <w:tc>
          <w:tcPr>
            <w:tcW w:w="960" w:type="dxa"/>
            <w:vMerge/>
            <w:tcBorders>
              <w:top w:val="nil"/>
              <w:left w:val="single" w:sz="4" w:space="0" w:color="auto"/>
              <w:bottom w:val="single" w:sz="8" w:space="0" w:color="000000"/>
              <w:right w:val="single" w:sz="4" w:space="0" w:color="auto"/>
            </w:tcBorders>
            <w:vAlign w:val="center"/>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p>
        </w:tc>
        <w:tc>
          <w:tcPr>
            <w:tcW w:w="2316"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7 400 000,00</w:t>
            </w:r>
          </w:p>
        </w:tc>
        <w:tc>
          <w:tcPr>
            <w:tcW w:w="1559"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10 000,00</w:t>
            </w:r>
          </w:p>
        </w:tc>
        <w:tc>
          <w:tcPr>
            <w:tcW w:w="1984"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20 lipca</w:t>
            </w:r>
          </w:p>
        </w:tc>
        <w:tc>
          <w:tcPr>
            <w:tcW w:w="1701"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r>
      <w:tr w:rsidR="0024575C" w:rsidRPr="00651AFB" w:rsidTr="00096B98">
        <w:trPr>
          <w:trHeight w:val="255"/>
        </w:trPr>
        <w:tc>
          <w:tcPr>
            <w:tcW w:w="960" w:type="dxa"/>
            <w:vMerge/>
            <w:tcBorders>
              <w:top w:val="nil"/>
              <w:left w:val="single" w:sz="4" w:space="0" w:color="auto"/>
              <w:bottom w:val="single" w:sz="8" w:space="0" w:color="000000"/>
              <w:right w:val="single" w:sz="4" w:space="0" w:color="auto"/>
            </w:tcBorders>
            <w:vAlign w:val="center"/>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p>
        </w:tc>
        <w:tc>
          <w:tcPr>
            <w:tcW w:w="2316"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7 390 000,00</w:t>
            </w:r>
          </w:p>
        </w:tc>
        <w:tc>
          <w:tcPr>
            <w:tcW w:w="1559"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10 000,00</w:t>
            </w:r>
          </w:p>
        </w:tc>
        <w:tc>
          <w:tcPr>
            <w:tcW w:w="1984"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20 sierpnia</w:t>
            </w:r>
          </w:p>
        </w:tc>
        <w:tc>
          <w:tcPr>
            <w:tcW w:w="1701"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r>
      <w:tr w:rsidR="0024575C" w:rsidRPr="00651AFB" w:rsidTr="00096B98">
        <w:trPr>
          <w:trHeight w:val="255"/>
        </w:trPr>
        <w:tc>
          <w:tcPr>
            <w:tcW w:w="960" w:type="dxa"/>
            <w:vMerge/>
            <w:tcBorders>
              <w:top w:val="nil"/>
              <w:left w:val="single" w:sz="4" w:space="0" w:color="auto"/>
              <w:bottom w:val="single" w:sz="8" w:space="0" w:color="000000"/>
              <w:right w:val="single" w:sz="4" w:space="0" w:color="auto"/>
            </w:tcBorders>
            <w:vAlign w:val="center"/>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p>
        </w:tc>
        <w:tc>
          <w:tcPr>
            <w:tcW w:w="2316"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7 380 000,00</w:t>
            </w:r>
          </w:p>
        </w:tc>
        <w:tc>
          <w:tcPr>
            <w:tcW w:w="1559"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10 000,00</w:t>
            </w:r>
          </w:p>
        </w:tc>
        <w:tc>
          <w:tcPr>
            <w:tcW w:w="1984"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20 września</w:t>
            </w:r>
          </w:p>
        </w:tc>
        <w:tc>
          <w:tcPr>
            <w:tcW w:w="1701"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r>
      <w:tr w:rsidR="0024575C" w:rsidRPr="00651AFB" w:rsidTr="00096B98">
        <w:trPr>
          <w:trHeight w:val="255"/>
        </w:trPr>
        <w:tc>
          <w:tcPr>
            <w:tcW w:w="960" w:type="dxa"/>
            <w:vMerge/>
            <w:tcBorders>
              <w:top w:val="nil"/>
              <w:left w:val="single" w:sz="4" w:space="0" w:color="auto"/>
              <w:bottom w:val="single" w:sz="8" w:space="0" w:color="000000"/>
              <w:right w:val="single" w:sz="4" w:space="0" w:color="auto"/>
            </w:tcBorders>
            <w:vAlign w:val="center"/>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p>
        </w:tc>
        <w:tc>
          <w:tcPr>
            <w:tcW w:w="2316"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7 370 000,00</w:t>
            </w:r>
          </w:p>
        </w:tc>
        <w:tc>
          <w:tcPr>
            <w:tcW w:w="1559"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10 000,00</w:t>
            </w:r>
          </w:p>
        </w:tc>
        <w:tc>
          <w:tcPr>
            <w:tcW w:w="1984"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20 października</w:t>
            </w:r>
          </w:p>
        </w:tc>
        <w:tc>
          <w:tcPr>
            <w:tcW w:w="1701"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r>
      <w:tr w:rsidR="0024575C" w:rsidRPr="00651AFB" w:rsidTr="00096B98">
        <w:trPr>
          <w:trHeight w:val="255"/>
        </w:trPr>
        <w:tc>
          <w:tcPr>
            <w:tcW w:w="960" w:type="dxa"/>
            <w:vMerge/>
            <w:tcBorders>
              <w:top w:val="nil"/>
              <w:left w:val="single" w:sz="4" w:space="0" w:color="auto"/>
              <w:bottom w:val="single" w:sz="8" w:space="0" w:color="000000"/>
              <w:right w:val="single" w:sz="4" w:space="0" w:color="auto"/>
            </w:tcBorders>
            <w:vAlign w:val="center"/>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p>
        </w:tc>
        <w:tc>
          <w:tcPr>
            <w:tcW w:w="2316"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7 360 000,00</w:t>
            </w:r>
          </w:p>
        </w:tc>
        <w:tc>
          <w:tcPr>
            <w:tcW w:w="1559"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10 000,00</w:t>
            </w:r>
          </w:p>
        </w:tc>
        <w:tc>
          <w:tcPr>
            <w:tcW w:w="1984"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20 listopada</w:t>
            </w:r>
          </w:p>
        </w:tc>
        <w:tc>
          <w:tcPr>
            <w:tcW w:w="1701"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r>
      <w:tr w:rsidR="0024575C" w:rsidRPr="00651AFB" w:rsidTr="00096B98">
        <w:trPr>
          <w:trHeight w:val="270"/>
        </w:trPr>
        <w:tc>
          <w:tcPr>
            <w:tcW w:w="960" w:type="dxa"/>
            <w:vMerge/>
            <w:tcBorders>
              <w:top w:val="nil"/>
              <w:left w:val="single" w:sz="4" w:space="0" w:color="auto"/>
              <w:bottom w:val="single" w:sz="8" w:space="0" w:color="000000"/>
              <w:right w:val="single" w:sz="4" w:space="0" w:color="auto"/>
            </w:tcBorders>
            <w:vAlign w:val="center"/>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p>
        </w:tc>
        <w:tc>
          <w:tcPr>
            <w:tcW w:w="2316" w:type="dxa"/>
            <w:tcBorders>
              <w:top w:val="nil"/>
              <w:left w:val="nil"/>
              <w:bottom w:val="single" w:sz="8"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7 350 000,00</w:t>
            </w:r>
          </w:p>
        </w:tc>
        <w:tc>
          <w:tcPr>
            <w:tcW w:w="1559"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10 000,00</w:t>
            </w:r>
          </w:p>
        </w:tc>
        <w:tc>
          <w:tcPr>
            <w:tcW w:w="1984" w:type="dxa"/>
            <w:tcBorders>
              <w:top w:val="nil"/>
              <w:left w:val="nil"/>
              <w:bottom w:val="single" w:sz="8"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20 grudnia</w:t>
            </w:r>
          </w:p>
        </w:tc>
        <w:tc>
          <w:tcPr>
            <w:tcW w:w="1701" w:type="dxa"/>
            <w:tcBorders>
              <w:top w:val="nil"/>
              <w:left w:val="nil"/>
              <w:bottom w:val="single" w:sz="8"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100 000,00</w:t>
            </w:r>
          </w:p>
        </w:tc>
      </w:tr>
      <w:tr w:rsidR="0024575C" w:rsidRPr="00651AFB" w:rsidTr="00096B98">
        <w:trPr>
          <w:trHeight w:val="255"/>
        </w:trPr>
        <w:tc>
          <w:tcPr>
            <w:tcW w:w="960"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24575C" w:rsidRPr="00651AFB" w:rsidRDefault="0024575C" w:rsidP="0024575C">
            <w:pPr>
              <w:spacing w:after="0" w:line="240" w:lineRule="auto"/>
              <w:jc w:val="center"/>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2022</w:t>
            </w:r>
          </w:p>
        </w:tc>
        <w:tc>
          <w:tcPr>
            <w:tcW w:w="2316"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7 340 000,00</w:t>
            </w:r>
          </w:p>
        </w:tc>
        <w:tc>
          <w:tcPr>
            <w:tcW w:w="1559" w:type="dxa"/>
            <w:tcBorders>
              <w:top w:val="single" w:sz="8" w:space="0" w:color="auto"/>
              <w:left w:val="nil"/>
              <w:bottom w:val="nil"/>
              <w:right w:val="single" w:sz="4" w:space="0" w:color="auto"/>
            </w:tcBorders>
            <w:shd w:val="clear" w:color="auto" w:fill="auto"/>
            <w:noWrap/>
            <w:vAlign w:val="bottom"/>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c>
          <w:tcPr>
            <w:tcW w:w="1984" w:type="dxa"/>
            <w:tcBorders>
              <w:top w:val="nil"/>
              <w:left w:val="nil"/>
              <w:bottom w:val="nil"/>
              <w:right w:val="single" w:sz="4" w:space="0" w:color="auto"/>
            </w:tcBorders>
            <w:shd w:val="clear" w:color="auto" w:fill="auto"/>
            <w:noWrap/>
            <w:vAlign w:val="bottom"/>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c>
          <w:tcPr>
            <w:tcW w:w="1701" w:type="dxa"/>
            <w:tcBorders>
              <w:top w:val="nil"/>
              <w:left w:val="nil"/>
              <w:bottom w:val="nil"/>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r>
      <w:tr w:rsidR="0024575C" w:rsidRPr="00651AFB" w:rsidTr="00096B98">
        <w:trPr>
          <w:trHeight w:val="255"/>
        </w:trPr>
        <w:tc>
          <w:tcPr>
            <w:tcW w:w="960" w:type="dxa"/>
            <w:vMerge/>
            <w:tcBorders>
              <w:top w:val="nil"/>
              <w:left w:val="single" w:sz="4" w:space="0" w:color="auto"/>
              <w:bottom w:val="single" w:sz="8" w:space="0" w:color="000000"/>
              <w:right w:val="single" w:sz="4" w:space="0" w:color="auto"/>
            </w:tcBorders>
            <w:vAlign w:val="center"/>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p>
        </w:tc>
        <w:tc>
          <w:tcPr>
            <w:tcW w:w="2316"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7 340 000,00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r>
      <w:tr w:rsidR="0024575C" w:rsidRPr="00651AFB" w:rsidTr="00096B98">
        <w:trPr>
          <w:trHeight w:val="255"/>
        </w:trPr>
        <w:tc>
          <w:tcPr>
            <w:tcW w:w="960" w:type="dxa"/>
            <w:vMerge/>
            <w:tcBorders>
              <w:top w:val="nil"/>
              <w:left w:val="single" w:sz="4" w:space="0" w:color="auto"/>
              <w:bottom w:val="single" w:sz="8" w:space="0" w:color="000000"/>
              <w:right w:val="single" w:sz="4" w:space="0" w:color="auto"/>
            </w:tcBorders>
            <w:vAlign w:val="center"/>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p>
        </w:tc>
        <w:tc>
          <w:tcPr>
            <w:tcW w:w="2316"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7 340 000,00</w:t>
            </w:r>
          </w:p>
        </w:tc>
        <w:tc>
          <w:tcPr>
            <w:tcW w:w="1559"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40 000,00</w:t>
            </w:r>
          </w:p>
        </w:tc>
        <w:tc>
          <w:tcPr>
            <w:tcW w:w="1984"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20 marca</w:t>
            </w:r>
          </w:p>
        </w:tc>
        <w:tc>
          <w:tcPr>
            <w:tcW w:w="1701"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r>
      <w:tr w:rsidR="0024575C" w:rsidRPr="00651AFB" w:rsidTr="00096B98">
        <w:trPr>
          <w:trHeight w:val="255"/>
        </w:trPr>
        <w:tc>
          <w:tcPr>
            <w:tcW w:w="960" w:type="dxa"/>
            <w:vMerge/>
            <w:tcBorders>
              <w:top w:val="nil"/>
              <w:left w:val="single" w:sz="4" w:space="0" w:color="auto"/>
              <w:bottom w:val="single" w:sz="8" w:space="0" w:color="000000"/>
              <w:right w:val="single" w:sz="4" w:space="0" w:color="auto"/>
            </w:tcBorders>
            <w:vAlign w:val="center"/>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p>
        </w:tc>
        <w:tc>
          <w:tcPr>
            <w:tcW w:w="2316"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7 300 000,00</w:t>
            </w:r>
          </w:p>
        </w:tc>
        <w:tc>
          <w:tcPr>
            <w:tcW w:w="1559"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40 000,00</w:t>
            </w:r>
          </w:p>
        </w:tc>
        <w:tc>
          <w:tcPr>
            <w:tcW w:w="1984"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20 kwietnia</w:t>
            </w:r>
          </w:p>
        </w:tc>
        <w:tc>
          <w:tcPr>
            <w:tcW w:w="1701"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r>
      <w:tr w:rsidR="0024575C" w:rsidRPr="00651AFB" w:rsidTr="00096B98">
        <w:trPr>
          <w:trHeight w:val="255"/>
        </w:trPr>
        <w:tc>
          <w:tcPr>
            <w:tcW w:w="960" w:type="dxa"/>
            <w:vMerge/>
            <w:tcBorders>
              <w:top w:val="nil"/>
              <w:left w:val="single" w:sz="4" w:space="0" w:color="auto"/>
              <w:bottom w:val="single" w:sz="8" w:space="0" w:color="000000"/>
              <w:right w:val="single" w:sz="4" w:space="0" w:color="auto"/>
            </w:tcBorders>
            <w:vAlign w:val="center"/>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p>
        </w:tc>
        <w:tc>
          <w:tcPr>
            <w:tcW w:w="2316"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7 260 000,00</w:t>
            </w:r>
          </w:p>
        </w:tc>
        <w:tc>
          <w:tcPr>
            <w:tcW w:w="1559"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40 000,00</w:t>
            </w:r>
          </w:p>
        </w:tc>
        <w:tc>
          <w:tcPr>
            <w:tcW w:w="1984"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20 maja</w:t>
            </w:r>
          </w:p>
        </w:tc>
        <w:tc>
          <w:tcPr>
            <w:tcW w:w="1701"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r>
      <w:tr w:rsidR="0024575C" w:rsidRPr="00651AFB" w:rsidTr="00096B98">
        <w:trPr>
          <w:trHeight w:val="255"/>
        </w:trPr>
        <w:tc>
          <w:tcPr>
            <w:tcW w:w="960" w:type="dxa"/>
            <w:vMerge/>
            <w:tcBorders>
              <w:top w:val="nil"/>
              <w:left w:val="single" w:sz="4" w:space="0" w:color="auto"/>
              <w:bottom w:val="single" w:sz="8" w:space="0" w:color="000000"/>
              <w:right w:val="single" w:sz="4" w:space="0" w:color="auto"/>
            </w:tcBorders>
            <w:vAlign w:val="center"/>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p>
        </w:tc>
        <w:tc>
          <w:tcPr>
            <w:tcW w:w="2316"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7 220 000,00</w:t>
            </w:r>
          </w:p>
        </w:tc>
        <w:tc>
          <w:tcPr>
            <w:tcW w:w="1559"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40 000,00</w:t>
            </w:r>
          </w:p>
        </w:tc>
        <w:tc>
          <w:tcPr>
            <w:tcW w:w="1984"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20 czerwca</w:t>
            </w:r>
          </w:p>
        </w:tc>
        <w:tc>
          <w:tcPr>
            <w:tcW w:w="1701"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r>
      <w:tr w:rsidR="0024575C" w:rsidRPr="00651AFB" w:rsidTr="00096B98">
        <w:trPr>
          <w:trHeight w:val="255"/>
        </w:trPr>
        <w:tc>
          <w:tcPr>
            <w:tcW w:w="960" w:type="dxa"/>
            <w:vMerge/>
            <w:tcBorders>
              <w:top w:val="nil"/>
              <w:left w:val="single" w:sz="4" w:space="0" w:color="auto"/>
              <w:bottom w:val="single" w:sz="8" w:space="0" w:color="000000"/>
              <w:right w:val="single" w:sz="4" w:space="0" w:color="auto"/>
            </w:tcBorders>
            <w:vAlign w:val="center"/>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p>
        </w:tc>
        <w:tc>
          <w:tcPr>
            <w:tcW w:w="2316"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7 180 000,00</w:t>
            </w:r>
          </w:p>
        </w:tc>
        <w:tc>
          <w:tcPr>
            <w:tcW w:w="1559"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40 000,00</w:t>
            </w:r>
          </w:p>
        </w:tc>
        <w:tc>
          <w:tcPr>
            <w:tcW w:w="1984"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20 lipca</w:t>
            </w:r>
          </w:p>
        </w:tc>
        <w:tc>
          <w:tcPr>
            <w:tcW w:w="1701"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r>
      <w:tr w:rsidR="0024575C" w:rsidRPr="00651AFB" w:rsidTr="00096B98">
        <w:trPr>
          <w:trHeight w:val="255"/>
        </w:trPr>
        <w:tc>
          <w:tcPr>
            <w:tcW w:w="960" w:type="dxa"/>
            <w:vMerge/>
            <w:tcBorders>
              <w:top w:val="nil"/>
              <w:left w:val="single" w:sz="4" w:space="0" w:color="auto"/>
              <w:bottom w:val="single" w:sz="8" w:space="0" w:color="000000"/>
              <w:right w:val="single" w:sz="4" w:space="0" w:color="auto"/>
            </w:tcBorders>
            <w:vAlign w:val="center"/>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p>
        </w:tc>
        <w:tc>
          <w:tcPr>
            <w:tcW w:w="2316"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7 140 000,00</w:t>
            </w:r>
          </w:p>
        </w:tc>
        <w:tc>
          <w:tcPr>
            <w:tcW w:w="1559"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40 000,00</w:t>
            </w:r>
          </w:p>
        </w:tc>
        <w:tc>
          <w:tcPr>
            <w:tcW w:w="1984"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20 sierpnia</w:t>
            </w:r>
          </w:p>
        </w:tc>
        <w:tc>
          <w:tcPr>
            <w:tcW w:w="1701"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r>
      <w:tr w:rsidR="0024575C" w:rsidRPr="00651AFB" w:rsidTr="00096B98">
        <w:trPr>
          <w:trHeight w:val="255"/>
        </w:trPr>
        <w:tc>
          <w:tcPr>
            <w:tcW w:w="960" w:type="dxa"/>
            <w:vMerge/>
            <w:tcBorders>
              <w:top w:val="nil"/>
              <w:left w:val="single" w:sz="4" w:space="0" w:color="auto"/>
              <w:bottom w:val="single" w:sz="8" w:space="0" w:color="000000"/>
              <w:right w:val="single" w:sz="4" w:space="0" w:color="auto"/>
            </w:tcBorders>
            <w:vAlign w:val="center"/>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p>
        </w:tc>
        <w:tc>
          <w:tcPr>
            <w:tcW w:w="2316"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7 100 000,00</w:t>
            </w:r>
          </w:p>
        </w:tc>
        <w:tc>
          <w:tcPr>
            <w:tcW w:w="1559"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40 000,00</w:t>
            </w:r>
          </w:p>
        </w:tc>
        <w:tc>
          <w:tcPr>
            <w:tcW w:w="1984"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20 września</w:t>
            </w:r>
          </w:p>
        </w:tc>
        <w:tc>
          <w:tcPr>
            <w:tcW w:w="1701"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r>
      <w:tr w:rsidR="0024575C" w:rsidRPr="00651AFB" w:rsidTr="00096B98">
        <w:trPr>
          <w:trHeight w:val="255"/>
        </w:trPr>
        <w:tc>
          <w:tcPr>
            <w:tcW w:w="960" w:type="dxa"/>
            <w:vMerge/>
            <w:tcBorders>
              <w:top w:val="nil"/>
              <w:left w:val="single" w:sz="4" w:space="0" w:color="auto"/>
              <w:bottom w:val="single" w:sz="8" w:space="0" w:color="000000"/>
              <w:right w:val="single" w:sz="4" w:space="0" w:color="auto"/>
            </w:tcBorders>
            <w:vAlign w:val="center"/>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p>
        </w:tc>
        <w:tc>
          <w:tcPr>
            <w:tcW w:w="2316"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7 060 000,00</w:t>
            </w:r>
          </w:p>
        </w:tc>
        <w:tc>
          <w:tcPr>
            <w:tcW w:w="1559"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40 000,00</w:t>
            </w:r>
          </w:p>
        </w:tc>
        <w:tc>
          <w:tcPr>
            <w:tcW w:w="1984"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20 października</w:t>
            </w:r>
          </w:p>
        </w:tc>
        <w:tc>
          <w:tcPr>
            <w:tcW w:w="1701"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r>
      <w:tr w:rsidR="0024575C" w:rsidRPr="00651AFB" w:rsidTr="00096B98">
        <w:trPr>
          <w:trHeight w:val="255"/>
        </w:trPr>
        <w:tc>
          <w:tcPr>
            <w:tcW w:w="960" w:type="dxa"/>
            <w:vMerge/>
            <w:tcBorders>
              <w:top w:val="nil"/>
              <w:left w:val="single" w:sz="4" w:space="0" w:color="auto"/>
              <w:bottom w:val="single" w:sz="8" w:space="0" w:color="000000"/>
              <w:right w:val="single" w:sz="4" w:space="0" w:color="auto"/>
            </w:tcBorders>
            <w:vAlign w:val="center"/>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p>
        </w:tc>
        <w:tc>
          <w:tcPr>
            <w:tcW w:w="2316"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7 020 000,00</w:t>
            </w:r>
          </w:p>
        </w:tc>
        <w:tc>
          <w:tcPr>
            <w:tcW w:w="1559"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40 000,00</w:t>
            </w:r>
          </w:p>
        </w:tc>
        <w:tc>
          <w:tcPr>
            <w:tcW w:w="1984"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20 listopada</w:t>
            </w:r>
          </w:p>
        </w:tc>
        <w:tc>
          <w:tcPr>
            <w:tcW w:w="1701"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r>
      <w:tr w:rsidR="0024575C" w:rsidRPr="00651AFB" w:rsidTr="00096B98">
        <w:trPr>
          <w:trHeight w:val="270"/>
        </w:trPr>
        <w:tc>
          <w:tcPr>
            <w:tcW w:w="960" w:type="dxa"/>
            <w:vMerge/>
            <w:tcBorders>
              <w:top w:val="nil"/>
              <w:left w:val="single" w:sz="4" w:space="0" w:color="auto"/>
              <w:bottom w:val="single" w:sz="8" w:space="0" w:color="000000"/>
              <w:right w:val="single" w:sz="4" w:space="0" w:color="auto"/>
            </w:tcBorders>
            <w:vAlign w:val="center"/>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p>
        </w:tc>
        <w:tc>
          <w:tcPr>
            <w:tcW w:w="2316" w:type="dxa"/>
            <w:tcBorders>
              <w:top w:val="nil"/>
              <w:left w:val="nil"/>
              <w:bottom w:val="single" w:sz="8"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6 980 000,00</w:t>
            </w:r>
          </w:p>
        </w:tc>
        <w:tc>
          <w:tcPr>
            <w:tcW w:w="1559"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40 000,00</w:t>
            </w:r>
          </w:p>
        </w:tc>
        <w:tc>
          <w:tcPr>
            <w:tcW w:w="1984" w:type="dxa"/>
            <w:tcBorders>
              <w:top w:val="nil"/>
              <w:left w:val="nil"/>
              <w:bottom w:val="single" w:sz="8"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20 grudnia</w:t>
            </w:r>
          </w:p>
        </w:tc>
        <w:tc>
          <w:tcPr>
            <w:tcW w:w="1701" w:type="dxa"/>
            <w:tcBorders>
              <w:top w:val="nil"/>
              <w:left w:val="nil"/>
              <w:bottom w:val="single" w:sz="8"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400 000,00</w:t>
            </w:r>
          </w:p>
        </w:tc>
      </w:tr>
      <w:tr w:rsidR="0024575C" w:rsidRPr="00651AFB" w:rsidTr="00096B98">
        <w:trPr>
          <w:trHeight w:val="255"/>
        </w:trPr>
        <w:tc>
          <w:tcPr>
            <w:tcW w:w="960"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24575C" w:rsidRPr="00651AFB" w:rsidRDefault="0024575C" w:rsidP="0024575C">
            <w:pPr>
              <w:spacing w:after="0" w:line="240" w:lineRule="auto"/>
              <w:jc w:val="center"/>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2023</w:t>
            </w:r>
          </w:p>
        </w:tc>
        <w:tc>
          <w:tcPr>
            <w:tcW w:w="2316"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6 940 000,00</w:t>
            </w:r>
          </w:p>
        </w:tc>
        <w:tc>
          <w:tcPr>
            <w:tcW w:w="1559" w:type="dxa"/>
            <w:tcBorders>
              <w:top w:val="single" w:sz="8" w:space="0" w:color="auto"/>
              <w:left w:val="nil"/>
              <w:bottom w:val="nil"/>
              <w:right w:val="single" w:sz="4" w:space="0" w:color="auto"/>
            </w:tcBorders>
            <w:shd w:val="clear" w:color="auto" w:fill="auto"/>
            <w:noWrap/>
            <w:vAlign w:val="bottom"/>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c>
          <w:tcPr>
            <w:tcW w:w="1984" w:type="dxa"/>
            <w:tcBorders>
              <w:top w:val="nil"/>
              <w:left w:val="nil"/>
              <w:bottom w:val="nil"/>
              <w:right w:val="single" w:sz="4" w:space="0" w:color="auto"/>
            </w:tcBorders>
            <w:shd w:val="clear" w:color="auto" w:fill="auto"/>
            <w:noWrap/>
            <w:vAlign w:val="bottom"/>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c>
          <w:tcPr>
            <w:tcW w:w="1701" w:type="dxa"/>
            <w:tcBorders>
              <w:top w:val="nil"/>
              <w:left w:val="nil"/>
              <w:bottom w:val="nil"/>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r>
      <w:tr w:rsidR="0024575C" w:rsidRPr="00651AFB" w:rsidTr="00096B98">
        <w:trPr>
          <w:trHeight w:val="255"/>
        </w:trPr>
        <w:tc>
          <w:tcPr>
            <w:tcW w:w="960" w:type="dxa"/>
            <w:vMerge/>
            <w:tcBorders>
              <w:top w:val="nil"/>
              <w:left w:val="single" w:sz="4" w:space="0" w:color="auto"/>
              <w:bottom w:val="single" w:sz="8" w:space="0" w:color="000000"/>
              <w:right w:val="single" w:sz="4" w:space="0" w:color="auto"/>
            </w:tcBorders>
            <w:vAlign w:val="center"/>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p>
        </w:tc>
        <w:tc>
          <w:tcPr>
            <w:tcW w:w="2316"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6 940 000,00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r>
      <w:tr w:rsidR="0024575C" w:rsidRPr="00651AFB" w:rsidTr="00096B98">
        <w:trPr>
          <w:trHeight w:val="255"/>
        </w:trPr>
        <w:tc>
          <w:tcPr>
            <w:tcW w:w="960" w:type="dxa"/>
            <w:vMerge/>
            <w:tcBorders>
              <w:top w:val="nil"/>
              <w:left w:val="single" w:sz="4" w:space="0" w:color="auto"/>
              <w:bottom w:val="single" w:sz="8" w:space="0" w:color="000000"/>
              <w:right w:val="single" w:sz="4" w:space="0" w:color="auto"/>
            </w:tcBorders>
            <w:vAlign w:val="center"/>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p>
        </w:tc>
        <w:tc>
          <w:tcPr>
            <w:tcW w:w="2316"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6 940 000,00</w:t>
            </w:r>
          </w:p>
        </w:tc>
        <w:tc>
          <w:tcPr>
            <w:tcW w:w="1559"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34 000,00</w:t>
            </w:r>
          </w:p>
        </w:tc>
        <w:tc>
          <w:tcPr>
            <w:tcW w:w="1984"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20 marca</w:t>
            </w:r>
          </w:p>
        </w:tc>
        <w:tc>
          <w:tcPr>
            <w:tcW w:w="1701"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r>
      <w:tr w:rsidR="0024575C" w:rsidRPr="00651AFB" w:rsidTr="00096B98">
        <w:trPr>
          <w:trHeight w:val="255"/>
        </w:trPr>
        <w:tc>
          <w:tcPr>
            <w:tcW w:w="960" w:type="dxa"/>
            <w:vMerge/>
            <w:tcBorders>
              <w:top w:val="nil"/>
              <w:left w:val="single" w:sz="4" w:space="0" w:color="auto"/>
              <w:bottom w:val="single" w:sz="8" w:space="0" w:color="000000"/>
              <w:right w:val="single" w:sz="4" w:space="0" w:color="auto"/>
            </w:tcBorders>
            <w:vAlign w:val="center"/>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p>
        </w:tc>
        <w:tc>
          <w:tcPr>
            <w:tcW w:w="2316"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6 906 000,00</w:t>
            </w:r>
          </w:p>
        </w:tc>
        <w:tc>
          <w:tcPr>
            <w:tcW w:w="1559"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34 000,00</w:t>
            </w:r>
          </w:p>
        </w:tc>
        <w:tc>
          <w:tcPr>
            <w:tcW w:w="1984"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20 kwietnia</w:t>
            </w:r>
          </w:p>
        </w:tc>
        <w:tc>
          <w:tcPr>
            <w:tcW w:w="1701"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r>
      <w:tr w:rsidR="0024575C" w:rsidRPr="00651AFB" w:rsidTr="00096B98">
        <w:trPr>
          <w:trHeight w:val="255"/>
        </w:trPr>
        <w:tc>
          <w:tcPr>
            <w:tcW w:w="960" w:type="dxa"/>
            <w:vMerge/>
            <w:tcBorders>
              <w:top w:val="nil"/>
              <w:left w:val="single" w:sz="4" w:space="0" w:color="auto"/>
              <w:bottom w:val="single" w:sz="8" w:space="0" w:color="000000"/>
              <w:right w:val="single" w:sz="4" w:space="0" w:color="auto"/>
            </w:tcBorders>
            <w:vAlign w:val="center"/>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p>
        </w:tc>
        <w:tc>
          <w:tcPr>
            <w:tcW w:w="2316"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6 872 000,00</w:t>
            </w:r>
          </w:p>
        </w:tc>
        <w:tc>
          <w:tcPr>
            <w:tcW w:w="1559"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34 000,00</w:t>
            </w:r>
          </w:p>
        </w:tc>
        <w:tc>
          <w:tcPr>
            <w:tcW w:w="1984"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20 maja</w:t>
            </w:r>
          </w:p>
        </w:tc>
        <w:tc>
          <w:tcPr>
            <w:tcW w:w="1701"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r>
      <w:tr w:rsidR="0024575C" w:rsidRPr="00651AFB" w:rsidTr="00096B98">
        <w:trPr>
          <w:trHeight w:val="255"/>
        </w:trPr>
        <w:tc>
          <w:tcPr>
            <w:tcW w:w="960" w:type="dxa"/>
            <w:vMerge/>
            <w:tcBorders>
              <w:top w:val="nil"/>
              <w:left w:val="single" w:sz="4" w:space="0" w:color="auto"/>
              <w:bottom w:val="single" w:sz="8" w:space="0" w:color="000000"/>
              <w:right w:val="single" w:sz="4" w:space="0" w:color="auto"/>
            </w:tcBorders>
            <w:vAlign w:val="center"/>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p>
        </w:tc>
        <w:tc>
          <w:tcPr>
            <w:tcW w:w="2316"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6 838 000,00</w:t>
            </w:r>
          </w:p>
        </w:tc>
        <w:tc>
          <w:tcPr>
            <w:tcW w:w="1559"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34 000,00</w:t>
            </w:r>
          </w:p>
        </w:tc>
        <w:tc>
          <w:tcPr>
            <w:tcW w:w="1984"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20 czerwca</w:t>
            </w:r>
          </w:p>
        </w:tc>
        <w:tc>
          <w:tcPr>
            <w:tcW w:w="1701"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r>
      <w:tr w:rsidR="0024575C" w:rsidRPr="00651AFB" w:rsidTr="00096B98">
        <w:trPr>
          <w:trHeight w:val="255"/>
        </w:trPr>
        <w:tc>
          <w:tcPr>
            <w:tcW w:w="960" w:type="dxa"/>
            <w:vMerge/>
            <w:tcBorders>
              <w:top w:val="nil"/>
              <w:left w:val="single" w:sz="4" w:space="0" w:color="auto"/>
              <w:bottom w:val="single" w:sz="8" w:space="0" w:color="000000"/>
              <w:right w:val="single" w:sz="4" w:space="0" w:color="auto"/>
            </w:tcBorders>
            <w:vAlign w:val="center"/>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p>
        </w:tc>
        <w:tc>
          <w:tcPr>
            <w:tcW w:w="2316"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6 804 000,00</w:t>
            </w:r>
          </w:p>
        </w:tc>
        <w:tc>
          <w:tcPr>
            <w:tcW w:w="1559"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34 000,00</w:t>
            </w:r>
          </w:p>
        </w:tc>
        <w:tc>
          <w:tcPr>
            <w:tcW w:w="1984"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20 lipca</w:t>
            </w:r>
          </w:p>
        </w:tc>
        <w:tc>
          <w:tcPr>
            <w:tcW w:w="1701"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r>
      <w:tr w:rsidR="0024575C" w:rsidRPr="00651AFB" w:rsidTr="00096B98">
        <w:trPr>
          <w:trHeight w:val="255"/>
        </w:trPr>
        <w:tc>
          <w:tcPr>
            <w:tcW w:w="960" w:type="dxa"/>
            <w:vMerge/>
            <w:tcBorders>
              <w:top w:val="nil"/>
              <w:left w:val="single" w:sz="4" w:space="0" w:color="auto"/>
              <w:bottom w:val="single" w:sz="8" w:space="0" w:color="000000"/>
              <w:right w:val="single" w:sz="4" w:space="0" w:color="auto"/>
            </w:tcBorders>
            <w:vAlign w:val="center"/>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p>
        </w:tc>
        <w:tc>
          <w:tcPr>
            <w:tcW w:w="2316"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6 770 000,00</w:t>
            </w:r>
          </w:p>
        </w:tc>
        <w:tc>
          <w:tcPr>
            <w:tcW w:w="1559"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34 000,00</w:t>
            </w:r>
          </w:p>
        </w:tc>
        <w:tc>
          <w:tcPr>
            <w:tcW w:w="1984"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20 sierpnia</w:t>
            </w:r>
          </w:p>
        </w:tc>
        <w:tc>
          <w:tcPr>
            <w:tcW w:w="1701"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r>
      <w:tr w:rsidR="0024575C" w:rsidRPr="00651AFB" w:rsidTr="00096B98">
        <w:trPr>
          <w:trHeight w:val="255"/>
        </w:trPr>
        <w:tc>
          <w:tcPr>
            <w:tcW w:w="960" w:type="dxa"/>
            <w:vMerge/>
            <w:tcBorders>
              <w:top w:val="nil"/>
              <w:left w:val="single" w:sz="4" w:space="0" w:color="auto"/>
              <w:bottom w:val="single" w:sz="8" w:space="0" w:color="000000"/>
              <w:right w:val="single" w:sz="4" w:space="0" w:color="auto"/>
            </w:tcBorders>
            <w:vAlign w:val="center"/>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p>
        </w:tc>
        <w:tc>
          <w:tcPr>
            <w:tcW w:w="2316"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6 736 000,00</w:t>
            </w:r>
          </w:p>
        </w:tc>
        <w:tc>
          <w:tcPr>
            <w:tcW w:w="1559"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34 000,00</w:t>
            </w:r>
          </w:p>
        </w:tc>
        <w:tc>
          <w:tcPr>
            <w:tcW w:w="1984"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20 września</w:t>
            </w:r>
          </w:p>
        </w:tc>
        <w:tc>
          <w:tcPr>
            <w:tcW w:w="1701"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r>
      <w:tr w:rsidR="0024575C" w:rsidRPr="00651AFB" w:rsidTr="00096B98">
        <w:trPr>
          <w:trHeight w:val="255"/>
        </w:trPr>
        <w:tc>
          <w:tcPr>
            <w:tcW w:w="960" w:type="dxa"/>
            <w:vMerge/>
            <w:tcBorders>
              <w:top w:val="nil"/>
              <w:left w:val="single" w:sz="4" w:space="0" w:color="auto"/>
              <w:bottom w:val="single" w:sz="8" w:space="0" w:color="000000"/>
              <w:right w:val="single" w:sz="4" w:space="0" w:color="auto"/>
            </w:tcBorders>
            <w:vAlign w:val="center"/>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p>
        </w:tc>
        <w:tc>
          <w:tcPr>
            <w:tcW w:w="2316"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6 702 000,00</w:t>
            </w:r>
          </w:p>
        </w:tc>
        <w:tc>
          <w:tcPr>
            <w:tcW w:w="1559"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34 000,00</w:t>
            </w:r>
          </w:p>
        </w:tc>
        <w:tc>
          <w:tcPr>
            <w:tcW w:w="1984"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20 października</w:t>
            </w:r>
          </w:p>
        </w:tc>
        <w:tc>
          <w:tcPr>
            <w:tcW w:w="1701"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r>
      <w:tr w:rsidR="0024575C" w:rsidRPr="00651AFB" w:rsidTr="00096B98">
        <w:trPr>
          <w:trHeight w:val="255"/>
        </w:trPr>
        <w:tc>
          <w:tcPr>
            <w:tcW w:w="960" w:type="dxa"/>
            <w:vMerge/>
            <w:tcBorders>
              <w:top w:val="nil"/>
              <w:left w:val="single" w:sz="4" w:space="0" w:color="auto"/>
              <w:bottom w:val="single" w:sz="8" w:space="0" w:color="000000"/>
              <w:right w:val="single" w:sz="4" w:space="0" w:color="auto"/>
            </w:tcBorders>
            <w:vAlign w:val="center"/>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p>
        </w:tc>
        <w:tc>
          <w:tcPr>
            <w:tcW w:w="2316"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6 668 000,00</w:t>
            </w:r>
          </w:p>
        </w:tc>
        <w:tc>
          <w:tcPr>
            <w:tcW w:w="1559"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34 000,00</w:t>
            </w:r>
          </w:p>
        </w:tc>
        <w:tc>
          <w:tcPr>
            <w:tcW w:w="1984"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20 listopada</w:t>
            </w:r>
          </w:p>
        </w:tc>
        <w:tc>
          <w:tcPr>
            <w:tcW w:w="1701"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r>
      <w:tr w:rsidR="0024575C" w:rsidRPr="00651AFB" w:rsidTr="00096B98">
        <w:trPr>
          <w:trHeight w:val="270"/>
        </w:trPr>
        <w:tc>
          <w:tcPr>
            <w:tcW w:w="960" w:type="dxa"/>
            <w:vMerge/>
            <w:tcBorders>
              <w:top w:val="nil"/>
              <w:left w:val="single" w:sz="4" w:space="0" w:color="auto"/>
              <w:bottom w:val="single" w:sz="8" w:space="0" w:color="000000"/>
              <w:right w:val="single" w:sz="4" w:space="0" w:color="auto"/>
            </w:tcBorders>
            <w:vAlign w:val="center"/>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p>
        </w:tc>
        <w:tc>
          <w:tcPr>
            <w:tcW w:w="2316" w:type="dxa"/>
            <w:tcBorders>
              <w:top w:val="nil"/>
              <w:left w:val="nil"/>
              <w:bottom w:val="single" w:sz="8"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6 634 000,00</w:t>
            </w:r>
          </w:p>
        </w:tc>
        <w:tc>
          <w:tcPr>
            <w:tcW w:w="1559"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34 000,00</w:t>
            </w:r>
          </w:p>
        </w:tc>
        <w:tc>
          <w:tcPr>
            <w:tcW w:w="1984" w:type="dxa"/>
            <w:tcBorders>
              <w:top w:val="nil"/>
              <w:left w:val="nil"/>
              <w:bottom w:val="single" w:sz="8"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20 grudnia</w:t>
            </w:r>
          </w:p>
        </w:tc>
        <w:tc>
          <w:tcPr>
            <w:tcW w:w="1701" w:type="dxa"/>
            <w:tcBorders>
              <w:top w:val="nil"/>
              <w:left w:val="nil"/>
              <w:bottom w:val="single" w:sz="8"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340 000,00</w:t>
            </w:r>
          </w:p>
        </w:tc>
      </w:tr>
      <w:tr w:rsidR="0024575C" w:rsidRPr="00651AFB" w:rsidTr="00096B98">
        <w:trPr>
          <w:trHeight w:val="255"/>
        </w:trPr>
        <w:tc>
          <w:tcPr>
            <w:tcW w:w="960"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24575C" w:rsidRPr="00651AFB" w:rsidRDefault="0024575C" w:rsidP="0024575C">
            <w:pPr>
              <w:spacing w:after="0" w:line="240" w:lineRule="auto"/>
              <w:jc w:val="center"/>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2024</w:t>
            </w:r>
          </w:p>
        </w:tc>
        <w:tc>
          <w:tcPr>
            <w:tcW w:w="2316" w:type="dxa"/>
            <w:tcBorders>
              <w:top w:val="nil"/>
              <w:left w:val="nil"/>
              <w:bottom w:val="nil"/>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6 600 000,00</w:t>
            </w:r>
          </w:p>
        </w:tc>
        <w:tc>
          <w:tcPr>
            <w:tcW w:w="1559" w:type="dxa"/>
            <w:tcBorders>
              <w:top w:val="single" w:sz="8" w:space="0" w:color="auto"/>
              <w:left w:val="nil"/>
              <w:bottom w:val="nil"/>
              <w:right w:val="single" w:sz="4" w:space="0" w:color="auto"/>
            </w:tcBorders>
            <w:shd w:val="clear" w:color="auto" w:fill="auto"/>
            <w:noWrap/>
            <w:vAlign w:val="bottom"/>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c>
          <w:tcPr>
            <w:tcW w:w="1984" w:type="dxa"/>
            <w:tcBorders>
              <w:top w:val="nil"/>
              <w:left w:val="nil"/>
              <w:bottom w:val="nil"/>
              <w:right w:val="single" w:sz="4" w:space="0" w:color="auto"/>
            </w:tcBorders>
            <w:shd w:val="clear" w:color="auto" w:fill="auto"/>
            <w:noWrap/>
            <w:vAlign w:val="bottom"/>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c>
          <w:tcPr>
            <w:tcW w:w="1701" w:type="dxa"/>
            <w:tcBorders>
              <w:top w:val="nil"/>
              <w:left w:val="nil"/>
              <w:bottom w:val="nil"/>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r>
      <w:tr w:rsidR="0024575C" w:rsidRPr="00651AFB" w:rsidTr="00096B98">
        <w:trPr>
          <w:trHeight w:val="255"/>
        </w:trPr>
        <w:tc>
          <w:tcPr>
            <w:tcW w:w="960" w:type="dxa"/>
            <w:vMerge/>
            <w:tcBorders>
              <w:top w:val="nil"/>
              <w:left w:val="single" w:sz="4" w:space="0" w:color="auto"/>
              <w:bottom w:val="single" w:sz="8" w:space="0" w:color="000000"/>
              <w:right w:val="single" w:sz="4" w:space="0" w:color="auto"/>
            </w:tcBorders>
            <w:vAlign w:val="center"/>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p>
        </w:tc>
        <w:tc>
          <w:tcPr>
            <w:tcW w:w="2316" w:type="dxa"/>
            <w:tcBorders>
              <w:top w:val="single" w:sz="4" w:space="0" w:color="auto"/>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6 600 000,00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r>
      <w:tr w:rsidR="0024575C" w:rsidRPr="00651AFB" w:rsidTr="00096B98">
        <w:trPr>
          <w:trHeight w:val="255"/>
        </w:trPr>
        <w:tc>
          <w:tcPr>
            <w:tcW w:w="960" w:type="dxa"/>
            <w:vMerge/>
            <w:tcBorders>
              <w:top w:val="nil"/>
              <w:left w:val="single" w:sz="4" w:space="0" w:color="auto"/>
              <w:bottom w:val="single" w:sz="8" w:space="0" w:color="000000"/>
              <w:right w:val="single" w:sz="4" w:space="0" w:color="auto"/>
            </w:tcBorders>
            <w:vAlign w:val="center"/>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p>
        </w:tc>
        <w:tc>
          <w:tcPr>
            <w:tcW w:w="2316"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6 600 000,00</w:t>
            </w:r>
          </w:p>
        </w:tc>
        <w:tc>
          <w:tcPr>
            <w:tcW w:w="1559"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110 000,00</w:t>
            </w:r>
          </w:p>
        </w:tc>
        <w:tc>
          <w:tcPr>
            <w:tcW w:w="1984"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20 marca</w:t>
            </w:r>
          </w:p>
        </w:tc>
        <w:tc>
          <w:tcPr>
            <w:tcW w:w="1701"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r>
      <w:tr w:rsidR="0024575C" w:rsidRPr="00651AFB" w:rsidTr="00096B98">
        <w:trPr>
          <w:trHeight w:val="255"/>
        </w:trPr>
        <w:tc>
          <w:tcPr>
            <w:tcW w:w="960" w:type="dxa"/>
            <w:vMerge/>
            <w:tcBorders>
              <w:top w:val="nil"/>
              <w:left w:val="single" w:sz="4" w:space="0" w:color="auto"/>
              <w:bottom w:val="single" w:sz="8" w:space="0" w:color="000000"/>
              <w:right w:val="single" w:sz="4" w:space="0" w:color="auto"/>
            </w:tcBorders>
            <w:vAlign w:val="center"/>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p>
        </w:tc>
        <w:tc>
          <w:tcPr>
            <w:tcW w:w="2316"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6 490 000,00</w:t>
            </w:r>
          </w:p>
        </w:tc>
        <w:tc>
          <w:tcPr>
            <w:tcW w:w="1559"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110 000,00</w:t>
            </w:r>
          </w:p>
        </w:tc>
        <w:tc>
          <w:tcPr>
            <w:tcW w:w="1984"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20 kwietnia</w:t>
            </w:r>
          </w:p>
        </w:tc>
        <w:tc>
          <w:tcPr>
            <w:tcW w:w="1701"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r>
      <w:tr w:rsidR="0024575C" w:rsidRPr="00651AFB" w:rsidTr="00096B98">
        <w:trPr>
          <w:trHeight w:val="255"/>
        </w:trPr>
        <w:tc>
          <w:tcPr>
            <w:tcW w:w="960" w:type="dxa"/>
            <w:vMerge/>
            <w:tcBorders>
              <w:top w:val="nil"/>
              <w:left w:val="single" w:sz="4" w:space="0" w:color="auto"/>
              <w:bottom w:val="single" w:sz="8" w:space="0" w:color="000000"/>
              <w:right w:val="single" w:sz="4" w:space="0" w:color="auto"/>
            </w:tcBorders>
            <w:vAlign w:val="center"/>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p>
        </w:tc>
        <w:tc>
          <w:tcPr>
            <w:tcW w:w="2316"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6 380 000,00</w:t>
            </w:r>
          </w:p>
        </w:tc>
        <w:tc>
          <w:tcPr>
            <w:tcW w:w="1559"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110 000,00</w:t>
            </w:r>
          </w:p>
        </w:tc>
        <w:tc>
          <w:tcPr>
            <w:tcW w:w="1984"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20 maja</w:t>
            </w:r>
          </w:p>
        </w:tc>
        <w:tc>
          <w:tcPr>
            <w:tcW w:w="1701"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r>
      <w:tr w:rsidR="0024575C" w:rsidRPr="00651AFB" w:rsidTr="00096B98">
        <w:trPr>
          <w:trHeight w:val="255"/>
        </w:trPr>
        <w:tc>
          <w:tcPr>
            <w:tcW w:w="960" w:type="dxa"/>
            <w:vMerge/>
            <w:tcBorders>
              <w:top w:val="nil"/>
              <w:left w:val="single" w:sz="4" w:space="0" w:color="auto"/>
              <w:bottom w:val="single" w:sz="8" w:space="0" w:color="000000"/>
              <w:right w:val="single" w:sz="4" w:space="0" w:color="auto"/>
            </w:tcBorders>
            <w:vAlign w:val="center"/>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p>
        </w:tc>
        <w:tc>
          <w:tcPr>
            <w:tcW w:w="2316"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6 270 000,00</w:t>
            </w:r>
          </w:p>
        </w:tc>
        <w:tc>
          <w:tcPr>
            <w:tcW w:w="1559"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110 000,00</w:t>
            </w:r>
          </w:p>
        </w:tc>
        <w:tc>
          <w:tcPr>
            <w:tcW w:w="1984"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20 czerwca</w:t>
            </w:r>
          </w:p>
        </w:tc>
        <w:tc>
          <w:tcPr>
            <w:tcW w:w="1701"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r>
      <w:tr w:rsidR="0024575C" w:rsidRPr="00651AFB" w:rsidTr="00096B98">
        <w:trPr>
          <w:trHeight w:val="255"/>
        </w:trPr>
        <w:tc>
          <w:tcPr>
            <w:tcW w:w="960" w:type="dxa"/>
            <w:vMerge/>
            <w:tcBorders>
              <w:top w:val="nil"/>
              <w:left w:val="single" w:sz="4" w:space="0" w:color="auto"/>
              <w:bottom w:val="single" w:sz="8" w:space="0" w:color="000000"/>
              <w:right w:val="single" w:sz="4" w:space="0" w:color="auto"/>
            </w:tcBorders>
            <w:vAlign w:val="center"/>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p>
        </w:tc>
        <w:tc>
          <w:tcPr>
            <w:tcW w:w="2316"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6 160 000,00</w:t>
            </w:r>
          </w:p>
        </w:tc>
        <w:tc>
          <w:tcPr>
            <w:tcW w:w="1559"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110 000,00</w:t>
            </w:r>
          </w:p>
        </w:tc>
        <w:tc>
          <w:tcPr>
            <w:tcW w:w="1984"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20 lipca</w:t>
            </w:r>
          </w:p>
        </w:tc>
        <w:tc>
          <w:tcPr>
            <w:tcW w:w="1701"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r>
      <w:tr w:rsidR="0024575C" w:rsidRPr="00651AFB" w:rsidTr="00096B98">
        <w:trPr>
          <w:trHeight w:val="255"/>
        </w:trPr>
        <w:tc>
          <w:tcPr>
            <w:tcW w:w="960" w:type="dxa"/>
            <w:vMerge/>
            <w:tcBorders>
              <w:top w:val="nil"/>
              <w:left w:val="single" w:sz="4" w:space="0" w:color="auto"/>
              <w:bottom w:val="single" w:sz="8" w:space="0" w:color="000000"/>
              <w:right w:val="single" w:sz="4" w:space="0" w:color="auto"/>
            </w:tcBorders>
            <w:vAlign w:val="center"/>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p>
        </w:tc>
        <w:tc>
          <w:tcPr>
            <w:tcW w:w="2316"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6 050 000,00</w:t>
            </w:r>
          </w:p>
        </w:tc>
        <w:tc>
          <w:tcPr>
            <w:tcW w:w="1559"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110 000,00</w:t>
            </w:r>
          </w:p>
        </w:tc>
        <w:tc>
          <w:tcPr>
            <w:tcW w:w="1984"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20 sierpnia</w:t>
            </w:r>
          </w:p>
        </w:tc>
        <w:tc>
          <w:tcPr>
            <w:tcW w:w="1701"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r>
      <w:tr w:rsidR="0024575C" w:rsidRPr="00651AFB" w:rsidTr="00096B98">
        <w:trPr>
          <w:trHeight w:val="255"/>
        </w:trPr>
        <w:tc>
          <w:tcPr>
            <w:tcW w:w="960" w:type="dxa"/>
            <w:vMerge/>
            <w:tcBorders>
              <w:top w:val="nil"/>
              <w:left w:val="single" w:sz="4" w:space="0" w:color="auto"/>
              <w:bottom w:val="single" w:sz="8" w:space="0" w:color="000000"/>
              <w:right w:val="single" w:sz="4" w:space="0" w:color="auto"/>
            </w:tcBorders>
            <w:vAlign w:val="center"/>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p>
        </w:tc>
        <w:tc>
          <w:tcPr>
            <w:tcW w:w="2316"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5 940 000,00</w:t>
            </w:r>
          </w:p>
        </w:tc>
        <w:tc>
          <w:tcPr>
            <w:tcW w:w="1559"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110 000,00</w:t>
            </w:r>
          </w:p>
        </w:tc>
        <w:tc>
          <w:tcPr>
            <w:tcW w:w="1984"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20 września</w:t>
            </w:r>
          </w:p>
        </w:tc>
        <w:tc>
          <w:tcPr>
            <w:tcW w:w="1701"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r>
      <w:tr w:rsidR="0024575C" w:rsidRPr="00651AFB" w:rsidTr="00096B98">
        <w:trPr>
          <w:trHeight w:val="255"/>
        </w:trPr>
        <w:tc>
          <w:tcPr>
            <w:tcW w:w="960" w:type="dxa"/>
            <w:vMerge/>
            <w:tcBorders>
              <w:top w:val="nil"/>
              <w:left w:val="single" w:sz="4" w:space="0" w:color="auto"/>
              <w:bottom w:val="single" w:sz="8" w:space="0" w:color="000000"/>
              <w:right w:val="single" w:sz="4" w:space="0" w:color="auto"/>
            </w:tcBorders>
            <w:vAlign w:val="center"/>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p>
        </w:tc>
        <w:tc>
          <w:tcPr>
            <w:tcW w:w="2316"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5 830 000,00</w:t>
            </w:r>
          </w:p>
        </w:tc>
        <w:tc>
          <w:tcPr>
            <w:tcW w:w="1559"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110 000,00</w:t>
            </w:r>
          </w:p>
        </w:tc>
        <w:tc>
          <w:tcPr>
            <w:tcW w:w="1984"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20 października</w:t>
            </w:r>
          </w:p>
        </w:tc>
        <w:tc>
          <w:tcPr>
            <w:tcW w:w="1701"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r>
      <w:tr w:rsidR="0024575C" w:rsidRPr="00651AFB" w:rsidTr="00096B98">
        <w:trPr>
          <w:trHeight w:val="255"/>
        </w:trPr>
        <w:tc>
          <w:tcPr>
            <w:tcW w:w="960" w:type="dxa"/>
            <w:vMerge/>
            <w:tcBorders>
              <w:top w:val="nil"/>
              <w:left w:val="single" w:sz="4" w:space="0" w:color="auto"/>
              <w:bottom w:val="single" w:sz="8" w:space="0" w:color="000000"/>
              <w:right w:val="single" w:sz="4" w:space="0" w:color="auto"/>
            </w:tcBorders>
            <w:vAlign w:val="center"/>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p>
        </w:tc>
        <w:tc>
          <w:tcPr>
            <w:tcW w:w="2316"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5 720 000,00</w:t>
            </w:r>
          </w:p>
        </w:tc>
        <w:tc>
          <w:tcPr>
            <w:tcW w:w="1559"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110 000,00</w:t>
            </w:r>
          </w:p>
        </w:tc>
        <w:tc>
          <w:tcPr>
            <w:tcW w:w="1984"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20 listopada</w:t>
            </w:r>
          </w:p>
        </w:tc>
        <w:tc>
          <w:tcPr>
            <w:tcW w:w="1701"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r>
      <w:tr w:rsidR="0024575C" w:rsidRPr="00651AFB" w:rsidTr="00096B98">
        <w:trPr>
          <w:trHeight w:val="270"/>
        </w:trPr>
        <w:tc>
          <w:tcPr>
            <w:tcW w:w="960" w:type="dxa"/>
            <w:vMerge/>
            <w:tcBorders>
              <w:top w:val="nil"/>
              <w:left w:val="single" w:sz="4" w:space="0" w:color="auto"/>
              <w:bottom w:val="single" w:sz="8" w:space="0" w:color="000000"/>
              <w:right w:val="single" w:sz="4" w:space="0" w:color="auto"/>
            </w:tcBorders>
            <w:vAlign w:val="center"/>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p>
        </w:tc>
        <w:tc>
          <w:tcPr>
            <w:tcW w:w="2316" w:type="dxa"/>
            <w:tcBorders>
              <w:top w:val="nil"/>
              <w:left w:val="nil"/>
              <w:bottom w:val="single" w:sz="8"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5 610 000,00</w:t>
            </w:r>
          </w:p>
        </w:tc>
        <w:tc>
          <w:tcPr>
            <w:tcW w:w="1559"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110 000,00</w:t>
            </w:r>
          </w:p>
        </w:tc>
        <w:tc>
          <w:tcPr>
            <w:tcW w:w="1984" w:type="dxa"/>
            <w:tcBorders>
              <w:top w:val="nil"/>
              <w:left w:val="nil"/>
              <w:bottom w:val="single" w:sz="8"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20 grudnia</w:t>
            </w:r>
          </w:p>
        </w:tc>
        <w:tc>
          <w:tcPr>
            <w:tcW w:w="1701" w:type="dxa"/>
            <w:tcBorders>
              <w:top w:val="nil"/>
              <w:left w:val="nil"/>
              <w:bottom w:val="single" w:sz="8"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1 100 000,00</w:t>
            </w:r>
          </w:p>
        </w:tc>
      </w:tr>
      <w:tr w:rsidR="0024575C" w:rsidRPr="00651AFB" w:rsidTr="00096B98">
        <w:trPr>
          <w:trHeight w:val="255"/>
        </w:trPr>
        <w:tc>
          <w:tcPr>
            <w:tcW w:w="960"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24575C" w:rsidRPr="00651AFB" w:rsidRDefault="0024575C" w:rsidP="0024575C">
            <w:pPr>
              <w:spacing w:after="0" w:line="240" w:lineRule="auto"/>
              <w:jc w:val="center"/>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2025</w:t>
            </w:r>
          </w:p>
        </w:tc>
        <w:tc>
          <w:tcPr>
            <w:tcW w:w="2316" w:type="dxa"/>
            <w:tcBorders>
              <w:top w:val="nil"/>
              <w:left w:val="nil"/>
              <w:bottom w:val="nil"/>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5 500 000,00</w:t>
            </w:r>
          </w:p>
        </w:tc>
        <w:tc>
          <w:tcPr>
            <w:tcW w:w="1559" w:type="dxa"/>
            <w:tcBorders>
              <w:top w:val="single" w:sz="8" w:space="0" w:color="auto"/>
              <w:left w:val="nil"/>
              <w:bottom w:val="nil"/>
              <w:right w:val="single" w:sz="4" w:space="0" w:color="auto"/>
            </w:tcBorders>
            <w:shd w:val="clear" w:color="auto" w:fill="auto"/>
            <w:noWrap/>
            <w:vAlign w:val="bottom"/>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c>
          <w:tcPr>
            <w:tcW w:w="1984" w:type="dxa"/>
            <w:tcBorders>
              <w:top w:val="nil"/>
              <w:left w:val="nil"/>
              <w:bottom w:val="nil"/>
              <w:right w:val="single" w:sz="4" w:space="0" w:color="auto"/>
            </w:tcBorders>
            <w:shd w:val="clear" w:color="auto" w:fill="auto"/>
            <w:noWrap/>
            <w:vAlign w:val="bottom"/>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c>
          <w:tcPr>
            <w:tcW w:w="1701" w:type="dxa"/>
            <w:tcBorders>
              <w:top w:val="nil"/>
              <w:left w:val="nil"/>
              <w:bottom w:val="nil"/>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r>
      <w:tr w:rsidR="0024575C" w:rsidRPr="00651AFB" w:rsidTr="00096B98">
        <w:trPr>
          <w:trHeight w:val="255"/>
        </w:trPr>
        <w:tc>
          <w:tcPr>
            <w:tcW w:w="960" w:type="dxa"/>
            <w:vMerge/>
            <w:tcBorders>
              <w:top w:val="nil"/>
              <w:left w:val="single" w:sz="4" w:space="0" w:color="auto"/>
              <w:bottom w:val="single" w:sz="8" w:space="0" w:color="000000"/>
              <w:right w:val="single" w:sz="4" w:space="0" w:color="auto"/>
            </w:tcBorders>
            <w:vAlign w:val="center"/>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p>
        </w:tc>
        <w:tc>
          <w:tcPr>
            <w:tcW w:w="2316" w:type="dxa"/>
            <w:tcBorders>
              <w:top w:val="single" w:sz="4" w:space="0" w:color="auto"/>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5 500 000,00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r>
      <w:tr w:rsidR="0024575C" w:rsidRPr="00651AFB" w:rsidTr="00096B98">
        <w:trPr>
          <w:trHeight w:val="255"/>
        </w:trPr>
        <w:tc>
          <w:tcPr>
            <w:tcW w:w="960" w:type="dxa"/>
            <w:vMerge/>
            <w:tcBorders>
              <w:top w:val="nil"/>
              <w:left w:val="single" w:sz="4" w:space="0" w:color="auto"/>
              <w:bottom w:val="single" w:sz="8" w:space="0" w:color="000000"/>
              <w:right w:val="single" w:sz="4" w:space="0" w:color="auto"/>
            </w:tcBorders>
            <w:vAlign w:val="center"/>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p>
        </w:tc>
        <w:tc>
          <w:tcPr>
            <w:tcW w:w="2316"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5 500 000,00</w:t>
            </w:r>
          </w:p>
        </w:tc>
        <w:tc>
          <w:tcPr>
            <w:tcW w:w="1559"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100 000,00</w:t>
            </w:r>
          </w:p>
        </w:tc>
        <w:tc>
          <w:tcPr>
            <w:tcW w:w="1984"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20 marca</w:t>
            </w:r>
          </w:p>
        </w:tc>
        <w:tc>
          <w:tcPr>
            <w:tcW w:w="1701"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r>
      <w:tr w:rsidR="0024575C" w:rsidRPr="00651AFB" w:rsidTr="00096B98">
        <w:trPr>
          <w:trHeight w:val="255"/>
        </w:trPr>
        <w:tc>
          <w:tcPr>
            <w:tcW w:w="960" w:type="dxa"/>
            <w:vMerge/>
            <w:tcBorders>
              <w:top w:val="nil"/>
              <w:left w:val="single" w:sz="4" w:space="0" w:color="auto"/>
              <w:bottom w:val="single" w:sz="8" w:space="0" w:color="000000"/>
              <w:right w:val="single" w:sz="4" w:space="0" w:color="auto"/>
            </w:tcBorders>
            <w:vAlign w:val="center"/>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p>
        </w:tc>
        <w:tc>
          <w:tcPr>
            <w:tcW w:w="2316"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5 400 000,00</w:t>
            </w:r>
          </w:p>
        </w:tc>
        <w:tc>
          <w:tcPr>
            <w:tcW w:w="1559"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100 000,00</w:t>
            </w:r>
          </w:p>
        </w:tc>
        <w:tc>
          <w:tcPr>
            <w:tcW w:w="1984"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20 kwietnia</w:t>
            </w:r>
          </w:p>
        </w:tc>
        <w:tc>
          <w:tcPr>
            <w:tcW w:w="1701"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r>
      <w:tr w:rsidR="0024575C" w:rsidRPr="00651AFB" w:rsidTr="00096B98">
        <w:trPr>
          <w:trHeight w:val="255"/>
        </w:trPr>
        <w:tc>
          <w:tcPr>
            <w:tcW w:w="960" w:type="dxa"/>
            <w:vMerge/>
            <w:tcBorders>
              <w:top w:val="nil"/>
              <w:left w:val="single" w:sz="4" w:space="0" w:color="auto"/>
              <w:bottom w:val="single" w:sz="8" w:space="0" w:color="000000"/>
              <w:right w:val="single" w:sz="4" w:space="0" w:color="auto"/>
            </w:tcBorders>
            <w:vAlign w:val="center"/>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p>
        </w:tc>
        <w:tc>
          <w:tcPr>
            <w:tcW w:w="2316"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5 300 000,00</w:t>
            </w:r>
          </w:p>
        </w:tc>
        <w:tc>
          <w:tcPr>
            <w:tcW w:w="1559"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100 000,00</w:t>
            </w:r>
          </w:p>
        </w:tc>
        <w:tc>
          <w:tcPr>
            <w:tcW w:w="1984"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20 maja</w:t>
            </w:r>
          </w:p>
        </w:tc>
        <w:tc>
          <w:tcPr>
            <w:tcW w:w="1701"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r>
      <w:tr w:rsidR="0024575C" w:rsidRPr="00651AFB" w:rsidTr="00096B98">
        <w:trPr>
          <w:trHeight w:val="255"/>
        </w:trPr>
        <w:tc>
          <w:tcPr>
            <w:tcW w:w="960" w:type="dxa"/>
            <w:vMerge/>
            <w:tcBorders>
              <w:top w:val="nil"/>
              <w:left w:val="single" w:sz="4" w:space="0" w:color="auto"/>
              <w:bottom w:val="single" w:sz="8" w:space="0" w:color="000000"/>
              <w:right w:val="single" w:sz="4" w:space="0" w:color="auto"/>
            </w:tcBorders>
            <w:vAlign w:val="center"/>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p>
        </w:tc>
        <w:tc>
          <w:tcPr>
            <w:tcW w:w="2316"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5 200 000,00</w:t>
            </w:r>
          </w:p>
        </w:tc>
        <w:tc>
          <w:tcPr>
            <w:tcW w:w="1559"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100 000,00</w:t>
            </w:r>
          </w:p>
        </w:tc>
        <w:tc>
          <w:tcPr>
            <w:tcW w:w="1984"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20 czerwca</w:t>
            </w:r>
          </w:p>
        </w:tc>
        <w:tc>
          <w:tcPr>
            <w:tcW w:w="1701"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r>
      <w:tr w:rsidR="0024575C" w:rsidRPr="00651AFB" w:rsidTr="00096B98">
        <w:trPr>
          <w:trHeight w:val="255"/>
        </w:trPr>
        <w:tc>
          <w:tcPr>
            <w:tcW w:w="960" w:type="dxa"/>
            <w:vMerge/>
            <w:tcBorders>
              <w:top w:val="nil"/>
              <w:left w:val="single" w:sz="4" w:space="0" w:color="auto"/>
              <w:bottom w:val="single" w:sz="8" w:space="0" w:color="000000"/>
              <w:right w:val="single" w:sz="4" w:space="0" w:color="auto"/>
            </w:tcBorders>
            <w:vAlign w:val="center"/>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p>
        </w:tc>
        <w:tc>
          <w:tcPr>
            <w:tcW w:w="2316"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5 100 000,00</w:t>
            </w:r>
          </w:p>
        </w:tc>
        <w:tc>
          <w:tcPr>
            <w:tcW w:w="1559"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100 000,00</w:t>
            </w:r>
          </w:p>
        </w:tc>
        <w:tc>
          <w:tcPr>
            <w:tcW w:w="1984"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20 lipca</w:t>
            </w:r>
          </w:p>
        </w:tc>
        <w:tc>
          <w:tcPr>
            <w:tcW w:w="1701"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r>
      <w:tr w:rsidR="0024575C" w:rsidRPr="00651AFB" w:rsidTr="00096B98">
        <w:trPr>
          <w:trHeight w:val="255"/>
        </w:trPr>
        <w:tc>
          <w:tcPr>
            <w:tcW w:w="960" w:type="dxa"/>
            <w:vMerge/>
            <w:tcBorders>
              <w:top w:val="nil"/>
              <w:left w:val="single" w:sz="4" w:space="0" w:color="auto"/>
              <w:bottom w:val="single" w:sz="8" w:space="0" w:color="000000"/>
              <w:right w:val="single" w:sz="4" w:space="0" w:color="auto"/>
            </w:tcBorders>
            <w:vAlign w:val="center"/>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p>
        </w:tc>
        <w:tc>
          <w:tcPr>
            <w:tcW w:w="2316"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5 000 000,00</w:t>
            </w:r>
          </w:p>
        </w:tc>
        <w:tc>
          <w:tcPr>
            <w:tcW w:w="1559"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100 000,00</w:t>
            </w:r>
          </w:p>
        </w:tc>
        <w:tc>
          <w:tcPr>
            <w:tcW w:w="1984"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20 sierpnia</w:t>
            </w:r>
          </w:p>
        </w:tc>
        <w:tc>
          <w:tcPr>
            <w:tcW w:w="1701"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r>
      <w:tr w:rsidR="0024575C" w:rsidRPr="00651AFB" w:rsidTr="00096B98">
        <w:trPr>
          <w:trHeight w:val="255"/>
        </w:trPr>
        <w:tc>
          <w:tcPr>
            <w:tcW w:w="960" w:type="dxa"/>
            <w:vMerge/>
            <w:tcBorders>
              <w:top w:val="nil"/>
              <w:left w:val="single" w:sz="4" w:space="0" w:color="auto"/>
              <w:bottom w:val="single" w:sz="8" w:space="0" w:color="000000"/>
              <w:right w:val="single" w:sz="4" w:space="0" w:color="auto"/>
            </w:tcBorders>
            <w:vAlign w:val="center"/>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p>
        </w:tc>
        <w:tc>
          <w:tcPr>
            <w:tcW w:w="2316"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4 900 000,00</w:t>
            </w:r>
          </w:p>
        </w:tc>
        <w:tc>
          <w:tcPr>
            <w:tcW w:w="1559"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100 000,00</w:t>
            </w:r>
          </w:p>
        </w:tc>
        <w:tc>
          <w:tcPr>
            <w:tcW w:w="1984"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20 września</w:t>
            </w:r>
          </w:p>
        </w:tc>
        <w:tc>
          <w:tcPr>
            <w:tcW w:w="1701"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r>
      <w:tr w:rsidR="0024575C" w:rsidRPr="00651AFB" w:rsidTr="00096B98">
        <w:trPr>
          <w:trHeight w:val="255"/>
        </w:trPr>
        <w:tc>
          <w:tcPr>
            <w:tcW w:w="960" w:type="dxa"/>
            <w:vMerge/>
            <w:tcBorders>
              <w:top w:val="nil"/>
              <w:left w:val="single" w:sz="4" w:space="0" w:color="auto"/>
              <w:bottom w:val="single" w:sz="8" w:space="0" w:color="000000"/>
              <w:right w:val="single" w:sz="4" w:space="0" w:color="auto"/>
            </w:tcBorders>
            <w:vAlign w:val="center"/>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p>
        </w:tc>
        <w:tc>
          <w:tcPr>
            <w:tcW w:w="2316"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4 800 000,00</w:t>
            </w:r>
          </w:p>
        </w:tc>
        <w:tc>
          <w:tcPr>
            <w:tcW w:w="1559"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100 000,00</w:t>
            </w:r>
          </w:p>
        </w:tc>
        <w:tc>
          <w:tcPr>
            <w:tcW w:w="1984"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20 października</w:t>
            </w:r>
          </w:p>
        </w:tc>
        <w:tc>
          <w:tcPr>
            <w:tcW w:w="1701"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r>
      <w:tr w:rsidR="0024575C" w:rsidRPr="00651AFB" w:rsidTr="00096B98">
        <w:trPr>
          <w:trHeight w:val="255"/>
        </w:trPr>
        <w:tc>
          <w:tcPr>
            <w:tcW w:w="960" w:type="dxa"/>
            <w:vMerge/>
            <w:tcBorders>
              <w:top w:val="nil"/>
              <w:left w:val="single" w:sz="4" w:space="0" w:color="auto"/>
              <w:bottom w:val="single" w:sz="8" w:space="0" w:color="000000"/>
              <w:right w:val="single" w:sz="4" w:space="0" w:color="auto"/>
            </w:tcBorders>
            <w:vAlign w:val="center"/>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p>
        </w:tc>
        <w:tc>
          <w:tcPr>
            <w:tcW w:w="2316"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4 700 000,00</w:t>
            </w:r>
          </w:p>
        </w:tc>
        <w:tc>
          <w:tcPr>
            <w:tcW w:w="1559"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100 000,00</w:t>
            </w:r>
          </w:p>
        </w:tc>
        <w:tc>
          <w:tcPr>
            <w:tcW w:w="1984"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20 listopada</w:t>
            </w:r>
          </w:p>
        </w:tc>
        <w:tc>
          <w:tcPr>
            <w:tcW w:w="1701"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r>
      <w:tr w:rsidR="0024575C" w:rsidRPr="00651AFB" w:rsidTr="00096B98">
        <w:trPr>
          <w:trHeight w:val="270"/>
        </w:trPr>
        <w:tc>
          <w:tcPr>
            <w:tcW w:w="960" w:type="dxa"/>
            <w:vMerge/>
            <w:tcBorders>
              <w:top w:val="nil"/>
              <w:left w:val="single" w:sz="4" w:space="0" w:color="auto"/>
              <w:bottom w:val="single" w:sz="8" w:space="0" w:color="000000"/>
              <w:right w:val="single" w:sz="4" w:space="0" w:color="auto"/>
            </w:tcBorders>
            <w:vAlign w:val="center"/>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p>
        </w:tc>
        <w:tc>
          <w:tcPr>
            <w:tcW w:w="2316" w:type="dxa"/>
            <w:tcBorders>
              <w:top w:val="nil"/>
              <w:left w:val="nil"/>
              <w:bottom w:val="single" w:sz="8"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4 600 000,00</w:t>
            </w:r>
          </w:p>
        </w:tc>
        <w:tc>
          <w:tcPr>
            <w:tcW w:w="1559"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100 000,00</w:t>
            </w:r>
          </w:p>
        </w:tc>
        <w:tc>
          <w:tcPr>
            <w:tcW w:w="1984" w:type="dxa"/>
            <w:tcBorders>
              <w:top w:val="nil"/>
              <w:left w:val="nil"/>
              <w:bottom w:val="single" w:sz="8"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20 grudnia</w:t>
            </w:r>
          </w:p>
        </w:tc>
        <w:tc>
          <w:tcPr>
            <w:tcW w:w="1701" w:type="dxa"/>
            <w:tcBorders>
              <w:top w:val="nil"/>
              <w:left w:val="nil"/>
              <w:bottom w:val="single" w:sz="8"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1 000 000,00</w:t>
            </w:r>
          </w:p>
        </w:tc>
      </w:tr>
      <w:tr w:rsidR="0024575C" w:rsidRPr="00651AFB" w:rsidTr="00096B98">
        <w:trPr>
          <w:trHeight w:val="255"/>
        </w:trPr>
        <w:tc>
          <w:tcPr>
            <w:tcW w:w="960"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24575C" w:rsidRPr="00651AFB" w:rsidRDefault="0024575C" w:rsidP="0024575C">
            <w:pPr>
              <w:spacing w:after="0" w:line="240" w:lineRule="auto"/>
              <w:jc w:val="center"/>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2026</w:t>
            </w:r>
          </w:p>
        </w:tc>
        <w:tc>
          <w:tcPr>
            <w:tcW w:w="2316" w:type="dxa"/>
            <w:tcBorders>
              <w:top w:val="nil"/>
              <w:left w:val="nil"/>
              <w:bottom w:val="nil"/>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4 500 000,00</w:t>
            </w:r>
          </w:p>
        </w:tc>
        <w:tc>
          <w:tcPr>
            <w:tcW w:w="1559" w:type="dxa"/>
            <w:tcBorders>
              <w:top w:val="single" w:sz="8" w:space="0" w:color="auto"/>
              <w:left w:val="nil"/>
              <w:bottom w:val="nil"/>
              <w:right w:val="single" w:sz="4" w:space="0" w:color="auto"/>
            </w:tcBorders>
            <w:shd w:val="clear" w:color="auto" w:fill="auto"/>
            <w:noWrap/>
            <w:vAlign w:val="bottom"/>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c>
          <w:tcPr>
            <w:tcW w:w="1984" w:type="dxa"/>
            <w:tcBorders>
              <w:top w:val="nil"/>
              <w:left w:val="nil"/>
              <w:bottom w:val="nil"/>
              <w:right w:val="single" w:sz="4" w:space="0" w:color="auto"/>
            </w:tcBorders>
            <w:shd w:val="clear" w:color="auto" w:fill="auto"/>
            <w:noWrap/>
            <w:vAlign w:val="bottom"/>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c>
          <w:tcPr>
            <w:tcW w:w="1701" w:type="dxa"/>
            <w:tcBorders>
              <w:top w:val="nil"/>
              <w:left w:val="nil"/>
              <w:bottom w:val="nil"/>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r>
      <w:tr w:rsidR="0024575C" w:rsidRPr="00651AFB" w:rsidTr="00096B98">
        <w:trPr>
          <w:trHeight w:val="255"/>
        </w:trPr>
        <w:tc>
          <w:tcPr>
            <w:tcW w:w="960" w:type="dxa"/>
            <w:vMerge/>
            <w:tcBorders>
              <w:top w:val="nil"/>
              <w:left w:val="single" w:sz="4" w:space="0" w:color="auto"/>
              <w:bottom w:val="single" w:sz="8" w:space="0" w:color="000000"/>
              <w:right w:val="single" w:sz="4" w:space="0" w:color="auto"/>
            </w:tcBorders>
            <w:vAlign w:val="center"/>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p>
        </w:tc>
        <w:tc>
          <w:tcPr>
            <w:tcW w:w="2316" w:type="dxa"/>
            <w:tcBorders>
              <w:top w:val="single" w:sz="4" w:space="0" w:color="auto"/>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4 500 000,00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r>
      <w:tr w:rsidR="0024575C" w:rsidRPr="00651AFB" w:rsidTr="00096B98">
        <w:trPr>
          <w:trHeight w:val="255"/>
        </w:trPr>
        <w:tc>
          <w:tcPr>
            <w:tcW w:w="960" w:type="dxa"/>
            <w:vMerge/>
            <w:tcBorders>
              <w:top w:val="nil"/>
              <w:left w:val="single" w:sz="4" w:space="0" w:color="auto"/>
              <w:bottom w:val="single" w:sz="8" w:space="0" w:color="000000"/>
              <w:right w:val="single" w:sz="4" w:space="0" w:color="auto"/>
            </w:tcBorders>
            <w:vAlign w:val="center"/>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p>
        </w:tc>
        <w:tc>
          <w:tcPr>
            <w:tcW w:w="2316"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4 500 000,00</w:t>
            </w:r>
          </w:p>
        </w:tc>
        <w:tc>
          <w:tcPr>
            <w:tcW w:w="1559"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200 000,00</w:t>
            </w:r>
          </w:p>
        </w:tc>
        <w:tc>
          <w:tcPr>
            <w:tcW w:w="1984"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20 marca</w:t>
            </w:r>
          </w:p>
        </w:tc>
        <w:tc>
          <w:tcPr>
            <w:tcW w:w="1701"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r>
      <w:tr w:rsidR="0024575C" w:rsidRPr="00651AFB" w:rsidTr="00096B98">
        <w:trPr>
          <w:trHeight w:val="255"/>
        </w:trPr>
        <w:tc>
          <w:tcPr>
            <w:tcW w:w="960" w:type="dxa"/>
            <w:vMerge/>
            <w:tcBorders>
              <w:top w:val="nil"/>
              <w:left w:val="single" w:sz="4" w:space="0" w:color="auto"/>
              <w:bottom w:val="single" w:sz="8" w:space="0" w:color="000000"/>
              <w:right w:val="single" w:sz="4" w:space="0" w:color="auto"/>
            </w:tcBorders>
            <w:vAlign w:val="center"/>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p>
        </w:tc>
        <w:tc>
          <w:tcPr>
            <w:tcW w:w="2316"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4 300 000,00</w:t>
            </w:r>
          </w:p>
        </w:tc>
        <w:tc>
          <w:tcPr>
            <w:tcW w:w="1559"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200 000,00</w:t>
            </w:r>
          </w:p>
        </w:tc>
        <w:tc>
          <w:tcPr>
            <w:tcW w:w="1984"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20 kwietnia</w:t>
            </w:r>
          </w:p>
        </w:tc>
        <w:tc>
          <w:tcPr>
            <w:tcW w:w="1701"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r>
      <w:tr w:rsidR="0024575C" w:rsidRPr="00651AFB" w:rsidTr="00096B98">
        <w:trPr>
          <w:trHeight w:val="255"/>
        </w:trPr>
        <w:tc>
          <w:tcPr>
            <w:tcW w:w="960" w:type="dxa"/>
            <w:vMerge/>
            <w:tcBorders>
              <w:top w:val="nil"/>
              <w:left w:val="single" w:sz="4" w:space="0" w:color="auto"/>
              <w:bottom w:val="single" w:sz="8" w:space="0" w:color="000000"/>
              <w:right w:val="single" w:sz="4" w:space="0" w:color="auto"/>
            </w:tcBorders>
            <w:vAlign w:val="center"/>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p>
        </w:tc>
        <w:tc>
          <w:tcPr>
            <w:tcW w:w="2316"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4 100 000,00</w:t>
            </w:r>
          </w:p>
        </w:tc>
        <w:tc>
          <w:tcPr>
            <w:tcW w:w="1559"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200 000,00</w:t>
            </w:r>
          </w:p>
        </w:tc>
        <w:tc>
          <w:tcPr>
            <w:tcW w:w="1984"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20 maja</w:t>
            </w:r>
          </w:p>
        </w:tc>
        <w:tc>
          <w:tcPr>
            <w:tcW w:w="1701"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r>
      <w:tr w:rsidR="0024575C" w:rsidRPr="00651AFB" w:rsidTr="00096B98">
        <w:trPr>
          <w:trHeight w:val="255"/>
        </w:trPr>
        <w:tc>
          <w:tcPr>
            <w:tcW w:w="960" w:type="dxa"/>
            <w:vMerge/>
            <w:tcBorders>
              <w:top w:val="nil"/>
              <w:left w:val="single" w:sz="4" w:space="0" w:color="auto"/>
              <w:bottom w:val="single" w:sz="8" w:space="0" w:color="000000"/>
              <w:right w:val="single" w:sz="4" w:space="0" w:color="auto"/>
            </w:tcBorders>
            <w:vAlign w:val="center"/>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p>
        </w:tc>
        <w:tc>
          <w:tcPr>
            <w:tcW w:w="2316"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3 900 000,00</w:t>
            </w:r>
          </w:p>
        </w:tc>
        <w:tc>
          <w:tcPr>
            <w:tcW w:w="1559"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200 000,00</w:t>
            </w:r>
          </w:p>
        </w:tc>
        <w:tc>
          <w:tcPr>
            <w:tcW w:w="1984"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20 czerwca</w:t>
            </w:r>
          </w:p>
        </w:tc>
        <w:tc>
          <w:tcPr>
            <w:tcW w:w="1701"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r>
      <w:tr w:rsidR="0024575C" w:rsidRPr="00651AFB" w:rsidTr="00096B98">
        <w:trPr>
          <w:trHeight w:val="255"/>
        </w:trPr>
        <w:tc>
          <w:tcPr>
            <w:tcW w:w="960" w:type="dxa"/>
            <w:vMerge/>
            <w:tcBorders>
              <w:top w:val="nil"/>
              <w:left w:val="single" w:sz="4" w:space="0" w:color="auto"/>
              <w:bottom w:val="single" w:sz="8" w:space="0" w:color="000000"/>
              <w:right w:val="single" w:sz="4" w:space="0" w:color="auto"/>
            </w:tcBorders>
            <w:vAlign w:val="center"/>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p>
        </w:tc>
        <w:tc>
          <w:tcPr>
            <w:tcW w:w="2316"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3 700 000,00</w:t>
            </w:r>
          </w:p>
        </w:tc>
        <w:tc>
          <w:tcPr>
            <w:tcW w:w="1559"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200 000,00</w:t>
            </w:r>
          </w:p>
        </w:tc>
        <w:tc>
          <w:tcPr>
            <w:tcW w:w="1984"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20 lipca</w:t>
            </w:r>
          </w:p>
        </w:tc>
        <w:tc>
          <w:tcPr>
            <w:tcW w:w="1701"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r>
      <w:tr w:rsidR="0024575C" w:rsidRPr="00651AFB" w:rsidTr="00096B98">
        <w:trPr>
          <w:trHeight w:val="255"/>
        </w:trPr>
        <w:tc>
          <w:tcPr>
            <w:tcW w:w="960" w:type="dxa"/>
            <w:vMerge/>
            <w:tcBorders>
              <w:top w:val="nil"/>
              <w:left w:val="single" w:sz="4" w:space="0" w:color="auto"/>
              <w:bottom w:val="single" w:sz="8" w:space="0" w:color="000000"/>
              <w:right w:val="single" w:sz="4" w:space="0" w:color="auto"/>
            </w:tcBorders>
            <w:vAlign w:val="center"/>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p>
        </w:tc>
        <w:tc>
          <w:tcPr>
            <w:tcW w:w="2316"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3 500 000,00</w:t>
            </w:r>
          </w:p>
        </w:tc>
        <w:tc>
          <w:tcPr>
            <w:tcW w:w="1559"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200 000,00</w:t>
            </w:r>
          </w:p>
        </w:tc>
        <w:tc>
          <w:tcPr>
            <w:tcW w:w="1984"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20 sierpnia</w:t>
            </w:r>
          </w:p>
        </w:tc>
        <w:tc>
          <w:tcPr>
            <w:tcW w:w="1701"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r>
      <w:tr w:rsidR="0024575C" w:rsidRPr="00651AFB" w:rsidTr="00096B98">
        <w:trPr>
          <w:trHeight w:val="255"/>
        </w:trPr>
        <w:tc>
          <w:tcPr>
            <w:tcW w:w="960" w:type="dxa"/>
            <w:vMerge/>
            <w:tcBorders>
              <w:top w:val="nil"/>
              <w:left w:val="single" w:sz="4" w:space="0" w:color="auto"/>
              <w:bottom w:val="single" w:sz="8" w:space="0" w:color="000000"/>
              <w:right w:val="single" w:sz="4" w:space="0" w:color="auto"/>
            </w:tcBorders>
            <w:vAlign w:val="center"/>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p>
        </w:tc>
        <w:tc>
          <w:tcPr>
            <w:tcW w:w="2316"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3 300 000,00</w:t>
            </w:r>
          </w:p>
        </w:tc>
        <w:tc>
          <w:tcPr>
            <w:tcW w:w="1559"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200 000,00</w:t>
            </w:r>
          </w:p>
        </w:tc>
        <w:tc>
          <w:tcPr>
            <w:tcW w:w="1984"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20 września</w:t>
            </w:r>
          </w:p>
        </w:tc>
        <w:tc>
          <w:tcPr>
            <w:tcW w:w="1701"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r>
      <w:tr w:rsidR="0024575C" w:rsidRPr="00651AFB" w:rsidTr="00096B98">
        <w:trPr>
          <w:trHeight w:val="255"/>
        </w:trPr>
        <w:tc>
          <w:tcPr>
            <w:tcW w:w="960" w:type="dxa"/>
            <w:vMerge/>
            <w:tcBorders>
              <w:top w:val="nil"/>
              <w:left w:val="single" w:sz="4" w:space="0" w:color="auto"/>
              <w:bottom w:val="single" w:sz="8" w:space="0" w:color="000000"/>
              <w:right w:val="single" w:sz="4" w:space="0" w:color="auto"/>
            </w:tcBorders>
            <w:vAlign w:val="center"/>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p>
        </w:tc>
        <w:tc>
          <w:tcPr>
            <w:tcW w:w="2316"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3 100 000,00</w:t>
            </w:r>
          </w:p>
        </w:tc>
        <w:tc>
          <w:tcPr>
            <w:tcW w:w="1559"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200 000,00</w:t>
            </w:r>
          </w:p>
        </w:tc>
        <w:tc>
          <w:tcPr>
            <w:tcW w:w="1984"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20 października</w:t>
            </w:r>
          </w:p>
        </w:tc>
        <w:tc>
          <w:tcPr>
            <w:tcW w:w="1701"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r>
      <w:tr w:rsidR="0024575C" w:rsidRPr="00651AFB" w:rsidTr="00096B98">
        <w:trPr>
          <w:trHeight w:val="255"/>
        </w:trPr>
        <w:tc>
          <w:tcPr>
            <w:tcW w:w="960" w:type="dxa"/>
            <w:vMerge/>
            <w:tcBorders>
              <w:top w:val="nil"/>
              <w:left w:val="single" w:sz="4" w:space="0" w:color="auto"/>
              <w:bottom w:val="single" w:sz="8" w:space="0" w:color="000000"/>
              <w:right w:val="single" w:sz="4" w:space="0" w:color="auto"/>
            </w:tcBorders>
            <w:vAlign w:val="center"/>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p>
        </w:tc>
        <w:tc>
          <w:tcPr>
            <w:tcW w:w="2316"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2 900 000,00</w:t>
            </w:r>
          </w:p>
        </w:tc>
        <w:tc>
          <w:tcPr>
            <w:tcW w:w="1559"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200 000,00</w:t>
            </w:r>
          </w:p>
        </w:tc>
        <w:tc>
          <w:tcPr>
            <w:tcW w:w="1984"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20 listopada</w:t>
            </w:r>
          </w:p>
        </w:tc>
        <w:tc>
          <w:tcPr>
            <w:tcW w:w="1701"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r>
      <w:tr w:rsidR="0024575C" w:rsidRPr="00651AFB" w:rsidTr="00096B98">
        <w:trPr>
          <w:trHeight w:val="270"/>
        </w:trPr>
        <w:tc>
          <w:tcPr>
            <w:tcW w:w="960" w:type="dxa"/>
            <w:vMerge/>
            <w:tcBorders>
              <w:top w:val="nil"/>
              <w:left w:val="single" w:sz="4" w:space="0" w:color="auto"/>
              <w:bottom w:val="single" w:sz="8" w:space="0" w:color="000000"/>
              <w:right w:val="single" w:sz="4" w:space="0" w:color="auto"/>
            </w:tcBorders>
            <w:vAlign w:val="center"/>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p>
        </w:tc>
        <w:tc>
          <w:tcPr>
            <w:tcW w:w="2316" w:type="dxa"/>
            <w:tcBorders>
              <w:top w:val="nil"/>
              <w:left w:val="nil"/>
              <w:bottom w:val="single" w:sz="8"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2 700 000,00</w:t>
            </w:r>
          </w:p>
        </w:tc>
        <w:tc>
          <w:tcPr>
            <w:tcW w:w="1559"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200 000,00</w:t>
            </w:r>
          </w:p>
        </w:tc>
        <w:tc>
          <w:tcPr>
            <w:tcW w:w="1984" w:type="dxa"/>
            <w:tcBorders>
              <w:top w:val="nil"/>
              <w:left w:val="nil"/>
              <w:bottom w:val="single" w:sz="8"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20 grudnia</w:t>
            </w:r>
          </w:p>
        </w:tc>
        <w:tc>
          <w:tcPr>
            <w:tcW w:w="1701" w:type="dxa"/>
            <w:tcBorders>
              <w:top w:val="nil"/>
              <w:left w:val="nil"/>
              <w:bottom w:val="single" w:sz="8"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2 000 000,00</w:t>
            </w:r>
          </w:p>
        </w:tc>
      </w:tr>
      <w:tr w:rsidR="0024575C" w:rsidRPr="00651AFB" w:rsidTr="00096B98">
        <w:trPr>
          <w:trHeight w:val="255"/>
        </w:trPr>
        <w:tc>
          <w:tcPr>
            <w:tcW w:w="960"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24575C" w:rsidRPr="00651AFB" w:rsidRDefault="0024575C" w:rsidP="0024575C">
            <w:pPr>
              <w:spacing w:after="0" w:line="240" w:lineRule="auto"/>
              <w:jc w:val="center"/>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2027</w:t>
            </w:r>
          </w:p>
        </w:tc>
        <w:tc>
          <w:tcPr>
            <w:tcW w:w="2316" w:type="dxa"/>
            <w:tcBorders>
              <w:top w:val="nil"/>
              <w:left w:val="nil"/>
              <w:bottom w:val="nil"/>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2 500 000,00</w:t>
            </w:r>
          </w:p>
        </w:tc>
        <w:tc>
          <w:tcPr>
            <w:tcW w:w="1559" w:type="dxa"/>
            <w:tcBorders>
              <w:top w:val="single" w:sz="8" w:space="0" w:color="auto"/>
              <w:left w:val="nil"/>
              <w:bottom w:val="nil"/>
              <w:right w:val="single" w:sz="4" w:space="0" w:color="auto"/>
            </w:tcBorders>
            <w:shd w:val="clear" w:color="auto" w:fill="auto"/>
            <w:noWrap/>
            <w:vAlign w:val="bottom"/>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c>
          <w:tcPr>
            <w:tcW w:w="1984" w:type="dxa"/>
            <w:tcBorders>
              <w:top w:val="nil"/>
              <w:left w:val="nil"/>
              <w:bottom w:val="nil"/>
              <w:right w:val="single" w:sz="4" w:space="0" w:color="auto"/>
            </w:tcBorders>
            <w:shd w:val="clear" w:color="auto" w:fill="auto"/>
            <w:noWrap/>
            <w:vAlign w:val="bottom"/>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c>
          <w:tcPr>
            <w:tcW w:w="1701" w:type="dxa"/>
            <w:tcBorders>
              <w:top w:val="nil"/>
              <w:left w:val="nil"/>
              <w:bottom w:val="nil"/>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r>
      <w:tr w:rsidR="0024575C" w:rsidRPr="00651AFB" w:rsidTr="00096B98">
        <w:trPr>
          <w:trHeight w:val="255"/>
        </w:trPr>
        <w:tc>
          <w:tcPr>
            <w:tcW w:w="960" w:type="dxa"/>
            <w:vMerge/>
            <w:tcBorders>
              <w:top w:val="nil"/>
              <w:left w:val="single" w:sz="4" w:space="0" w:color="auto"/>
              <w:bottom w:val="single" w:sz="8" w:space="0" w:color="000000"/>
              <w:right w:val="single" w:sz="4" w:space="0" w:color="auto"/>
            </w:tcBorders>
            <w:vAlign w:val="center"/>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p>
        </w:tc>
        <w:tc>
          <w:tcPr>
            <w:tcW w:w="2316" w:type="dxa"/>
            <w:tcBorders>
              <w:top w:val="single" w:sz="4" w:space="0" w:color="auto"/>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2 500 000,00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r>
      <w:tr w:rsidR="0024575C" w:rsidRPr="00651AFB" w:rsidTr="00096B98">
        <w:trPr>
          <w:trHeight w:val="255"/>
        </w:trPr>
        <w:tc>
          <w:tcPr>
            <w:tcW w:w="960" w:type="dxa"/>
            <w:vMerge/>
            <w:tcBorders>
              <w:top w:val="nil"/>
              <w:left w:val="single" w:sz="4" w:space="0" w:color="auto"/>
              <w:bottom w:val="single" w:sz="8" w:space="0" w:color="000000"/>
              <w:right w:val="single" w:sz="4" w:space="0" w:color="auto"/>
            </w:tcBorders>
            <w:vAlign w:val="center"/>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p>
        </w:tc>
        <w:tc>
          <w:tcPr>
            <w:tcW w:w="2316"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2 500 000,00</w:t>
            </w:r>
          </w:p>
        </w:tc>
        <w:tc>
          <w:tcPr>
            <w:tcW w:w="1559"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250 000,00</w:t>
            </w:r>
          </w:p>
        </w:tc>
        <w:tc>
          <w:tcPr>
            <w:tcW w:w="1984"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20 marca</w:t>
            </w:r>
          </w:p>
        </w:tc>
        <w:tc>
          <w:tcPr>
            <w:tcW w:w="1701"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r>
      <w:tr w:rsidR="0024575C" w:rsidRPr="00651AFB" w:rsidTr="00096B98">
        <w:trPr>
          <w:trHeight w:val="255"/>
        </w:trPr>
        <w:tc>
          <w:tcPr>
            <w:tcW w:w="960" w:type="dxa"/>
            <w:vMerge/>
            <w:tcBorders>
              <w:top w:val="nil"/>
              <w:left w:val="single" w:sz="4" w:space="0" w:color="auto"/>
              <w:bottom w:val="single" w:sz="8" w:space="0" w:color="000000"/>
              <w:right w:val="single" w:sz="4" w:space="0" w:color="auto"/>
            </w:tcBorders>
            <w:vAlign w:val="center"/>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p>
        </w:tc>
        <w:tc>
          <w:tcPr>
            <w:tcW w:w="2316"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2 250 000,00</w:t>
            </w:r>
          </w:p>
        </w:tc>
        <w:tc>
          <w:tcPr>
            <w:tcW w:w="1559"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250 000,00</w:t>
            </w:r>
          </w:p>
        </w:tc>
        <w:tc>
          <w:tcPr>
            <w:tcW w:w="1984"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20 kwietnia</w:t>
            </w:r>
          </w:p>
        </w:tc>
        <w:tc>
          <w:tcPr>
            <w:tcW w:w="1701"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r>
      <w:tr w:rsidR="0024575C" w:rsidRPr="00651AFB" w:rsidTr="00096B98">
        <w:trPr>
          <w:trHeight w:val="255"/>
        </w:trPr>
        <w:tc>
          <w:tcPr>
            <w:tcW w:w="960" w:type="dxa"/>
            <w:vMerge/>
            <w:tcBorders>
              <w:top w:val="nil"/>
              <w:left w:val="single" w:sz="4" w:space="0" w:color="auto"/>
              <w:bottom w:val="single" w:sz="8" w:space="0" w:color="000000"/>
              <w:right w:val="single" w:sz="4" w:space="0" w:color="auto"/>
            </w:tcBorders>
            <w:vAlign w:val="center"/>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p>
        </w:tc>
        <w:tc>
          <w:tcPr>
            <w:tcW w:w="2316"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2 000 000,00</w:t>
            </w:r>
          </w:p>
        </w:tc>
        <w:tc>
          <w:tcPr>
            <w:tcW w:w="1559"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250 000,00</w:t>
            </w:r>
          </w:p>
        </w:tc>
        <w:tc>
          <w:tcPr>
            <w:tcW w:w="1984"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20 maja</w:t>
            </w:r>
          </w:p>
        </w:tc>
        <w:tc>
          <w:tcPr>
            <w:tcW w:w="1701"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r>
      <w:tr w:rsidR="0024575C" w:rsidRPr="00651AFB" w:rsidTr="00096B98">
        <w:trPr>
          <w:trHeight w:val="255"/>
        </w:trPr>
        <w:tc>
          <w:tcPr>
            <w:tcW w:w="960" w:type="dxa"/>
            <w:vMerge/>
            <w:tcBorders>
              <w:top w:val="nil"/>
              <w:left w:val="single" w:sz="4" w:space="0" w:color="auto"/>
              <w:bottom w:val="single" w:sz="8" w:space="0" w:color="000000"/>
              <w:right w:val="single" w:sz="4" w:space="0" w:color="auto"/>
            </w:tcBorders>
            <w:vAlign w:val="center"/>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p>
        </w:tc>
        <w:tc>
          <w:tcPr>
            <w:tcW w:w="2316"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1 750 000,00</w:t>
            </w:r>
          </w:p>
        </w:tc>
        <w:tc>
          <w:tcPr>
            <w:tcW w:w="1559"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250 000,00</w:t>
            </w:r>
          </w:p>
        </w:tc>
        <w:tc>
          <w:tcPr>
            <w:tcW w:w="1984"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20 czerwca</w:t>
            </w:r>
          </w:p>
        </w:tc>
        <w:tc>
          <w:tcPr>
            <w:tcW w:w="1701"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r>
      <w:tr w:rsidR="0024575C" w:rsidRPr="00651AFB" w:rsidTr="00096B98">
        <w:trPr>
          <w:trHeight w:val="255"/>
        </w:trPr>
        <w:tc>
          <w:tcPr>
            <w:tcW w:w="960" w:type="dxa"/>
            <w:vMerge/>
            <w:tcBorders>
              <w:top w:val="nil"/>
              <w:left w:val="single" w:sz="4" w:space="0" w:color="auto"/>
              <w:bottom w:val="single" w:sz="8" w:space="0" w:color="000000"/>
              <w:right w:val="single" w:sz="4" w:space="0" w:color="auto"/>
            </w:tcBorders>
            <w:vAlign w:val="center"/>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p>
        </w:tc>
        <w:tc>
          <w:tcPr>
            <w:tcW w:w="2316"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1 500 000,00</w:t>
            </w:r>
          </w:p>
        </w:tc>
        <w:tc>
          <w:tcPr>
            <w:tcW w:w="1559"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250 000,00</w:t>
            </w:r>
          </w:p>
        </w:tc>
        <w:tc>
          <w:tcPr>
            <w:tcW w:w="1984"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20 lipca</w:t>
            </w:r>
          </w:p>
        </w:tc>
        <w:tc>
          <w:tcPr>
            <w:tcW w:w="1701"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r>
      <w:tr w:rsidR="0024575C" w:rsidRPr="00651AFB" w:rsidTr="00096B98">
        <w:trPr>
          <w:trHeight w:val="255"/>
        </w:trPr>
        <w:tc>
          <w:tcPr>
            <w:tcW w:w="960" w:type="dxa"/>
            <w:vMerge/>
            <w:tcBorders>
              <w:top w:val="nil"/>
              <w:left w:val="single" w:sz="4" w:space="0" w:color="auto"/>
              <w:bottom w:val="single" w:sz="8" w:space="0" w:color="000000"/>
              <w:right w:val="single" w:sz="4" w:space="0" w:color="auto"/>
            </w:tcBorders>
            <w:vAlign w:val="center"/>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p>
        </w:tc>
        <w:tc>
          <w:tcPr>
            <w:tcW w:w="2316"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1 250 000,00</w:t>
            </w:r>
          </w:p>
        </w:tc>
        <w:tc>
          <w:tcPr>
            <w:tcW w:w="1559"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250 000,00</w:t>
            </w:r>
          </w:p>
        </w:tc>
        <w:tc>
          <w:tcPr>
            <w:tcW w:w="1984"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20 sierpnia</w:t>
            </w:r>
          </w:p>
        </w:tc>
        <w:tc>
          <w:tcPr>
            <w:tcW w:w="1701"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r>
      <w:tr w:rsidR="0024575C" w:rsidRPr="00651AFB" w:rsidTr="00096B98">
        <w:trPr>
          <w:trHeight w:val="255"/>
        </w:trPr>
        <w:tc>
          <w:tcPr>
            <w:tcW w:w="960" w:type="dxa"/>
            <w:vMerge/>
            <w:tcBorders>
              <w:top w:val="nil"/>
              <w:left w:val="single" w:sz="4" w:space="0" w:color="auto"/>
              <w:bottom w:val="single" w:sz="8" w:space="0" w:color="000000"/>
              <w:right w:val="single" w:sz="4" w:space="0" w:color="auto"/>
            </w:tcBorders>
            <w:vAlign w:val="center"/>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p>
        </w:tc>
        <w:tc>
          <w:tcPr>
            <w:tcW w:w="2316"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1 000 000,00</w:t>
            </w:r>
          </w:p>
        </w:tc>
        <w:tc>
          <w:tcPr>
            <w:tcW w:w="1559"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250 000,00</w:t>
            </w:r>
          </w:p>
        </w:tc>
        <w:tc>
          <w:tcPr>
            <w:tcW w:w="1984"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20 września</w:t>
            </w:r>
          </w:p>
        </w:tc>
        <w:tc>
          <w:tcPr>
            <w:tcW w:w="1701"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r>
      <w:tr w:rsidR="0024575C" w:rsidRPr="00651AFB" w:rsidTr="00096B98">
        <w:trPr>
          <w:trHeight w:val="255"/>
        </w:trPr>
        <w:tc>
          <w:tcPr>
            <w:tcW w:w="960" w:type="dxa"/>
            <w:vMerge/>
            <w:tcBorders>
              <w:top w:val="nil"/>
              <w:left w:val="single" w:sz="4" w:space="0" w:color="auto"/>
              <w:bottom w:val="single" w:sz="8" w:space="0" w:color="000000"/>
              <w:right w:val="single" w:sz="4" w:space="0" w:color="auto"/>
            </w:tcBorders>
            <w:vAlign w:val="center"/>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p>
        </w:tc>
        <w:tc>
          <w:tcPr>
            <w:tcW w:w="2316"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750 000,00</w:t>
            </w:r>
          </w:p>
        </w:tc>
        <w:tc>
          <w:tcPr>
            <w:tcW w:w="1559"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250 000,00</w:t>
            </w:r>
          </w:p>
        </w:tc>
        <w:tc>
          <w:tcPr>
            <w:tcW w:w="1984"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20 października</w:t>
            </w:r>
          </w:p>
        </w:tc>
        <w:tc>
          <w:tcPr>
            <w:tcW w:w="1701"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r>
      <w:tr w:rsidR="0024575C" w:rsidRPr="00651AFB" w:rsidTr="00096B98">
        <w:trPr>
          <w:trHeight w:val="255"/>
        </w:trPr>
        <w:tc>
          <w:tcPr>
            <w:tcW w:w="960" w:type="dxa"/>
            <w:vMerge/>
            <w:tcBorders>
              <w:top w:val="nil"/>
              <w:left w:val="single" w:sz="4" w:space="0" w:color="auto"/>
              <w:bottom w:val="single" w:sz="8" w:space="0" w:color="000000"/>
              <w:right w:val="single" w:sz="4" w:space="0" w:color="auto"/>
            </w:tcBorders>
            <w:vAlign w:val="center"/>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p>
        </w:tc>
        <w:tc>
          <w:tcPr>
            <w:tcW w:w="2316"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500 000,00</w:t>
            </w:r>
          </w:p>
        </w:tc>
        <w:tc>
          <w:tcPr>
            <w:tcW w:w="1559"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250 000,00</w:t>
            </w:r>
          </w:p>
        </w:tc>
        <w:tc>
          <w:tcPr>
            <w:tcW w:w="1984"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20 listopada</w:t>
            </w:r>
          </w:p>
        </w:tc>
        <w:tc>
          <w:tcPr>
            <w:tcW w:w="1701" w:type="dxa"/>
            <w:tcBorders>
              <w:top w:val="nil"/>
              <w:left w:val="nil"/>
              <w:bottom w:val="single" w:sz="4"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r>
      <w:tr w:rsidR="0024575C" w:rsidRPr="00651AFB" w:rsidTr="00096B98">
        <w:trPr>
          <w:trHeight w:val="270"/>
        </w:trPr>
        <w:tc>
          <w:tcPr>
            <w:tcW w:w="960" w:type="dxa"/>
            <w:vMerge/>
            <w:tcBorders>
              <w:top w:val="nil"/>
              <w:left w:val="single" w:sz="4" w:space="0" w:color="auto"/>
              <w:bottom w:val="single" w:sz="8" w:space="0" w:color="000000"/>
              <w:right w:val="single" w:sz="4" w:space="0" w:color="auto"/>
            </w:tcBorders>
            <w:vAlign w:val="center"/>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p>
        </w:tc>
        <w:tc>
          <w:tcPr>
            <w:tcW w:w="2316" w:type="dxa"/>
            <w:tcBorders>
              <w:top w:val="nil"/>
              <w:left w:val="nil"/>
              <w:bottom w:val="single" w:sz="8"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250 000,00</w:t>
            </w:r>
          </w:p>
        </w:tc>
        <w:tc>
          <w:tcPr>
            <w:tcW w:w="1559" w:type="dxa"/>
            <w:tcBorders>
              <w:top w:val="nil"/>
              <w:left w:val="nil"/>
              <w:bottom w:val="single" w:sz="8"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250 000,00</w:t>
            </w:r>
          </w:p>
        </w:tc>
        <w:tc>
          <w:tcPr>
            <w:tcW w:w="1984" w:type="dxa"/>
            <w:tcBorders>
              <w:top w:val="nil"/>
              <w:left w:val="nil"/>
              <w:bottom w:val="single" w:sz="8"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20 grudnia</w:t>
            </w:r>
          </w:p>
        </w:tc>
        <w:tc>
          <w:tcPr>
            <w:tcW w:w="1701" w:type="dxa"/>
            <w:tcBorders>
              <w:top w:val="nil"/>
              <w:left w:val="nil"/>
              <w:bottom w:val="single" w:sz="8"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2 500 000,00</w:t>
            </w:r>
          </w:p>
        </w:tc>
      </w:tr>
      <w:tr w:rsidR="0024575C" w:rsidRPr="00651AFB" w:rsidTr="00096B98">
        <w:trPr>
          <w:trHeight w:val="270"/>
        </w:trPr>
        <w:tc>
          <w:tcPr>
            <w:tcW w:w="960" w:type="dxa"/>
            <w:tcBorders>
              <w:top w:val="nil"/>
              <w:left w:val="single" w:sz="4" w:space="0" w:color="auto"/>
              <w:bottom w:val="single" w:sz="8" w:space="0" w:color="auto"/>
              <w:right w:val="single" w:sz="4" w:space="0" w:color="auto"/>
            </w:tcBorders>
            <w:shd w:val="clear" w:color="auto" w:fill="auto"/>
            <w:noWrap/>
            <w:vAlign w:val="center"/>
            <w:hideMark/>
          </w:tcPr>
          <w:p w:rsidR="0024575C" w:rsidRPr="00651AFB" w:rsidRDefault="0024575C" w:rsidP="0024575C">
            <w:pPr>
              <w:spacing w:after="0" w:line="240" w:lineRule="auto"/>
              <w:jc w:val="center"/>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c>
          <w:tcPr>
            <w:tcW w:w="2316" w:type="dxa"/>
            <w:tcBorders>
              <w:top w:val="nil"/>
              <w:left w:val="nil"/>
              <w:bottom w:val="single" w:sz="8" w:space="0" w:color="auto"/>
              <w:right w:val="single" w:sz="4" w:space="0" w:color="auto"/>
            </w:tcBorders>
            <w:shd w:val="clear" w:color="auto" w:fill="auto"/>
            <w:noWrap/>
            <w:vAlign w:val="bottom"/>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c>
          <w:tcPr>
            <w:tcW w:w="1559" w:type="dxa"/>
            <w:tcBorders>
              <w:top w:val="nil"/>
              <w:left w:val="nil"/>
              <w:bottom w:val="single" w:sz="8"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7 900 000,00</w:t>
            </w:r>
          </w:p>
        </w:tc>
        <w:tc>
          <w:tcPr>
            <w:tcW w:w="1984" w:type="dxa"/>
            <w:tcBorders>
              <w:top w:val="nil"/>
              <w:left w:val="nil"/>
              <w:bottom w:val="single" w:sz="8" w:space="0" w:color="auto"/>
              <w:right w:val="single" w:sz="4" w:space="0" w:color="auto"/>
            </w:tcBorders>
            <w:shd w:val="clear" w:color="auto" w:fill="auto"/>
            <w:noWrap/>
            <w:vAlign w:val="bottom"/>
            <w:hideMark/>
          </w:tcPr>
          <w:p w:rsidR="0024575C" w:rsidRPr="00651AFB" w:rsidRDefault="0024575C" w:rsidP="0024575C">
            <w:pPr>
              <w:spacing w:after="0" w:line="240" w:lineRule="auto"/>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w:t>
            </w:r>
          </w:p>
        </w:tc>
        <w:tc>
          <w:tcPr>
            <w:tcW w:w="1701" w:type="dxa"/>
            <w:tcBorders>
              <w:top w:val="nil"/>
              <w:left w:val="nil"/>
              <w:bottom w:val="single" w:sz="8" w:space="0" w:color="auto"/>
              <w:right w:val="single" w:sz="4" w:space="0" w:color="auto"/>
            </w:tcBorders>
            <w:shd w:val="clear" w:color="auto" w:fill="auto"/>
            <w:noWrap/>
            <w:vAlign w:val="bottom"/>
            <w:hideMark/>
          </w:tcPr>
          <w:p w:rsidR="0024575C" w:rsidRPr="00651AFB" w:rsidRDefault="0024575C" w:rsidP="0024575C">
            <w:pPr>
              <w:spacing w:after="0" w:line="240" w:lineRule="auto"/>
              <w:jc w:val="right"/>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7 900 000,00</w:t>
            </w:r>
          </w:p>
        </w:tc>
      </w:tr>
    </w:tbl>
    <w:p w:rsidR="009A3ACC" w:rsidRPr="00651AFB" w:rsidRDefault="009A3ACC" w:rsidP="009A3ACC">
      <w:pPr>
        <w:widowControl w:val="0"/>
        <w:autoSpaceDE w:val="0"/>
        <w:autoSpaceDN w:val="0"/>
        <w:adjustRightInd w:val="0"/>
        <w:spacing w:after="0" w:line="240" w:lineRule="auto"/>
        <w:ind w:left="928"/>
        <w:jc w:val="both"/>
        <w:rPr>
          <w:rFonts w:ascii="Times New Roman" w:eastAsia="Times New Roman" w:hAnsi="Times New Roman" w:cs="Times New Roman"/>
          <w:sz w:val="20"/>
          <w:szCs w:val="20"/>
          <w:highlight w:val="yellow"/>
          <w:lang w:eastAsia="pl-PL"/>
        </w:rPr>
      </w:pPr>
    </w:p>
    <w:p w:rsidR="009A3ACC" w:rsidRPr="00651AFB" w:rsidRDefault="009A3ACC" w:rsidP="009A3ACC">
      <w:pPr>
        <w:widowControl w:val="0"/>
        <w:autoSpaceDE w:val="0"/>
        <w:autoSpaceDN w:val="0"/>
        <w:adjustRightInd w:val="0"/>
        <w:spacing w:after="0" w:line="240" w:lineRule="auto"/>
        <w:ind w:left="928"/>
        <w:jc w:val="both"/>
        <w:rPr>
          <w:rFonts w:ascii="Times New Roman" w:eastAsia="Times New Roman" w:hAnsi="Times New Roman" w:cs="Times New Roman"/>
          <w:sz w:val="20"/>
          <w:szCs w:val="20"/>
          <w:highlight w:val="yellow"/>
          <w:lang w:eastAsia="pl-PL"/>
        </w:rPr>
      </w:pPr>
    </w:p>
    <w:p w:rsidR="00D52A5C" w:rsidRPr="00651AFB" w:rsidRDefault="00D52A5C" w:rsidP="009A3ACC">
      <w:pPr>
        <w:widowControl w:val="0"/>
        <w:numPr>
          <w:ilvl w:val="0"/>
          <w:numId w:val="62"/>
        </w:numPr>
        <w:tabs>
          <w:tab w:val="clear" w:pos="2946"/>
          <w:tab w:val="num" w:pos="1080"/>
          <w:tab w:val="num" w:pos="1134"/>
        </w:tabs>
        <w:autoSpaceDE w:val="0"/>
        <w:autoSpaceDN w:val="0"/>
        <w:adjustRightInd w:val="0"/>
        <w:spacing w:after="0" w:line="240" w:lineRule="auto"/>
        <w:ind w:left="993"/>
        <w:jc w:val="both"/>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Do wyliczenia odsetek przyjmuje się rzeczywistą liczb</w:t>
      </w:r>
      <w:r w:rsidR="0051445B">
        <w:rPr>
          <w:rFonts w:ascii="Times New Roman" w:eastAsia="Times New Roman" w:hAnsi="Times New Roman" w:cs="Times New Roman"/>
          <w:sz w:val="20"/>
          <w:szCs w:val="20"/>
          <w:lang w:eastAsia="pl-PL"/>
        </w:rPr>
        <w:t>ę dni kalendarzowych w roku i w </w:t>
      </w:r>
      <w:r w:rsidRPr="00651AFB">
        <w:rPr>
          <w:rFonts w:ascii="Times New Roman" w:eastAsia="Times New Roman" w:hAnsi="Times New Roman" w:cs="Times New Roman"/>
          <w:sz w:val="20"/>
          <w:szCs w:val="20"/>
          <w:lang w:eastAsia="pl-PL"/>
        </w:rPr>
        <w:t xml:space="preserve">poszczególnych miesiącach. </w:t>
      </w:r>
    </w:p>
    <w:p w:rsidR="00EA6130" w:rsidRPr="00651AFB" w:rsidRDefault="00D52A5C" w:rsidP="009A3ACC">
      <w:pPr>
        <w:widowControl w:val="0"/>
        <w:numPr>
          <w:ilvl w:val="0"/>
          <w:numId w:val="62"/>
        </w:numPr>
        <w:tabs>
          <w:tab w:val="clear" w:pos="2946"/>
          <w:tab w:val="num" w:pos="993"/>
          <w:tab w:val="num" w:pos="1080"/>
        </w:tabs>
        <w:autoSpaceDE w:val="0"/>
        <w:autoSpaceDN w:val="0"/>
        <w:adjustRightInd w:val="0"/>
        <w:spacing w:after="0" w:line="240" w:lineRule="auto"/>
        <w:ind w:left="993" w:hanging="284"/>
        <w:jc w:val="both"/>
        <w:rPr>
          <w:rFonts w:ascii="Times New Roman" w:eastAsia="Times New Roman" w:hAnsi="Times New Roman" w:cs="Times New Roman"/>
          <w:sz w:val="20"/>
          <w:szCs w:val="20"/>
          <w:lang w:eastAsia="pl-PL"/>
        </w:rPr>
      </w:pPr>
      <w:r w:rsidRPr="00651AFB">
        <w:rPr>
          <w:rFonts w:ascii="Times New Roman" w:hAnsi="Times New Roman" w:cs="Times New Roman"/>
          <w:sz w:val="20"/>
          <w:szCs w:val="20"/>
        </w:rPr>
        <w:t>Zamawiający zastrzega możliwość:</w:t>
      </w:r>
    </w:p>
    <w:p w:rsidR="00EA6130" w:rsidRPr="00651AFB" w:rsidRDefault="00EB6D3B" w:rsidP="008C3141">
      <w:pPr>
        <w:pStyle w:val="Akapitzlist"/>
        <w:numPr>
          <w:ilvl w:val="0"/>
          <w:numId w:val="22"/>
        </w:numPr>
        <w:tabs>
          <w:tab w:val="clear" w:pos="720"/>
          <w:tab w:val="num" w:pos="1134"/>
        </w:tabs>
        <w:spacing w:after="0" w:line="240" w:lineRule="auto"/>
        <w:ind w:hanging="11"/>
        <w:jc w:val="both"/>
        <w:rPr>
          <w:rFonts w:ascii="Times New Roman" w:hAnsi="Times New Roman" w:cs="Times New Roman"/>
          <w:sz w:val="20"/>
          <w:szCs w:val="20"/>
        </w:rPr>
      </w:pPr>
      <w:r w:rsidRPr="00651AFB">
        <w:rPr>
          <w:rFonts w:ascii="Times New Roman" w:hAnsi="Times New Roman" w:cs="Times New Roman"/>
          <w:sz w:val="20"/>
          <w:szCs w:val="20"/>
        </w:rPr>
        <w:t>Zmiany harmonogramu spłaty rat kapitałowych oraz określonej kwoty kredytu w przypadku przedterminowej spłaty jakiejkolwiek części kredytu lub całości zad</w:t>
      </w:r>
      <w:r w:rsidR="0051445B">
        <w:rPr>
          <w:rFonts w:ascii="Times New Roman" w:hAnsi="Times New Roman" w:cs="Times New Roman"/>
          <w:sz w:val="20"/>
          <w:szCs w:val="20"/>
        </w:rPr>
        <w:t>łużenia z tytułu kredytu oraz w </w:t>
      </w:r>
      <w:r w:rsidRPr="00651AFB">
        <w:rPr>
          <w:rFonts w:ascii="Times New Roman" w:hAnsi="Times New Roman" w:cs="Times New Roman"/>
          <w:sz w:val="20"/>
          <w:szCs w:val="20"/>
        </w:rPr>
        <w:t>przypadku zmiany uchwały Rady Miejskiej w sprawie budżetu Gminy Olsztynek</w:t>
      </w:r>
      <w:r w:rsidR="0065293E" w:rsidRPr="00651AFB">
        <w:rPr>
          <w:rFonts w:ascii="Times New Roman" w:hAnsi="Times New Roman" w:cs="Times New Roman"/>
          <w:sz w:val="20"/>
          <w:szCs w:val="20"/>
        </w:rPr>
        <w:t>.</w:t>
      </w:r>
    </w:p>
    <w:p w:rsidR="00662CAB" w:rsidRPr="00651AFB" w:rsidRDefault="00932693" w:rsidP="008C3141">
      <w:pPr>
        <w:pStyle w:val="Akapitzlist"/>
        <w:numPr>
          <w:ilvl w:val="0"/>
          <w:numId w:val="22"/>
        </w:numPr>
        <w:tabs>
          <w:tab w:val="left" w:pos="1134"/>
        </w:tabs>
        <w:spacing w:after="0" w:line="240" w:lineRule="auto"/>
        <w:ind w:hanging="11"/>
        <w:jc w:val="both"/>
        <w:rPr>
          <w:rFonts w:ascii="Times New Roman" w:hAnsi="Times New Roman" w:cs="Times New Roman"/>
          <w:sz w:val="20"/>
          <w:szCs w:val="20"/>
        </w:rPr>
      </w:pPr>
      <w:r w:rsidRPr="00651AFB">
        <w:rPr>
          <w:rFonts w:ascii="Times New Roman" w:hAnsi="Times New Roman" w:cs="Times New Roman"/>
          <w:sz w:val="20"/>
          <w:szCs w:val="20"/>
        </w:rPr>
        <w:t>w</w:t>
      </w:r>
      <w:r w:rsidR="00662CAB" w:rsidRPr="00651AFB">
        <w:rPr>
          <w:rFonts w:ascii="Times New Roman" w:hAnsi="Times New Roman" w:cs="Times New Roman"/>
          <w:sz w:val="20"/>
          <w:szCs w:val="20"/>
        </w:rPr>
        <w:t>cześniejszej spłaty kredytu bez ponoszenia dodatkowych opłat z tytuł</w:t>
      </w:r>
      <w:r w:rsidR="0051445B">
        <w:rPr>
          <w:rFonts w:ascii="Times New Roman" w:hAnsi="Times New Roman" w:cs="Times New Roman"/>
          <w:sz w:val="20"/>
          <w:szCs w:val="20"/>
        </w:rPr>
        <w:t xml:space="preserve">u skrócenia </w:t>
      </w:r>
      <w:r w:rsidRPr="00651AFB">
        <w:rPr>
          <w:rFonts w:ascii="Times New Roman" w:hAnsi="Times New Roman" w:cs="Times New Roman"/>
          <w:sz w:val="20"/>
          <w:szCs w:val="20"/>
        </w:rPr>
        <w:t>okresu kredytowania,</w:t>
      </w:r>
    </w:p>
    <w:p w:rsidR="00662CAB" w:rsidRPr="00651AFB" w:rsidRDefault="007D106C" w:rsidP="009A3ACC">
      <w:pPr>
        <w:pStyle w:val="Akapitzlist"/>
        <w:numPr>
          <w:ilvl w:val="0"/>
          <w:numId w:val="22"/>
        </w:numPr>
        <w:tabs>
          <w:tab w:val="clear" w:pos="720"/>
          <w:tab w:val="num" w:pos="851"/>
          <w:tab w:val="left" w:pos="993"/>
          <w:tab w:val="left" w:pos="1134"/>
        </w:tabs>
        <w:spacing w:after="0" w:line="240" w:lineRule="auto"/>
        <w:ind w:left="567" w:hanging="11"/>
        <w:jc w:val="both"/>
        <w:rPr>
          <w:rFonts w:ascii="Times New Roman" w:hAnsi="Times New Roman" w:cs="Times New Roman"/>
          <w:sz w:val="20"/>
          <w:szCs w:val="20"/>
        </w:rPr>
      </w:pPr>
      <w:r w:rsidRPr="00651AFB">
        <w:rPr>
          <w:rFonts w:ascii="Times New Roman" w:hAnsi="Times New Roman" w:cs="Times New Roman"/>
          <w:sz w:val="20"/>
          <w:szCs w:val="20"/>
        </w:rPr>
        <w:t>w przypadku wcześniejszej spłaty odsetki liczone będą za okres faktycznego  wykorzystania kredytu.</w:t>
      </w:r>
    </w:p>
    <w:p w:rsidR="00D52A5C" w:rsidRPr="00651AFB" w:rsidRDefault="00D52A5C" w:rsidP="009A3ACC">
      <w:pPr>
        <w:pStyle w:val="Akapitzlist"/>
        <w:numPr>
          <w:ilvl w:val="0"/>
          <w:numId w:val="62"/>
        </w:numPr>
        <w:tabs>
          <w:tab w:val="num" w:pos="851"/>
          <w:tab w:val="left" w:pos="993"/>
        </w:tabs>
        <w:spacing w:line="240" w:lineRule="auto"/>
        <w:ind w:left="567" w:hanging="11"/>
        <w:jc w:val="both"/>
        <w:rPr>
          <w:rFonts w:ascii="Times New Roman" w:hAnsi="Times New Roman" w:cs="Times New Roman"/>
          <w:sz w:val="20"/>
          <w:szCs w:val="20"/>
        </w:rPr>
      </w:pPr>
      <w:r w:rsidRPr="00651AFB">
        <w:rPr>
          <w:rFonts w:ascii="Times New Roman" w:hAnsi="Times New Roman" w:cs="Times New Roman"/>
          <w:sz w:val="20"/>
          <w:szCs w:val="20"/>
        </w:rPr>
        <w:t>Pozostałe zapisy treści umowy nie mogą być sprzeczne z warunkami przedstawionymi w niniejszej specyfikacji, ustawą Prawo zamówień publicznych oraz Polskim Prawem Bankowym.</w:t>
      </w:r>
    </w:p>
    <w:p w:rsidR="00D52A5C" w:rsidRPr="00651AFB" w:rsidRDefault="00D52A5C" w:rsidP="009A3ACC">
      <w:pPr>
        <w:pStyle w:val="Akapitzlist"/>
        <w:numPr>
          <w:ilvl w:val="0"/>
          <w:numId w:val="62"/>
        </w:numPr>
        <w:tabs>
          <w:tab w:val="num" w:pos="851"/>
          <w:tab w:val="left" w:pos="993"/>
        </w:tabs>
        <w:spacing w:line="240" w:lineRule="auto"/>
        <w:ind w:left="567" w:hanging="11"/>
        <w:jc w:val="both"/>
        <w:rPr>
          <w:rFonts w:ascii="Times New Roman" w:hAnsi="Times New Roman" w:cs="Times New Roman"/>
          <w:sz w:val="20"/>
          <w:szCs w:val="20"/>
        </w:rPr>
      </w:pPr>
      <w:r w:rsidRPr="00651AFB">
        <w:rPr>
          <w:rFonts w:ascii="Times New Roman" w:hAnsi="Times New Roman" w:cs="Times New Roman"/>
          <w:sz w:val="20"/>
          <w:szCs w:val="20"/>
        </w:rPr>
        <w:t>Zamawiający dopuszcza dokonywanie zmian w umowie w s</w:t>
      </w:r>
      <w:r w:rsidR="0051445B">
        <w:rPr>
          <w:rFonts w:ascii="Times New Roman" w:hAnsi="Times New Roman" w:cs="Times New Roman"/>
          <w:sz w:val="20"/>
          <w:szCs w:val="20"/>
        </w:rPr>
        <w:t>prawie zamówienia publicznego w </w:t>
      </w:r>
      <w:r w:rsidRPr="00651AFB">
        <w:rPr>
          <w:rFonts w:ascii="Times New Roman" w:hAnsi="Times New Roman" w:cs="Times New Roman"/>
          <w:sz w:val="20"/>
          <w:szCs w:val="20"/>
        </w:rPr>
        <w:t>następującym zakresie i na następujących warunkach:</w:t>
      </w:r>
    </w:p>
    <w:p w:rsidR="00D52A5C" w:rsidRPr="00651AFB" w:rsidRDefault="00D52A5C" w:rsidP="009A3ACC">
      <w:pPr>
        <w:pStyle w:val="Akapitzlist"/>
        <w:widowControl w:val="0"/>
        <w:numPr>
          <w:ilvl w:val="0"/>
          <w:numId w:val="15"/>
        </w:numPr>
        <w:shd w:val="clear" w:color="auto" w:fill="FFFFFF"/>
        <w:tabs>
          <w:tab w:val="left" w:pos="567"/>
          <w:tab w:val="num" w:pos="851"/>
          <w:tab w:val="left" w:pos="993"/>
        </w:tabs>
        <w:autoSpaceDE w:val="0"/>
        <w:autoSpaceDN w:val="0"/>
        <w:adjustRightInd w:val="0"/>
        <w:spacing w:after="0" w:line="240" w:lineRule="auto"/>
        <w:ind w:left="567" w:hanging="11"/>
        <w:jc w:val="both"/>
        <w:rPr>
          <w:rFonts w:ascii="Times New Roman" w:hAnsi="Times New Roman" w:cs="Times New Roman"/>
          <w:sz w:val="20"/>
          <w:szCs w:val="20"/>
        </w:rPr>
      </w:pPr>
      <w:r w:rsidRPr="00651AFB">
        <w:rPr>
          <w:rFonts w:ascii="Times New Roman" w:hAnsi="Times New Roman" w:cs="Times New Roman"/>
          <w:sz w:val="20"/>
          <w:szCs w:val="20"/>
        </w:rPr>
        <w:t xml:space="preserve">skrócenie okresu kredytowania (bez ponoszenia dodatkowych opłat) w przypadku </w:t>
      </w:r>
      <w:r w:rsidR="00932693" w:rsidRPr="00651AFB">
        <w:rPr>
          <w:rFonts w:ascii="Times New Roman" w:hAnsi="Times New Roman" w:cs="Times New Roman"/>
          <w:sz w:val="20"/>
          <w:szCs w:val="20"/>
        </w:rPr>
        <w:tab/>
      </w:r>
      <w:r w:rsidR="00932693" w:rsidRPr="00651AFB">
        <w:rPr>
          <w:rFonts w:ascii="Times New Roman" w:hAnsi="Times New Roman" w:cs="Times New Roman"/>
          <w:sz w:val="20"/>
          <w:szCs w:val="20"/>
        </w:rPr>
        <w:tab/>
      </w:r>
      <w:r w:rsidR="00932693" w:rsidRPr="00651AFB">
        <w:rPr>
          <w:rFonts w:ascii="Times New Roman" w:hAnsi="Times New Roman" w:cs="Times New Roman"/>
          <w:sz w:val="20"/>
          <w:szCs w:val="20"/>
        </w:rPr>
        <w:tab/>
      </w:r>
      <w:r w:rsidRPr="00651AFB">
        <w:rPr>
          <w:rFonts w:ascii="Times New Roman" w:hAnsi="Times New Roman" w:cs="Times New Roman"/>
          <w:sz w:val="20"/>
          <w:szCs w:val="20"/>
        </w:rPr>
        <w:t>wcześniejszej spłaty kredytu,</w:t>
      </w:r>
    </w:p>
    <w:p w:rsidR="00D52A5C" w:rsidRPr="00651AFB" w:rsidRDefault="00D52A5C" w:rsidP="008C3141">
      <w:pPr>
        <w:pStyle w:val="Akapitzlist"/>
        <w:widowControl w:val="0"/>
        <w:numPr>
          <w:ilvl w:val="0"/>
          <w:numId w:val="15"/>
        </w:numPr>
        <w:shd w:val="clear" w:color="auto" w:fill="FFFFFF"/>
        <w:tabs>
          <w:tab w:val="left" w:pos="567"/>
          <w:tab w:val="left" w:pos="993"/>
        </w:tabs>
        <w:autoSpaceDE w:val="0"/>
        <w:autoSpaceDN w:val="0"/>
        <w:adjustRightInd w:val="0"/>
        <w:spacing w:after="0" w:line="240" w:lineRule="auto"/>
        <w:ind w:firstLine="65"/>
        <w:jc w:val="both"/>
        <w:rPr>
          <w:rFonts w:ascii="Times New Roman" w:hAnsi="Times New Roman" w:cs="Times New Roman"/>
          <w:sz w:val="20"/>
          <w:szCs w:val="20"/>
        </w:rPr>
      </w:pPr>
      <w:r w:rsidRPr="00651AFB">
        <w:rPr>
          <w:rFonts w:ascii="Times New Roman" w:hAnsi="Times New Roman" w:cs="Times New Roman"/>
          <w:sz w:val="20"/>
          <w:szCs w:val="20"/>
        </w:rPr>
        <w:t xml:space="preserve">zmiany okresów spłaty odsetek od kredytu w przypadku zaistnienia sytuacji, której nie </w:t>
      </w:r>
      <w:r w:rsidR="00932693" w:rsidRPr="00651AFB">
        <w:rPr>
          <w:rFonts w:ascii="Times New Roman" w:hAnsi="Times New Roman" w:cs="Times New Roman"/>
          <w:sz w:val="20"/>
          <w:szCs w:val="20"/>
        </w:rPr>
        <w:tab/>
      </w:r>
      <w:r w:rsidR="00932693" w:rsidRPr="00651AFB">
        <w:rPr>
          <w:rFonts w:ascii="Times New Roman" w:hAnsi="Times New Roman" w:cs="Times New Roman"/>
          <w:sz w:val="20"/>
          <w:szCs w:val="20"/>
        </w:rPr>
        <w:tab/>
      </w:r>
      <w:r w:rsidRPr="00651AFB">
        <w:rPr>
          <w:rFonts w:ascii="Times New Roman" w:hAnsi="Times New Roman" w:cs="Times New Roman"/>
          <w:sz w:val="20"/>
          <w:szCs w:val="20"/>
        </w:rPr>
        <w:t>można było przewidzieć w chwili podpisywania umowy lub zmiana ta jest korzystna dla Zamawiającego.</w:t>
      </w:r>
    </w:p>
    <w:p w:rsidR="000D37F4" w:rsidRPr="00651AFB" w:rsidRDefault="000D37F4" w:rsidP="000D37F4">
      <w:pPr>
        <w:autoSpaceDE w:val="0"/>
        <w:autoSpaceDN w:val="0"/>
        <w:adjustRightInd w:val="0"/>
        <w:spacing w:after="0" w:line="240" w:lineRule="auto"/>
        <w:jc w:val="both"/>
        <w:rPr>
          <w:rFonts w:ascii="Times New Roman" w:eastAsia="Times New Roman" w:hAnsi="Times New Roman" w:cs="Times New Roman"/>
          <w:sz w:val="20"/>
          <w:szCs w:val="20"/>
          <w:lang w:eastAsia="pl-P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5"/>
      </w:tblGrid>
      <w:tr w:rsidR="007931F9" w:rsidRPr="00651AFB" w:rsidTr="00C87692">
        <w:tc>
          <w:tcPr>
            <w:tcW w:w="9425" w:type="dxa"/>
            <w:shd w:val="clear" w:color="auto" w:fill="D9D9D9"/>
          </w:tcPr>
          <w:p w:rsidR="000D37F4" w:rsidRPr="00651AFB" w:rsidRDefault="000D37F4" w:rsidP="000D37F4">
            <w:pPr>
              <w:pStyle w:val="Akapitzlist"/>
              <w:widowControl w:val="0"/>
              <w:numPr>
                <w:ilvl w:val="2"/>
                <w:numId w:val="2"/>
              </w:numPr>
              <w:tabs>
                <w:tab w:val="left" w:pos="0"/>
                <w:tab w:val="num" w:pos="1866"/>
              </w:tabs>
              <w:autoSpaceDE w:val="0"/>
              <w:autoSpaceDN w:val="0"/>
              <w:adjustRightInd w:val="0"/>
              <w:spacing w:after="0" w:line="240" w:lineRule="auto"/>
              <w:ind w:hanging="2344"/>
              <w:jc w:val="both"/>
              <w:rPr>
                <w:rFonts w:ascii="Times New Roman" w:eastAsia="Times New Roman" w:hAnsi="Times New Roman" w:cs="Times New Roman"/>
                <w:b/>
                <w:sz w:val="20"/>
                <w:szCs w:val="20"/>
                <w:lang w:eastAsia="pl-PL"/>
              </w:rPr>
            </w:pPr>
            <w:r w:rsidRPr="00651AFB">
              <w:rPr>
                <w:rFonts w:ascii="Times New Roman" w:hAnsi="Times New Roman" w:cs="Times New Roman"/>
                <w:b/>
                <w:sz w:val="20"/>
                <w:szCs w:val="20"/>
              </w:rPr>
              <w:t>Wymagania dotyczące zabezpieczenia należytego wykonania umowy</w:t>
            </w:r>
          </w:p>
        </w:tc>
      </w:tr>
    </w:tbl>
    <w:p w:rsidR="000D37F4" w:rsidRPr="00651AFB" w:rsidRDefault="000D37F4" w:rsidP="000D37F4">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pl-PL"/>
        </w:rPr>
      </w:pPr>
    </w:p>
    <w:p w:rsidR="000D37F4" w:rsidRPr="00651AFB" w:rsidRDefault="000D37F4" w:rsidP="000D37F4">
      <w:pPr>
        <w:widowControl w:val="0"/>
        <w:tabs>
          <w:tab w:val="left" w:pos="0"/>
          <w:tab w:val="left" w:pos="284"/>
          <w:tab w:val="left" w:pos="1134"/>
        </w:tabs>
        <w:autoSpaceDE w:val="0"/>
        <w:autoSpaceDN w:val="0"/>
        <w:adjustRightInd w:val="0"/>
        <w:spacing w:after="0" w:line="240" w:lineRule="auto"/>
        <w:ind w:left="284"/>
        <w:jc w:val="both"/>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xml:space="preserve">Zamawiający nie wymaga wniesienia zabezpieczenia należytego wykonania umowy. </w:t>
      </w:r>
    </w:p>
    <w:p w:rsidR="000D37F4" w:rsidRPr="00651AFB" w:rsidRDefault="000D37F4" w:rsidP="000D37F4">
      <w:pPr>
        <w:autoSpaceDE w:val="0"/>
        <w:autoSpaceDN w:val="0"/>
        <w:adjustRightInd w:val="0"/>
        <w:spacing w:after="0" w:line="240" w:lineRule="auto"/>
        <w:jc w:val="both"/>
        <w:rPr>
          <w:rFonts w:ascii="Times New Roman" w:eastAsia="Times New Roman" w:hAnsi="Times New Roman" w:cs="Times New Roman"/>
          <w:sz w:val="20"/>
          <w:szCs w:val="20"/>
          <w:lang w:eastAsia="pl-P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5"/>
      </w:tblGrid>
      <w:tr w:rsidR="007931F9" w:rsidRPr="00651AFB" w:rsidTr="00C23819">
        <w:tc>
          <w:tcPr>
            <w:tcW w:w="9425" w:type="dxa"/>
            <w:shd w:val="clear" w:color="auto" w:fill="D9D9D9"/>
          </w:tcPr>
          <w:p w:rsidR="00500169" w:rsidRPr="00651AFB" w:rsidRDefault="00500169" w:rsidP="000D37F4">
            <w:pPr>
              <w:pStyle w:val="Akapitzlist"/>
              <w:widowControl w:val="0"/>
              <w:numPr>
                <w:ilvl w:val="2"/>
                <w:numId w:val="2"/>
              </w:numPr>
              <w:tabs>
                <w:tab w:val="left" w:pos="0"/>
                <w:tab w:val="num" w:pos="1064"/>
              </w:tabs>
              <w:autoSpaceDE w:val="0"/>
              <w:autoSpaceDN w:val="0"/>
              <w:adjustRightInd w:val="0"/>
              <w:spacing w:after="0" w:line="240" w:lineRule="auto"/>
              <w:ind w:left="1064" w:hanging="850"/>
              <w:jc w:val="both"/>
              <w:rPr>
                <w:rFonts w:ascii="Times New Roman" w:eastAsia="Times New Roman" w:hAnsi="Times New Roman" w:cs="Times New Roman"/>
                <w:b/>
                <w:sz w:val="20"/>
                <w:szCs w:val="20"/>
                <w:lang w:eastAsia="pl-PL"/>
              </w:rPr>
            </w:pPr>
            <w:r w:rsidRPr="00651AFB">
              <w:rPr>
                <w:rFonts w:ascii="Times New Roman" w:eastAsia="Times New Roman" w:hAnsi="Times New Roman" w:cs="Times New Roman"/>
                <w:b/>
                <w:sz w:val="20"/>
                <w:szCs w:val="20"/>
                <w:lang w:eastAsia="pl-PL"/>
              </w:rPr>
              <w:t>Pouczenie o środkach ochrony prawnej przysługujących wykonawcy w toku postępowania o udzielenie zamówienia</w:t>
            </w:r>
          </w:p>
        </w:tc>
      </w:tr>
    </w:tbl>
    <w:p w:rsidR="00500169" w:rsidRPr="00651AFB" w:rsidRDefault="00500169" w:rsidP="000D37F4">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pl-PL"/>
        </w:rPr>
      </w:pPr>
    </w:p>
    <w:p w:rsidR="00500169" w:rsidRPr="00651AFB" w:rsidRDefault="00500169" w:rsidP="008C3141">
      <w:pPr>
        <w:widowControl w:val="0"/>
        <w:numPr>
          <w:ilvl w:val="0"/>
          <w:numId w:val="3"/>
        </w:numPr>
        <w:autoSpaceDE w:val="0"/>
        <w:autoSpaceDN w:val="0"/>
        <w:adjustRightInd w:val="0"/>
        <w:spacing w:after="0" w:line="240" w:lineRule="auto"/>
        <w:jc w:val="both"/>
        <w:rPr>
          <w:rFonts w:ascii="Times New Roman" w:eastAsia="Times New Roman" w:hAnsi="Times New Roman" w:cs="Times New Roman"/>
          <w:spacing w:val="-3"/>
          <w:sz w:val="20"/>
          <w:szCs w:val="20"/>
          <w:lang w:eastAsia="pl-PL"/>
        </w:rPr>
      </w:pPr>
      <w:r w:rsidRPr="00651AFB">
        <w:rPr>
          <w:rFonts w:ascii="Times New Roman" w:eastAsia="Times New Roman" w:hAnsi="Times New Roman" w:cs="Times New Roman"/>
          <w:spacing w:val="4"/>
          <w:sz w:val="20"/>
          <w:szCs w:val="20"/>
          <w:lang w:eastAsia="pl-PL"/>
        </w:rPr>
        <w:t>Wykonawcy, który ma</w:t>
      </w:r>
      <w:r w:rsidR="0051445B">
        <w:rPr>
          <w:rFonts w:ascii="Times New Roman" w:eastAsia="Times New Roman" w:hAnsi="Times New Roman" w:cs="Times New Roman"/>
          <w:spacing w:val="4"/>
          <w:sz w:val="20"/>
          <w:szCs w:val="20"/>
          <w:lang w:eastAsia="pl-PL"/>
        </w:rPr>
        <w:t>,</w:t>
      </w:r>
      <w:r w:rsidRPr="00651AFB">
        <w:rPr>
          <w:rFonts w:ascii="Times New Roman" w:eastAsia="Times New Roman" w:hAnsi="Times New Roman" w:cs="Times New Roman"/>
          <w:spacing w:val="4"/>
          <w:sz w:val="20"/>
          <w:szCs w:val="20"/>
          <w:lang w:eastAsia="pl-PL"/>
        </w:rPr>
        <w:t xml:space="preserve"> lub miał interes w uzyskaniu zamówienia oraz poniósł lub może ponieść szkodę w wyniku naruszenia </w:t>
      </w:r>
      <w:r w:rsidRPr="00651AFB">
        <w:rPr>
          <w:rFonts w:ascii="Times New Roman" w:eastAsia="Times New Roman" w:hAnsi="Times New Roman" w:cs="Times New Roman"/>
          <w:spacing w:val="2"/>
          <w:sz w:val="20"/>
          <w:szCs w:val="20"/>
          <w:lang w:eastAsia="pl-PL"/>
        </w:rPr>
        <w:t xml:space="preserve">przez zamawiającego przepisów ustawy Prawo zamówień </w:t>
      </w:r>
      <w:r w:rsidRPr="00651AFB">
        <w:rPr>
          <w:rFonts w:ascii="Times New Roman" w:eastAsia="Times New Roman" w:hAnsi="Times New Roman" w:cs="Times New Roman"/>
          <w:spacing w:val="1"/>
          <w:sz w:val="20"/>
          <w:szCs w:val="20"/>
          <w:lang w:eastAsia="pl-PL"/>
        </w:rPr>
        <w:t xml:space="preserve">publicznych, przysługują środki ochrony prawnej określone szczegółowo w dziale VI ustawy Prawo zamówień </w:t>
      </w:r>
      <w:r w:rsidRPr="00651AFB">
        <w:rPr>
          <w:rFonts w:ascii="Times New Roman" w:eastAsia="Times New Roman" w:hAnsi="Times New Roman" w:cs="Times New Roman"/>
          <w:spacing w:val="-3"/>
          <w:sz w:val="20"/>
          <w:szCs w:val="20"/>
          <w:lang w:eastAsia="pl-PL"/>
        </w:rPr>
        <w:t>publicznych.</w:t>
      </w:r>
    </w:p>
    <w:p w:rsidR="00500169" w:rsidRPr="00651AFB" w:rsidRDefault="00500169" w:rsidP="008C3141">
      <w:pPr>
        <w:widowControl w:val="0"/>
        <w:numPr>
          <w:ilvl w:val="0"/>
          <w:numId w:val="3"/>
        </w:numPr>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Odwołanie przysługuje wyłącznie od niezgodnej z przepisami ustawy czy</w:t>
      </w:r>
      <w:r w:rsidR="0051445B">
        <w:rPr>
          <w:rFonts w:ascii="Times New Roman" w:eastAsia="Times New Roman" w:hAnsi="Times New Roman" w:cs="Times New Roman"/>
          <w:sz w:val="20"/>
          <w:szCs w:val="20"/>
          <w:lang w:eastAsia="pl-PL"/>
        </w:rPr>
        <w:t>nności zamawiającego podjętej w </w:t>
      </w:r>
      <w:r w:rsidRPr="00651AFB">
        <w:rPr>
          <w:rFonts w:ascii="Times New Roman" w:eastAsia="Times New Roman" w:hAnsi="Times New Roman" w:cs="Times New Roman"/>
          <w:sz w:val="20"/>
          <w:szCs w:val="20"/>
          <w:lang w:eastAsia="pl-PL"/>
        </w:rPr>
        <w:t xml:space="preserve">postępowaniu o udzielenie zamówienia lub zaniechania czynności, do której zamawiający jest zobowiązany na podstawie ustawy. </w:t>
      </w:r>
    </w:p>
    <w:p w:rsidR="00500169" w:rsidRPr="00651AFB" w:rsidRDefault="00500169" w:rsidP="008C3141">
      <w:pPr>
        <w:widowControl w:val="0"/>
        <w:numPr>
          <w:ilvl w:val="0"/>
          <w:numId w:val="3"/>
        </w:numPr>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651AFB">
        <w:rPr>
          <w:rFonts w:ascii="Times New Roman" w:eastAsia="Times New Roman" w:hAnsi="Times New Roman" w:cs="Times New Roman"/>
          <w:spacing w:val="-3"/>
          <w:sz w:val="20"/>
          <w:szCs w:val="20"/>
          <w:lang w:eastAsia="pl-PL"/>
        </w:rPr>
        <w:t>O</w:t>
      </w:r>
      <w:r w:rsidRPr="00651AFB">
        <w:rPr>
          <w:rFonts w:ascii="Times New Roman" w:eastAsia="Times New Roman" w:hAnsi="Times New Roman" w:cs="Times New Roman"/>
          <w:sz w:val="20"/>
          <w:szCs w:val="20"/>
          <w:lang w:eastAsia="pl-PL"/>
        </w:rPr>
        <w:t>dwołanie przysługuje wyłącznie wobec następujących czynności zamawiającego:</w:t>
      </w:r>
    </w:p>
    <w:p w:rsidR="00500169" w:rsidRPr="00651AFB" w:rsidRDefault="00500169" w:rsidP="008C3141">
      <w:pPr>
        <w:widowControl w:val="0"/>
        <w:numPr>
          <w:ilvl w:val="1"/>
          <w:numId w:val="3"/>
        </w:numPr>
        <w:autoSpaceDE w:val="0"/>
        <w:autoSpaceDN w:val="0"/>
        <w:adjustRightInd w:val="0"/>
        <w:spacing w:after="0" w:line="240" w:lineRule="auto"/>
        <w:ind w:left="1134" w:hanging="425"/>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wyboru trybu negocjacji bez ogłoszenia, zamówienia z wolnej ręki lub zapytania o cenę,</w:t>
      </w:r>
    </w:p>
    <w:p w:rsidR="00500169" w:rsidRPr="00651AFB" w:rsidRDefault="00500169" w:rsidP="008C3141">
      <w:pPr>
        <w:widowControl w:val="0"/>
        <w:numPr>
          <w:ilvl w:val="1"/>
          <w:numId w:val="3"/>
        </w:numPr>
        <w:autoSpaceDE w:val="0"/>
        <w:autoSpaceDN w:val="0"/>
        <w:adjustRightInd w:val="0"/>
        <w:spacing w:after="0" w:line="240" w:lineRule="auto"/>
        <w:ind w:left="1134" w:hanging="425"/>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xml:space="preserve">określenia warunków udziału w postępowaniu, </w:t>
      </w:r>
    </w:p>
    <w:p w:rsidR="00500169" w:rsidRPr="00651AFB" w:rsidRDefault="00500169" w:rsidP="008C3141">
      <w:pPr>
        <w:widowControl w:val="0"/>
        <w:numPr>
          <w:ilvl w:val="1"/>
          <w:numId w:val="3"/>
        </w:numPr>
        <w:autoSpaceDE w:val="0"/>
        <w:autoSpaceDN w:val="0"/>
        <w:adjustRightInd w:val="0"/>
        <w:spacing w:after="0" w:line="240" w:lineRule="auto"/>
        <w:ind w:left="1134" w:hanging="425"/>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wykluczenia odwołującego z postępowania o udzielenie zamówienia publicznego,</w:t>
      </w:r>
    </w:p>
    <w:p w:rsidR="00500169" w:rsidRPr="00651AFB" w:rsidRDefault="00500169" w:rsidP="008C3141">
      <w:pPr>
        <w:widowControl w:val="0"/>
        <w:numPr>
          <w:ilvl w:val="1"/>
          <w:numId w:val="3"/>
        </w:numPr>
        <w:autoSpaceDE w:val="0"/>
        <w:autoSpaceDN w:val="0"/>
        <w:adjustRightInd w:val="0"/>
        <w:spacing w:after="0" w:line="240" w:lineRule="auto"/>
        <w:ind w:left="1134" w:hanging="425"/>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odrzucenia oferty odwołującego,</w:t>
      </w:r>
    </w:p>
    <w:p w:rsidR="00500169" w:rsidRPr="00651AFB" w:rsidRDefault="00500169" w:rsidP="008C3141">
      <w:pPr>
        <w:widowControl w:val="0"/>
        <w:numPr>
          <w:ilvl w:val="1"/>
          <w:numId w:val="3"/>
        </w:numPr>
        <w:autoSpaceDE w:val="0"/>
        <w:autoSpaceDN w:val="0"/>
        <w:adjustRightInd w:val="0"/>
        <w:spacing w:after="0" w:line="240" w:lineRule="auto"/>
        <w:ind w:left="1134" w:hanging="425"/>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opisu przedmiotu zamówienia,</w:t>
      </w:r>
    </w:p>
    <w:p w:rsidR="00500169" w:rsidRPr="00651AFB" w:rsidRDefault="00500169" w:rsidP="008C3141">
      <w:pPr>
        <w:widowControl w:val="0"/>
        <w:numPr>
          <w:ilvl w:val="1"/>
          <w:numId w:val="3"/>
        </w:numPr>
        <w:autoSpaceDE w:val="0"/>
        <w:autoSpaceDN w:val="0"/>
        <w:adjustRightInd w:val="0"/>
        <w:spacing w:after="0" w:line="240" w:lineRule="auto"/>
        <w:ind w:left="1134" w:hanging="425"/>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wyboru najkorzystniejszej oferty.</w:t>
      </w:r>
    </w:p>
    <w:p w:rsidR="00500169" w:rsidRPr="00651AFB" w:rsidRDefault="00500169" w:rsidP="008C3141">
      <w:pPr>
        <w:widowControl w:val="0"/>
        <w:numPr>
          <w:ilvl w:val="0"/>
          <w:numId w:val="3"/>
        </w:numPr>
        <w:autoSpaceDE w:val="0"/>
        <w:autoSpaceDN w:val="0"/>
        <w:adjustRightInd w:val="0"/>
        <w:spacing w:after="0" w:line="240" w:lineRule="auto"/>
        <w:jc w:val="both"/>
        <w:rPr>
          <w:rFonts w:ascii="Times New Roman" w:eastAsia="Times New Roman" w:hAnsi="Times New Roman" w:cs="Times New Roman"/>
          <w:spacing w:val="-3"/>
          <w:sz w:val="20"/>
          <w:szCs w:val="20"/>
          <w:lang w:eastAsia="pl-PL"/>
        </w:rPr>
      </w:pPr>
      <w:r w:rsidRPr="00651AFB">
        <w:rPr>
          <w:rFonts w:ascii="Times New Roman" w:eastAsia="Times New Roman" w:hAnsi="Times New Roman" w:cs="Times New Roman"/>
          <w:spacing w:val="-3"/>
          <w:sz w:val="20"/>
          <w:szCs w:val="20"/>
          <w:lang w:eastAsia="pl-PL"/>
        </w:rPr>
        <w:t xml:space="preserve">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 </w:t>
      </w:r>
    </w:p>
    <w:p w:rsidR="00500169" w:rsidRPr="00651AFB" w:rsidRDefault="00500169" w:rsidP="008C3141">
      <w:pPr>
        <w:widowControl w:val="0"/>
        <w:numPr>
          <w:ilvl w:val="0"/>
          <w:numId w:val="3"/>
        </w:numPr>
        <w:autoSpaceDE w:val="0"/>
        <w:autoSpaceDN w:val="0"/>
        <w:adjustRightInd w:val="0"/>
        <w:spacing w:after="0" w:line="240" w:lineRule="auto"/>
        <w:jc w:val="both"/>
        <w:rPr>
          <w:rFonts w:ascii="Times New Roman" w:eastAsia="Times New Roman" w:hAnsi="Times New Roman" w:cs="Times New Roman"/>
          <w:spacing w:val="-3"/>
          <w:sz w:val="20"/>
          <w:szCs w:val="20"/>
          <w:lang w:eastAsia="pl-PL"/>
        </w:rPr>
      </w:pPr>
      <w:r w:rsidRPr="00651AFB">
        <w:rPr>
          <w:rFonts w:ascii="Times New Roman" w:eastAsia="Times New Roman" w:hAnsi="Times New Roman" w:cs="Times New Roman"/>
          <w:spacing w:val="-3"/>
          <w:sz w:val="20"/>
          <w:szCs w:val="20"/>
          <w:lang w:eastAsia="pl-PL"/>
        </w:rPr>
        <w:t>Od</w:t>
      </w:r>
      <w:r w:rsidRPr="00651AFB">
        <w:rPr>
          <w:rFonts w:ascii="Times New Roman" w:eastAsia="Times New Roman" w:hAnsi="Times New Roman" w:cs="Times New Roman"/>
          <w:sz w:val="20"/>
          <w:szCs w:val="20"/>
          <w:lang w:eastAsia="pl-PL"/>
        </w:rPr>
        <w:t>wołanie wnosi się do Prezesa Krajowej Izby Odwoławczej w formie pisemnej lub w postaci elektronicznej, podpisane bezpiecznym podpisem elektronicznym weryfikowanym przy pomocy ważnego kwalifikowanego certyfikatu lub równoważnego środka, spełniającego wymagania  dla tego rodzaju podpisu.</w:t>
      </w:r>
    </w:p>
    <w:p w:rsidR="00500169" w:rsidRPr="00651AFB" w:rsidRDefault="00500169" w:rsidP="008C3141">
      <w:pPr>
        <w:widowControl w:val="0"/>
        <w:numPr>
          <w:ilvl w:val="0"/>
          <w:numId w:val="3"/>
        </w:numPr>
        <w:autoSpaceDE w:val="0"/>
        <w:autoSpaceDN w:val="0"/>
        <w:adjustRightInd w:val="0"/>
        <w:spacing w:after="0" w:line="240" w:lineRule="auto"/>
        <w:jc w:val="both"/>
        <w:rPr>
          <w:rFonts w:ascii="Times New Roman" w:eastAsia="Times New Roman" w:hAnsi="Times New Roman" w:cs="Times New Roman"/>
          <w:spacing w:val="-3"/>
          <w:sz w:val="20"/>
          <w:szCs w:val="20"/>
          <w:lang w:eastAsia="pl-PL"/>
        </w:rPr>
      </w:pPr>
      <w:r w:rsidRPr="00651AFB">
        <w:rPr>
          <w:rFonts w:ascii="Times New Roman" w:eastAsia="Times New Roman" w:hAnsi="Times New Roman" w:cs="Times New Roman"/>
          <w:sz w:val="20"/>
          <w:szCs w:val="20"/>
          <w:lang w:eastAsia="pl-PL"/>
        </w:rPr>
        <w:t>Odwołanie wnosi się w terminie 5 dni od dnia przesłania informacji o czynności zamawiającego stanowiącej podstawę jego wniesienia, jeżeli zostały przesłane w sposób określony w art. 180 ust. 5 zdanie drugie albo w terminie 10 dni – jeżeli zostały przesłane w inny sposób.</w:t>
      </w:r>
    </w:p>
    <w:p w:rsidR="00500169" w:rsidRPr="00651AFB" w:rsidRDefault="00500169" w:rsidP="008C3141">
      <w:pPr>
        <w:widowControl w:val="0"/>
        <w:numPr>
          <w:ilvl w:val="0"/>
          <w:numId w:val="3"/>
        </w:numPr>
        <w:autoSpaceDE w:val="0"/>
        <w:autoSpaceDN w:val="0"/>
        <w:adjustRightInd w:val="0"/>
        <w:spacing w:after="0" w:line="240" w:lineRule="auto"/>
        <w:jc w:val="both"/>
        <w:rPr>
          <w:rFonts w:ascii="Times New Roman" w:eastAsia="Times New Roman" w:hAnsi="Times New Roman" w:cs="Times New Roman"/>
          <w:spacing w:val="-3"/>
          <w:sz w:val="20"/>
          <w:szCs w:val="20"/>
          <w:lang w:eastAsia="pl-PL"/>
        </w:rPr>
      </w:pPr>
      <w:r w:rsidRPr="00651AFB">
        <w:rPr>
          <w:rFonts w:ascii="Times New Roman" w:eastAsia="Times New Roman" w:hAnsi="Times New Roman" w:cs="Times New Roman"/>
          <w:sz w:val="20"/>
          <w:szCs w:val="20"/>
          <w:lang w:eastAsia="pl-PL"/>
        </w:rPr>
        <w:t xml:space="preserve">Jeżeli odwołanie dotyczy treści ogłoszenia o zamówieniu albo postanowień SIWZ odwołanie wnosi się w terminie 5 dni od dnia zamieszczenia ogłoszenia w Biuletynie Zamówień Publicznych lub specyfikacji istotnych warunków zamówienia na stronie internetowej. </w:t>
      </w:r>
    </w:p>
    <w:p w:rsidR="00500169" w:rsidRPr="00651AFB" w:rsidRDefault="00500169" w:rsidP="008C3141">
      <w:pPr>
        <w:widowControl w:val="0"/>
        <w:numPr>
          <w:ilvl w:val="0"/>
          <w:numId w:val="3"/>
        </w:numPr>
        <w:autoSpaceDE w:val="0"/>
        <w:autoSpaceDN w:val="0"/>
        <w:adjustRightInd w:val="0"/>
        <w:spacing w:after="0" w:line="240" w:lineRule="auto"/>
        <w:jc w:val="both"/>
        <w:rPr>
          <w:rFonts w:ascii="Times New Roman" w:eastAsia="Times New Roman" w:hAnsi="Times New Roman" w:cs="Times New Roman"/>
          <w:spacing w:val="-3"/>
          <w:sz w:val="20"/>
          <w:szCs w:val="20"/>
          <w:lang w:eastAsia="pl-PL"/>
        </w:rPr>
      </w:pPr>
      <w:r w:rsidRPr="00651AFB">
        <w:rPr>
          <w:rFonts w:ascii="Times New Roman" w:eastAsia="Times New Roman" w:hAnsi="Times New Roman" w:cs="Times New Roman"/>
          <w:sz w:val="20"/>
          <w:szCs w:val="20"/>
          <w:lang w:eastAsia="pl-PL"/>
        </w:rPr>
        <w:t xml:space="preserve">Wobec czynności innych niż opisane w pkt 6 i 7 odwołanie wnosi się w terminie 5 dni od dnia, w którym powzięto lub przy zachowaniu należytej staranności można było powziąć wiadomość o okolicznościach stanowiących podstawę jego wniesienia. </w:t>
      </w:r>
    </w:p>
    <w:p w:rsidR="00500169" w:rsidRPr="00651AFB" w:rsidRDefault="00500169" w:rsidP="008C3141">
      <w:pPr>
        <w:widowControl w:val="0"/>
        <w:numPr>
          <w:ilvl w:val="0"/>
          <w:numId w:val="3"/>
        </w:numPr>
        <w:autoSpaceDE w:val="0"/>
        <w:autoSpaceDN w:val="0"/>
        <w:adjustRightInd w:val="0"/>
        <w:spacing w:after="0" w:line="240" w:lineRule="auto"/>
        <w:jc w:val="both"/>
        <w:rPr>
          <w:rFonts w:ascii="Times New Roman" w:eastAsia="Times New Roman" w:hAnsi="Times New Roman" w:cs="Times New Roman"/>
          <w:spacing w:val="-3"/>
          <w:sz w:val="20"/>
          <w:szCs w:val="20"/>
          <w:lang w:eastAsia="pl-PL"/>
        </w:rPr>
      </w:pPr>
      <w:r w:rsidRPr="00651AFB">
        <w:rPr>
          <w:rFonts w:ascii="Times New Roman" w:eastAsia="Times New Roman" w:hAnsi="Times New Roman" w:cs="Times New Roman"/>
          <w:sz w:val="20"/>
          <w:szCs w:val="20"/>
          <w:lang w:eastAsia="pl-PL"/>
        </w:rPr>
        <w:t xml:space="preserve">Odwołanie podlega rozpatrzeniu, jeżeli nie zawiera braków formalnych i uiszczono wpis. Wpis uiszcza się najpóźniej do dnia upływu terminu do wniesienia odwołania na konto </w:t>
      </w:r>
      <w:r w:rsidRPr="00651AFB">
        <w:rPr>
          <w:rFonts w:ascii="Times New Roman" w:eastAsia="Times New Roman" w:hAnsi="Times New Roman" w:cs="Times New Roman"/>
          <w:b/>
          <w:sz w:val="20"/>
          <w:szCs w:val="20"/>
          <w:lang w:eastAsia="pl-PL"/>
        </w:rPr>
        <w:t>Urzędu Zamówień Publicznych nr: NBP 60 1010 1010 0081 3622 3100 0000</w:t>
      </w:r>
      <w:r w:rsidRPr="00651AFB">
        <w:rPr>
          <w:rFonts w:ascii="Times New Roman" w:eastAsia="Times New Roman" w:hAnsi="Times New Roman" w:cs="Times New Roman"/>
          <w:sz w:val="20"/>
          <w:szCs w:val="20"/>
          <w:lang w:eastAsia="pl-PL"/>
        </w:rPr>
        <w:t xml:space="preserve">. Dowód uiszczenia wpisu należy dołączyć do odwołania. </w:t>
      </w:r>
    </w:p>
    <w:p w:rsidR="00500169" w:rsidRPr="00651AFB" w:rsidRDefault="00500169" w:rsidP="008C3141">
      <w:pPr>
        <w:widowControl w:val="0"/>
        <w:numPr>
          <w:ilvl w:val="0"/>
          <w:numId w:val="3"/>
        </w:numPr>
        <w:autoSpaceDE w:val="0"/>
        <w:autoSpaceDN w:val="0"/>
        <w:adjustRightInd w:val="0"/>
        <w:spacing w:after="0" w:line="240" w:lineRule="auto"/>
        <w:jc w:val="both"/>
        <w:rPr>
          <w:rFonts w:ascii="Times New Roman" w:eastAsia="Times New Roman" w:hAnsi="Times New Roman" w:cs="Times New Roman"/>
          <w:spacing w:val="-3"/>
          <w:sz w:val="20"/>
          <w:szCs w:val="20"/>
          <w:lang w:eastAsia="pl-PL"/>
        </w:rPr>
      </w:pPr>
      <w:r w:rsidRPr="00651AFB">
        <w:rPr>
          <w:rFonts w:ascii="Times New Roman" w:eastAsia="Times New Roman" w:hAnsi="Times New Roman" w:cs="Times New Roman"/>
          <w:sz w:val="20"/>
          <w:szCs w:val="20"/>
          <w:lang w:eastAsia="pl-PL"/>
        </w:rPr>
        <w:t xml:space="preserve">Na orzeczenie Krajowej Izby Odwoławczej stronom oraz uczestnikom postępowania odwoławczego przysługuje skarga do sądu okręgowego właściwego dla siedziby albo miejsca zamieszkania zamawiającego. </w:t>
      </w:r>
    </w:p>
    <w:p w:rsidR="00500169" w:rsidRPr="00651AFB" w:rsidRDefault="00500169" w:rsidP="008C3141">
      <w:pPr>
        <w:widowControl w:val="0"/>
        <w:numPr>
          <w:ilvl w:val="0"/>
          <w:numId w:val="3"/>
        </w:numPr>
        <w:autoSpaceDE w:val="0"/>
        <w:autoSpaceDN w:val="0"/>
        <w:adjustRightInd w:val="0"/>
        <w:spacing w:after="0" w:line="240" w:lineRule="auto"/>
        <w:jc w:val="both"/>
        <w:rPr>
          <w:rFonts w:ascii="Times New Roman" w:eastAsia="Times New Roman" w:hAnsi="Times New Roman" w:cs="Times New Roman"/>
          <w:spacing w:val="-3"/>
          <w:sz w:val="20"/>
          <w:szCs w:val="20"/>
          <w:lang w:eastAsia="pl-PL"/>
        </w:rPr>
      </w:pPr>
      <w:r w:rsidRPr="00651AFB">
        <w:rPr>
          <w:rFonts w:ascii="Times New Roman" w:eastAsia="Times New Roman" w:hAnsi="Times New Roman" w:cs="Times New Roman"/>
          <w:sz w:val="20"/>
          <w:szCs w:val="20"/>
          <w:lang w:eastAsia="pl-PL"/>
        </w:rPr>
        <w:t xml:space="preserve">Skargę wnosi się za pośrednictwem Prezesa Krajowej Izby Odwoławczej w terminie 7 dni od dnia doręczenia orzeczenia Izby, przesyłając jednocześnie jej odpis przeciwnikowi skargi. </w:t>
      </w:r>
    </w:p>
    <w:p w:rsidR="007931F9" w:rsidRPr="00651AFB" w:rsidRDefault="007931F9" w:rsidP="007931F9">
      <w:pPr>
        <w:widowControl w:val="0"/>
        <w:autoSpaceDE w:val="0"/>
        <w:autoSpaceDN w:val="0"/>
        <w:adjustRightInd w:val="0"/>
        <w:spacing w:after="0" w:line="240" w:lineRule="auto"/>
        <w:ind w:left="720"/>
        <w:jc w:val="both"/>
        <w:rPr>
          <w:rFonts w:ascii="Times New Roman" w:eastAsia="Times New Roman" w:hAnsi="Times New Roman" w:cs="Times New Roman"/>
          <w:spacing w:val="-3"/>
          <w:sz w:val="20"/>
          <w:szCs w:val="20"/>
          <w:lang w:eastAsia="pl-P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5"/>
      </w:tblGrid>
      <w:tr w:rsidR="007931F9" w:rsidRPr="00651AFB" w:rsidTr="00C23819">
        <w:tc>
          <w:tcPr>
            <w:tcW w:w="9425" w:type="dxa"/>
            <w:shd w:val="clear" w:color="auto" w:fill="D9D9D9"/>
          </w:tcPr>
          <w:p w:rsidR="00500169" w:rsidRPr="00651AFB" w:rsidRDefault="00500169" w:rsidP="000D37F4">
            <w:pPr>
              <w:pStyle w:val="Akapitzlist"/>
              <w:widowControl w:val="0"/>
              <w:numPr>
                <w:ilvl w:val="2"/>
                <w:numId w:val="2"/>
              </w:numPr>
              <w:tabs>
                <w:tab w:val="left" w:pos="0"/>
              </w:tabs>
              <w:autoSpaceDE w:val="0"/>
              <w:autoSpaceDN w:val="0"/>
              <w:adjustRightInd w:val="0"/>
              <w:spacing w:after="0" w:line="240" w:lineRule="auto"/>
              <w:ind w:left="1348" w:hanging="992"/>
              <w:jc w:val="both"/>
              <w:rPr>
                <w:rFonts w:ascii="Times New Roman" w:eastAsia="Times New Roman" w:hAnsi="Times New Roman" w:cs="Times New Roman"/>
                <w:b/>
                <w:sz w:val="20"/>
                <w:szCs w:val="20"/>
                <w:lang w:eastAsia="pl-PL"/>
              </w:rPr>
            </w:pPr>
            <w:r w:rsidRPr="00651AFB">
              <w:rPr>
                <w:rFonts w:ascii="Times New Roman" w:eastAsia="Times New Roman" w:hAnsi="Times New Roman" w:cs="Times New Roman"/>
                <w:b/>
                <w:sz w:val="20"/>
                <w:szCs w:val="20"/>
                <w:lang w:eastAsia="pl-PL"/>
              </w:rPr>
              <w:t>Informacja o podwykonawcach</w:t>
            </w:r>
          </w:p>
        </w:tc>
      </w:tr>
    </w:tbl>
    <w:p w:rsidR="00500169" w:rsidRPr="00651AFB" w:rsidRDefault="00500169" w:rsidP="000D37F4">
      <w:pPr>
        <w:autoSpaceDE w:val="0"/>
        <w:autoSpaceDN w:val="0"/>
        <w:adjustRightInd w:val="0"/>
        <w:spacing w:after="0" w:line="240" w:lineRule="auto"/>
        <w:ind w:left="360"/>
        <w:jc w:val="both"/>
        <w:rPr>
          <w:rFonts w:ascii="Times New Roman" w:eastAsia="Times New Roman" w:hAnsi="Times New Roman" w:cs="Times New Roman"/>
          <w:b/>
          <w:sz w:val="20"/>
          <w:szCs w:val="20"/>
          <w:lang w:eastAsia="pl-PL"/>
        </w:rPr>
      </w:pPr>
    </w:p>
    <w:p w:rsidR="00500169" w:rsidRPr="00651AFB" w:rsidRDefault="00500169" w:rsidP="000D37F4">
      <w:pPr>
        <w:widowControl w:val="0"/>
        <w:numPr>
          <w:ilvl w:val="3"/>
          <w:numId w:val="2"/>
        </w:numPr>
        <w:autoSpaceDE w:val="0"/>
        <w:autoSpaceDN w:val="0"/>
        <w:adjustRightInd w:val="0"/>
        <w:spacing w:after="0" w:line="240" w:lineRule="auto"/>
        <w:ind w:left="426" w:hanging="426"/>
        <w:jc w:val="both"/>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xml:space="preserve">Zamawiający nie wprowadza zastrzeżenia wskazującego na obowiązek osobistego wykonania przez wykonawcę kluczowych części zamówienia. </w:t>
      </w:r>
    </w:p>
    <w:p w:rsidR="00500169" w:rsidRPr="00651AFB" w:rsidRDefault="00500169" w:rsidP="000D37F4">
      <w:pPr>
        <w:widowControl w:val="0"/>
        <w:numPr>
          <w:ilvl w:val="3"/>
          <w:numId w:val="2"/>
        </w:numPr>
        <w:tabs>
          <w:tab w:val="num" w:pos="2946"/>
        </w:tabs>
        <w:autoSpaceDE w:val="0"/>
        <w:autoSpaceDN w:val="0"/>
        <w:adjustRightInd w:val="0"/>
        <w:spacing w:after="0" w:line="240" w:lineRule="auto"/>
        <w:ind w:left="426" w:hanging="426"/>
        <w:jc w:val="both"/>
        <w:rPr>
          <w:rFonts w:ascii="Times New Roman" w:eastAsia="Times New Roman" w:hAnsi="Times New Roman" w:cs="Times New Roman"/>
          <w:sz w:val="20"/>
          <w:szCs w:val="20"/>
          <w:lang w:eastAsia="pl-PL"/>
        </w:rPr>
      </w:pPr>
      <w:r w:rsidRPr="00651AFB">
        <w:rPr>
          <w:rFonts w:ascii="Times New Roman" w:eastAsia="Times New Roman" w:hAnsi="Times New Roman" w:cs="Times New Roman"/>
          <w:bCs/>
          <w:sz w:val="20"/>
          <w:szCs w:val="20"/>
          <w:lang w:eastAsia="pl-PL"/>
        </w:rPr>
        <w:t>Wykonawca może powierzyć wykonanie</w:t>
      </w:r>
      <w:r w:rsidRPr="00651AFB">
        <w:rPr>
          <w:rFonts w:ascii="Times New Roman" w:eastAsia="Times New Roman" w:hAnsi="Times New Roman" w:cs="Times New Roman"/>
          <w:sz w:val="20"/>
          <w:szCs w:val="20"/>
          <w:lang w:eastAsia="pl-PL"/>
        </w:rPr>
        <w:t xml:space="preserve"> </w:t>
      </w:r>
      <w:r w:rsidRPr="00651AFB">
        <w:rPr>
          <w:rFonts w:ascii="Times New Roman" w:eastAsia="Times New Roman" w:hAnsi="Times New Roman" w:cs="Times New Roman"/>
          <w:bCs/>
          <w:sz w:val="20"/>
          <w:szCs w:val="20"/>
          <w:lang w:eastAsia="pl-PL"/>
        </w:rPr>
        <w:t>części zamówienia podwykonawcy.</w:t>
      </w:r>
    </w:p>
    <w:p w:rsidR="00500169" w:rsidRPr="00651AFB" w:rsidRDefault="00500169" w:rsidP="000D37F4">
      <w:pPr>
        <w:widowControl w:val="0"/>
        <w:numPr>
          <w:ilvl w:val="3"/>
          <w:numId w:val="2"/>
        </w:numPr>
        <w:autoSpaceDE w:val="0"/>
        <w:autoSpaceDN w:val="0"/>
        <w:adjustRightInd w:val="0"/>
        <w:spacing w:after="0" w:line="240" w:lineRule="auto"/>
        <w:ind w:left="426" w:hanging="426"/>
        <w:jc w:val="both"/>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W przypadku realizacji zamówienia przy udziale podwykonawców, wybrany w przetargu Wykonawca, zobowiązany jest przed przystąpieniem przez podwykonawców do wykonywania powierzonego mu zakresu zamówienia, przedłożyć Zamawiającemu umowę lub projekt umowy pomiędzy Wykonawcą a Podwykonawcą.</w:t>
      </w:r>
    </w:p>
    <w:p w:rsidR="0086451C" w:rsidRPr="00651AFB" w:rsidRDefault="0086451C" w:rsidP="000D37F4">
      <w:pPr>
        <w:widowControl w:val="0"/>
        <w:autoSpaceDE w:val="0"/>
        <w:autoSpaceDN w:val="0"/>
        <w:adjustRightInd w:val="0"/>
        <w:spacing w:after="0" w:line="240" w:lineRule="auto"/>
        <w:ind w:left="426"/>
        <w:jc w:val="both"/>
        <w:rPr>
          <w:rFonts w:ascii="Times New Roman" w:eastAsia="Times New Roman" w:hAnsi="Times New Roman" w:cs="Times New Roman"/>
          <w:sz w:val="20"/>
          <w:szCs w:val="20"/>
          <w:lang w:eastAsia="pl-P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5"/>
      </w:tblGrid>
      <w:tr w:rsidR="007931F9" w:rsidRPr="00651AFB" w:rsidTr="00C87692">
        <w:tc>
          <w:tcPr>
            <w:tcW w:w="9425" w:type="dxa"/>
            <w:shd w:val="clear" w:color="auto" w:fill="D9D9D9"/>
          </w:tcPr>
          <w:p w:rsidR="005551A9" w:rsidRPr="00651AFB" w:rsidRDefault="005551A9" w:rsidP="001D67C3">
            <w:pPr>
              <w:pStyle w:val="Akapitzlist"/>
              <w:widowControl w:val="0"/>
              <w:numPr>
                <w:ilvl w:val="2"/>
                <w:numId w:val="2"/>
              </w:numPr>
              <w:tabs>
                <w:tab w:val="left" w:pos="0"/>
              </w:tabs>
              <w:autoSpaceDE w:val="0"/>
              <w:autoSpaceDN w:val="0"/>
              <w:adjustRightInd w:val="0"/>
              <w:spacing w:after="0" w:line="240" w:lineRule="auto"/>
              <w:ind w:left="1348" w:hanging="992"/>
              <w:jc w:val="both"/>
              <w:rPr>
                <w:rFonts w:ascii="Times New Roman" w:hAnsi="Times New Roman" w:cs="Times New Roman"/>
                <w:b/>
                <w:sz w:val="20"/>
                <w:szCs w:val="20"/>
              </w:rPr>
            </w:pPr>
            <w:r w:rsidRPr="00651AFB">
              <w:rPr>
                <w:rFonts w:ascii="Times New Roman" w:hAnsi="Times New Roman" w:cs="Times New Roman"/>
                <w:b/>
                <w:sz w:val="20"/>
                <w:szCs w:val="20"/>
              </w:rPr>
              <w:t xml:space="preserve">Wymagania, o których mowa w art. 29 ust. 3a ustawy </w:t>
            </w:r>
            <w:proofErr w:type="spellStart"/>
            <w:r w:rsidRPr="00651AFB">
              <w:rPr>
                <w:rFonts w:ascii="Times New Roman" w:hAnsi="Times New Roman" w:cs="Times New Roman"/>
                <w:b/>
                <w:sz w:val="20"/>
                <w:szCs w:val="20"/>
              </w:rPr>
              <w:t>Pzp</w:t>
            </w:r>
            <w:proofErr w:type="spellEnd"/>
          </w:p>
        </w:tc>
      </w:tr>
    </w:tbl>
    <w:p w:rsidR="0086451C" w:rsidRPr="00651AFB" w:rsidRDefault="0086451C" w:rsidP="000D37F4">
      <w:pPr>
        <w:spacing w:after="0" w:line="240" w:lineRule="auto"/>
        <w:ind w:left="709"/>
        <w:contextualSpacing/>
        <w:jc w:val="both"/>
        <w:rPr>
          <w:rFonts w:ascii="Times New Roman" w:eastAsia="Calibri" w:hAnsi="Times New Roman" w:cs="Times New Roman"/>
          <w:sz w:val="20"/>
          <w:szCs w:val="20"/>
        </w:rPr>
      </w:pPr>
    </w:p>
    <w:p w:rsidR="0086451C" w:rsidRPr="00651AFB" w:rsidRDefault="0086451C" w:rsidP="008C3141">
      <w:pPr>
        <w:numPr>
          <w:ilvl w:val="3"/>
          <w:numId w:val="23"/>
        </w:numPr>
        <w:spacing w:after="0" w:line="240" w:lineRule="auto"/>
        <w:ind w:left="709" w:hanging="425"/>
        <w:contextualSpacing/>
        <w:jc w:val="both"/>
        <w:rPr>
          <w:rFonts w:ascii="Times New Roman" w:eastAsia="Calibri" w:hAnsi="Times New Roman" w:cs="Times New Roman"/>
          <w:sz w:val="20"/>
          <w:szCs w:val="20"/>
        </w:rPr>
      </w:pPr>
      <w:r w:rsidRPr="00651AFB">
        <w:rPr>
          <w:rFonts w:ascii="Times New Roman" w:eastAsia="Times New Roman" w:hAnsi="Times New Roman" w:cs="Times New Roman"/>
          <w:sz w:val="20"/>
          <w:szCs w:val="20"/>
          <w:lang w:eastAsia="pl-PL"/>
        </w:rPr>
        <w:t>Z</w:t>
      </w:r>
      <w:r w:rsidRPr="00651AFB">
        <w:rPr>
          <w:rFonts w:ascii="Times New Roman" w:hAnsi="Times New Roman" w:cs="Times New Roman"/>
          <w:sz w:val="20"/>
          <w:szCs w:val="20"/>
        </w:rPr>
        <w:t xml:space="preserve">amawiający wymaga, aby wykonawca zatrudniał na podstawie umowy o pracę co najmniej jedną osobę </w:t>
      </w:r>
      <w:r w:rsidRPr="00651AFB">
        <w:rPr>
          <w:rFonts w:ascii="Times New Roman" w:eastAsia="Calibri" w:hAnsi="Times New Roman" w:cs="Times New Roman"/>
          <w:sz w:val="20"/>
          <w:szCs w:val="20"/>
        </w:rPr>
        <w:t xml:space="preserve">monitorująca realizację przedmiotu zamówienia, </w:t>
      </w:r>
      <w:r w:rsidRPr="00651AFB">
        <w:rPr>
          <w:rFonts w:ascii="Times New Roman" w:hAnsi="Times New Roman" w:cs="Times New Roman"/>
          <w:sz w:val="20"/>
          <w:szCs w:val="20"/>
        </w:rPr>
        <w:t>jeżeli wykonanie t</w:t>
      </w:r>
      <w:r w:rsidR="001D67C3" w:rsidRPr="00651AFB">
        <w:rPr>
          <w:rFonts w:ascii="Times New Roman" w:hAnsi="Times New Roman" w:cs="Times New Roman"/>
          <w:sz w:val="20"/>
          <w:szCs w:val="20"/>
        </w:rPr>
        <w:t xml:space="preserve">ych </w:t>
      </w:r>
      <w:r w:rsidRPr="00651AFB">
        <w:rPr>
          <w:rFonts w:ascii="Times New Roman" w:hAnsi="Times New Roman" w:cs="Times New Roman"/>
          <w:sz w:val="20"/>
          <w:szCs w:val="20"/>
        </w:rPr>
        <w:t>czynności polega na wykonywaniu pracy w sposób określony w art. 22 § 1 ustawy z dnia 26 czerwca 1974 r. Kodeks pracy (tj. Dz. U. z 2016 r. poz. 1666).</w:t>
      </w:r>
    </w:p>
    <w:p w:rsidR="005551A9" w:rsidRPr="00651AFB" w:rsidRDefault="005551A9" w:rsidP="008C3141">
      <w:pPr>
        <w:numPr>
          <w:ilvl w:val="3"/>
          <w:numId w:val="23"/>
        </w:numPr>
        <w:tabs>
          <w:tab w:val="left" w:pos="709"/>
        </w:tabs>
        <w:spacing w:after="0" w:line="240" w:lineRule="auto"/>
        <w:ind w:left="709" w:hanging="425"/>
        <w:contextualSpacing/>
        <w:jc w:val="both"/>
        <w:rPr>
          <w:rFonts w:ascii="Times New Roman" w:eastAsia="Calibri" w:hAnsi="Times New Roman" w:cs="Times New Roman"/>
          <w:sz w:val="20"/>
          <w:szCs w:val="20"/>
        </w:rPr>
      </w:pPr>
      <w:r w:rsidRPr="00651AFB">
        <w:rPr>
          <w:rFonts w:ascii="Times New Roman" w:hAnsi="Times New Roman" w:cs="Times New Roman"/>
          <w:sz w:val="20"/>
          <w:szCs w:val="20"/>
        </w:rPr>
        <w:t xml:space="preserve">Wykonawca </w:t>
      </w:r>
      <w:r w:rsidR="0086451C" w:rsidRPr="00651AFB">
        <w:rPr>
          <w:rFonts w:ascii="Times New Roman" w:hAnsi="Times New Roman" w:cs="Times New Roman"/>
          <w:sz w:val="20"/>
          <w:szCs w:val="20"/>
        </w:rPr>
        <w:t xml:space="preserve">w terminie 3 dni od dnia otrzymania informacji o wyborze najkorzystniejszej oferty zobowiązany jest przekazać zamawiającemu </w:t>
      </w:r>
      <w:r w:rsidRPr="00651AFB">
        <w:rPr>
          <w:rFonts w:ascii="Times New Roman" w:hAnsi="Times New Roman" w:cs="Times New Roman"/>
          <w:sz w:val="20"/>
          <w:szCs w:val="20"/>
        </w:rPr>
        <w:t>oświadczeni</w:t>
      </w:r>
      <w:r w:rsidR="001D67C3" w:rsidRPr="00651AFB">
        <w:rPr>
          <w:rFonts w:ascii="Times New Roman" w:hAnsi="Times New Roman" w:cs="Times New Roman"/>
          <w:sz w:val="20"/>
          <w:szCs w:val="20"/>
        </w:rPr>
        <w:t>e</w:t>
      </w:r>
      <w:r w:rsidRPr="00651AFB">
        <w:rPr>
          <w:rFonts w:ascii="Times New Roman" w:hAnsi="Times New Roman" w:cs="Times New Roman"/>
          <w:sz w:val="20"/>
          <w:szCs w:val="20"/>
        </w:rPr>
        <w:t xml:space="preserve"> o zatrudnieniu na podstawie umowy o pracę </w:t>
      </w:r>
      <w:r w:rsidR="001D67C3" w:rsidRPr="00651AFB">
        <w:rPr>
          <w:rFonts w:ascii="Times New Roman" w:hAnsi="Times New Roman" w:cs="Times New Roman"/>
          <w:sz w:val="20"/>
          <w:szCs w:val="20"/>
        </w:rPr>
        <w:t xml:space="preserve">osoby lub </w:t>
      </w:r>
      <w:r w:rsidRPr="00651AFB">
        <w:rPr>
          <w:rFonts w:ascii="Times New Roman" w:hAnsi="Times New Roman" w:cs="Times New Roman"/>
          <w:sz w:val="20"/>
          <w:szCs w:val="20"/>
        </w:rPr>
        <w:t xml:space="preserve">osób, które będą wykonywały czynności, </w:t>
      </w:r>
      <w:r w:rsidR="001D67C3" w:rsidRPr="00651AFB">
        <w:rPr>
          <w:rFonts w:ascii="Times New Roman" w:hAnsi="Times New Roman" w:cs="Times New Roman"/>
          <w:sz w:val="20"/>
          <w:szCs w:val="20"/>
        </w:rPr>
        <w:t xml:space="preserve">o </w:t>
      </w:r>
      <w:r w:rsidRPr="00651AFB">
        <w:rPr>
          <w:rFonts w:ascii="Times New Roman" w:hAnsi="Times New Roman" w:cs="Times New Roman"/>
          <w:sz w:val="20"/>
          <w:szCs w:val="20"/>
        </w:rPr>
        <w:t xml:space="preserve">których mowa w pkt 1. </w:t>
      </w:r>
    </w:p>
    <w:p w:rsidR="001D67C3" w:rsidRPr="00651AFB" w:rsidRDefault="005551A9" w:rsidP="008C3141">
      <w:pPr>
        <w:numPr>
          <w:ilvl w:val="3"/>
          <w:numId w:val="23"/>
        </w:numPr>
        <w:spacing w:after="0" w:line="240" w:lineRule="auto"/>
        <w:ind w:left="709" w:hanging="425"/>
        <w:contextualSpacing/>
        <w:jc w:val="both"/>
        <w:rPr>
          <w:rFonts w:ascii="Times New Roman" w:eastAsia="Calibri" w:hAnsi="Times New Roman" w:cs="Times New Roman"/>
          <w:sz w:val="20"/>
          <w:szCs w:val="20"/>
        </w:rPr>
      </w:pPr>
      <w:r w:rsidRPr="00651AFB">
        <w:rPr>
          <w:rFonts w:ascii="Times New Roman" w:hAnsi="Times New Roman" w:cs="Times New Roman"/>
          <w:sz w:val="20"/>
          <w:szCs w:val="20"/>
        </w:rPr>
        <w:t>W trakcie realizacji zamówienia na każde wezwanie zamawiającego w wyznaczonym terminie wykonawca przedłoży zamawiającemu wskazane poniżej dowody</w:t>
      </w:r>
      <w:r w:rsidR="001D67C3" w:rsidRPr="00651AFB">
        <w:rPr>
          <w:rFonts w:ascii="Times New Roman" w:hAnsi="Times New Roman" w:cs="Times New Roman"/>
          <w:sz w:val="20"/>
          <w:szCs w:val="20"/>
        </w:rPr>
        <w:t>,</w:t>
      </w:r>
      <w:r w:rsidRPr="00651AFB">
        <w:rPr>
          <w:rFonts w:ascii="Times New Roman" w:hAnsi="Times New Roman" w:cs="Times New Roman"/>
          <w:sz w:val="20"/>
          <w:szCs w:val="20"/>
        </w:rPr>
        <w:t xml:space="preserve"> w celu potwierdzenia spełnienia wymogu zatrudnienia na podstawie umowy o pracę osób wykonujących czynności określone w pkt 1,</w:t>
      </w:r>
      <w:r w:rsidR="001D67C3" w:rsidRPr="00651AFB">
        <w:rPr>
          <w:rFonts w:ascii="Times New Roman" w:hAnsi="Times New Roman" w:cs="Times New Roman"/>
          <w:sz w:val="20"/>
          <w:szCs w:val="20"/>
        </w:rPr>
        <w:t xml:space="preserve"> </w:t>
      </w:r>
      <w:proofErr w:type="spellStart"/>
      <w:r w:rsidR="001D67C3" w:rsidRPr="00651AFB">
        <w:rPr>
          <w:rFonts w:ascii="Times New Roman" w:hAnsi="Times New Roman" w:cs="Times New Roman"/>
          <w:sz w:val="20"/>
          <w:szCs w:val="20"/>
        </w:rPr>
        <w:t>tj</w:t>
      </w:r>
      <w:proofErr w:type="spellEnd"/>
      <w:r w:rsidR="001D67C3" w:rsidRPr="00651AFB">
        <w:rPr>
          <w:rFonts w:ascii="Times New Roman" w:hAnsi="Times New Roman" w:cs="Times New Roman"/>
          <w:sz w:val="20"/>
          <w:szCs w:val="20"/>
        </w:rPr>
        <w:t>:</w:t>
      </w:r>
    </w:p>
    <w:p w:rsidR="005551A9" w:rsidRPr="00651AFB" w:rsidRDefault="005551A9" w:rsidP="001D67C3">
      <w:pPr>
        <w:pStyle w:val="Akapitzlist"/>
        <w:numPr>
          <w:ilvl w:val="6"/>
          <w:numId w:val="2"/>
        </w:numPr>
        <w:tabs>
          <w:tab w:val="clear" w:pos="5040"/>
          <w:tab w:val="left" w:pos="1134"/>
        </w:tabs>
        <w:spacing w:after="0" w:line="240" w:lineRule="auto"/>
        <w:ind w:left="1134" w:hanging="425"/>
        <w:jc w:val="both"/>
        <w:rPr>
          <w:rFonts w:ascii="Times New Roman" w:eastAsia="Calibri" w:hAnsi="Times New Roman" w:cs="Times New Roman"/>
          <w:sz w:val="20"/>
          <w:szCs w:val="20"/>
        </w:rPr>
      </w:pPr>
      <w:r w:rsidRPr="00651AFB">
        <w:rPr>
          <w:rFonts w:ascii="Times New Roman" w:hAnsi="Times New Roman" w:cs="Times New Roman"/>
          <w:sz w:val="20"/>
          <w:szCs w:val="20"/>
        </w:rPr>
        <w:t>oświadczenie o zatrudnieniu na podstawie umowy o pracę osób wykonujących czyn</w:t>
      </w:r>
      <w:r w:rsidR="001D67C3" w:rsidRPr="00651AFB">
        <w:rPr>
          <w:rFonts w:ascii="Times New Roman" w:hAnsi="Times New Roman" w:cs="Times New Roman"/>
          <w:sz w:val="20"/>
          <w:szCs w:val="20"/>
        </w:rPr>
        <w:t>ności, których dotyczy wezwanie</w:t>
      </w:r>
      <w:r w:rsidRPr="00651AFB">
        <w:rPr>
          <w:rFonts w:ascii="Times New Roman" w:hAnsi="Times New Roman" w:cs="Times New Roman"/>
          <w:sz w:val="20"/>
          <w:szCs w:val="20"/>
        </w:rPr>
        <w:t>.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 lub</w:t>
      </w:r>
    </w:p>
    <w:p w:rsidR="005551A9" w:rsidRPr="00651AFB" w:rsidRDefault="005551A9" w:rsidP="000D37F4">
      <w:pPr>
        <w:numPr>
          <w:ilvl w:val="6"/>
          <w:numId w:val="2"/>
        </w:numPr>
        <w:tabs>
          <w:tab w:val="left" w:pos="1134"/>
        </w:tabs>
        <w:spacing w:after="0" w:line="240" w:lineRule="auto"/>
        <w:ind w:left="1134" w:hanging="425"/>
        <w:contextualSpacing/>
        <w:jc w:val="both"/>
        <w:rPr>
          <w:rFonts w:ascii="Times New Roman" w:eastAsia="Calibri" w:hAnsi="Times New Roman" w:cs="Times New Roman"/>
          <w:sz w:val="20"/>
          <w:szCs w:val="20"/>
        </w:rPr>
      </w:pPr>
      <w:r w:rsidRPr="00651AFB">
        <w:rPr>
          <w:rFonts w:ascii="Times New Roman" w:hAnsi="Times New Roman" w:cs="Times New Roman"/>
          <w:sz w:val="20"/>
          <w:szCs w:val="20"/>
        </w:rPr>
        <w:t xml:space="preserve">poświadczoną za zgodność z oryginałem przez wykonawcę kopię umowy/umów o pracę osób wykonujących w trakcie realizacji zamówienia czynności, których dotyczy ww. oświadczenie 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 </w:t>
      </w:r>
    </w:p>
    <w:p w:rsidR="005551A9" w:rsidRPr="00651AFB" w:rsidRDefault="005551A9" w:rsidP="000D37F4">
      <w:pPr>
        <w:tabs>
          <w:tab w:val="left" w:pos="1134"/>
        </w:tabs>
        <w:spacing w:line="240" w:lineRule="auto"/>
        <w:ind w:left="1134"/>
        <w:contextualSpacing/>
        <w:jc w:val="both"/>
        <w:rPr>
          <w:rFonts w:ascii="Times New Roman" w:eastAsia="Calibri" w:hAnsi="Times New Roman" w:cs="Times New Roman"/>
          <w:sz w:val="20"/>
          <w:szCs w:val="20"/>
        </w:rPr>
      </w:pPr>
      <w:r w:rsidRPr="00651AFB">
        <w:rPr>
          <w:rFonts w:ascii="Times New Roman" w:hAnsi="Times New Roman" w:cs="Times New Roman"/>
          <w:sz w:val="20"/>
          <w:szCs w:val="20"/>
        </w:rPr>
        <w:t>bez imion, nazwisk, adresów, nr PESEL pracowników). Informacje takie jak: data zawarcia umowy, rodzaj umowy o pracę i wymiar etatu powinny być możliwe do zidentyfikowania.</w:t>
      </w:r>
    </w:p>
    <w:p w:rsidR="005551A9" w:rsidRPr="00651AFB" w:rsidRDefault="005551A9" w:rsidP="008C3141">
      <w:pPr>
        <w:numPr>
          <w:ilvl w:val="3"/>
          <w:numId w:val="23"/>
        </w:numPr>
        <w:spacing w:after="0" w:line="240" w:lineRule="auto"/>
        <w:ind w:left="709" w:hanging="425"/>
        <w:contextualSpacing/>
        <w:jc w:val="both"/>
        <w:rPr>
          <w:rFonts w:ascii="Times New Roman" w:eastAsia="Calibri" w:hAnsi="Times New Roman" w:cs="Times New Roman"/>
          <w:sz w:val="20"/>
          <w:szCs w:val="20"/>
        </w:rPr>
      </w:pPr>
      <w:r w:rsidRPr="00651AFB">
        <w:rPr>
          <w:rFonts w:ascii="Times New Roman" w:hAnsi="Times New Roman" w:cs="Times New Roman"/>
          <w:sz w:val="20"/>
          <w:szCs w:val="20"/>
        </w:rPr>
        <w:t xml:space="preserve">Niezłożenie przez wykonawcę w wyznaczonym przez zamawiającego terminie żądanych dowodów w celu potwierdzenia spełnienia wymogu zatrudnienia na podstawie umowy o pracę, traktowane będzie jako niespełnienie przez wykonawcę wymogu zatrudnienia na podstawie umowy o pracę osób wykonujących czynności określone w pkt 1. </w:t>
      </w:r>
    </w:p>
    <w:p w:rsidR="005551A9" w:rsidRDefault="005551A9" w:rsidP="008C3141">
      <w:pPr>
        <w:numPr>
          <w:ilvl w:val="3"/>
          <w:numId w:val="23"/>
        </w:numPr>
        <w:spacing w:after="0" w:line="240" w:lineRule="auto"/>
        <w:ind w:left="709" w:hanging="425"/>
        <w:contextualSpacing/>
        <w:jc w:val="both"/>
        <w:rPr>
          <w:rFonts w:ascii="Times New Roman" w:hAnsi="Times New Roman" w:cs="Times New Roman"/>
          <w:sz w:val="20"/>
          <w:szCs w:val="20"/>
        </w:rPr>
      </w:pPr>
      <w:r w:rsidRPr="00651AFB">
        <w:rPr>
          <w:rFonts w:ascii="Times New Roman" w:hAnsi="Times New Roman" w:cs="Times New Roman"/>
          <w:sz w:val="20"/>
          <w:szCs w:val="20"/>
        </w:rPr>
        <w:t>W przypadku uzasadnionych wątpliwości co do przestrzegania prawa pracy przez wykonawcę, zamawiający może zwrócić się o przeprowadzenie kontroli przez Państwową Inspekcję Pracy.</w:t>
      </w:r>
    </w:p>
    <w:p w:rsidR="002A65D3" w:rsidRDefault="002A65D3" w:rsidP="002A65D3">
      <w:pPr>
        <w:spacing w:after="0" w:line="240" w:lineRule="auto"/>
        <w:ind w:left="709"/>
        <w:contextualSpacing/>
        <w:jc w:val="both"/>
        <w:rPr>
          <w:rFonts w:ascii="Times New Roman" w:hAnsi="Times New Roman" w:cs="Times New Roman"/>
          <w:sz w:val="20"/>
          <w:szCs w:val="20"/>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left w:w="70" w:type="dxa"/>
          <w:right w:w="70" w:type="dxa"/>
        </w:tblCellMar>
        <w:tblLook w:val="0000" w:firstRow="0" w:lastRow="0" w:firstColumn="0" w:lastColumn="0" w:noHBand="0" w:noVBand="0"/>
      </w:tblPr>
      <w:tblGrid>
        <w:gridCol w:w="9637"/>
      </w:tblGrid>
      <w:tr w:rsidR="002A65D3" w:rsidRPr="00651AFB" w:rsidTr="00667CA8">
        <w:tc>
          <w:tcPr>
            <w:tcW w:w="9637" w:type="dxa"/>
            <w:shd w:val="clear" w:color="auto" w:fill="D9D9D9"/>
          </w:tcPr>
          <w:p w:rsidR="002A65D3" w:rsidRPr="00651AFB" w:rsidRDefault="002A65D3" w:rsidP="002A65D3">
            <w:pPr>
              <w:pStyle w:val="Akapitzlist"/>
              <w:widowControl w:val="0"/>
              <w:numPr>
                <w:ilvl w:val="2"/>
                <w:numId w:val="2"/>
              </w:numPr>
              <w:tabs>
                <w:tab w:val="left" w:pos="284"/>
              </w:tabs>
              <w:autoSpaceDE w:val="0"/>
              <w:autoSpaceDN w:val="0"/>
              <w:adjustRightInd w:val="0"/>
              <w:spacing w:after="0" w:line="240" w:lineRule="auto"/>
              <w:ind w:left="1560" w:hanging="1276"/>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Klauzula informacyjna RODO</w:t>
            </w:r>
          </w:p>
        </w:tc>
      </w:tr>
    </w:tbl>
    <w:p w:rsidR="002A65D3" w:rsidRPr="00651AFB" w:rsidRDefault="002A65D3" w:rsidP="002A65D3">
      <w:pPr>
        <w:spacing w:after="0" w:line="240" w:lineRule="auto"/>
        <w:ind w:left="709"/>
        <w:contextualSpacing/>
        <w:jc w:val="both"/>
        <w:rPr>
          <w:rFonts w:ascii="Times New Roman" w:hAnsi="Times New Roman" w:cs="Times New Roman"/>
          <w:sz w:val="20"/>
          <w:szCs w:val="20"/>
        </w:rPr>
      </w:pPr>
    </w:p>
    <w:p w:rsidR="002A65D3" w:rsidRPr="002A65D3" w:rsidRDefault="002A65D3" w:rsidP="002A65D3">
      <w:pPr>
        <w:spacing w:after="0" w:line="240" w:lineRule="auto"/>
        <w:ind w:firstLine="708"/>
        <w:contextualSpacing/>
        <w:jc w:val="both"/>
        <w:rPr>
          <w:rFonts w:ascii="Times New Roman" w:eastAsia="Calibri" w:hAnsi="Times New Roman" w:cs="Times New Roman"/>
          <w:sz w:val="20"/>
          <w:szCs w:val="20"/>
        </w:rPr>
      </w:pPr>
      <w:r w:rsidRPr="002A65D3">
        <w:rPr>
          <w:rFonts w:ascii="Times New Roman" w:eastAsia="Calibri" w:hAnsi="Times New Roman" w:cs="Times New Roman"/>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2A65D3" w:rsidRPr="002A65D3" w:rsidRDefault="002A65D3" w:rsidP="002A65D3">
      <w:pPr>
        <w:spacing w:after="0" w:line="240" w:lineRule="auto"/>
        <w:contextualSpacing/>
        <w:jc w:val="both"/>
        <w:rPr>
          <w:rFonts w:ascii="Times New Roman" w:eastAsia="Calibri" w:hAnsi="Times New Roman" w:cs="Times New Roman"/>
          <w:sz w:val="20"/>
          <w:szCs w:val="20"/>
        </w:rPr>
      </w:pPr>
      <w:r w:rsidRPr="002A65D3">
        <w:rPr>
          <w:rFonts w:ascii="Times New Roman" w:eastAsia="Calibri" w:hAnsi="Times New Roman" w:cs="Times New Roman"/>
          <w:sz w:val="20"/>
          <w:szCs w:val="20"/>
        </w:rPr>
        <w:t></w:t>
      </w:r>
      <w:r w:rsidRPr="002A65D3">
        <w:rPr>
          <w:rFonts w:ascii="Times New Roman" w:eastAsia="Calibri" w:hAnsi="Times New Roman" w:cs="Times New Roman"/>
          <w:sz w:val="20"/>
          <w:szCs w:val="20"/>
        </w:rPr>
        <w:tab/>
        <w:t>administratorem Pani/Pana danych osobowych jest Gmina Olsztynek, z siedzibą przy ul. Ratusz 1, 11-015 Olsztynek;</w:t>
      </w:r>
    </w:p>
    <w:p w:rsidR="002A65D3" w:rsidRPr="002A65D3" w:rsidRDefault="002A65D3" w:rsidP="002A65D3">
      <w:pPr>
        <w:spacing w:after="0" w:line="240" w:lineRule="auto"/>
        <w:contextualSpacing/>
        <w:jc w:val="both"/>
        <w:rPr>
          <w:rFonts w:ascii="Times New Roman" w:eastAsia="Calibri" w:hAnsi="Times New Roman" w:cs="Times New Roman"/>
          <w:sz w:val="20"/>
          <w:szCs w:val="20"/>
        </w:rPr>
      </w:pPr>
      <w:r w:rsidRPr="002A65D3">
        <w:rPr>
          <w:rFonts w:ascii="Times New Roman" w:eastAsia="Calibri" w:hAnsi="Times New Roman" w:cs="Times New Roman"/>
          <w:sz w:val="20"/>
          <w:szCs w:val="20"/>
        </w:rPr>
        <w:t></w:t>
      </w:r>
      <w:r w:rsidRPr="002A65D3">
        <w:rPr>
          <w:rFonts w:ascii="Times New Roman" w:eastAsia="Calibri" w:hAnsi="Times New Roman" w:cs="Times New Roman"/>
          <w:sz w:val="20"/>
          <w:szCs w:val="20"/>
        </w:rPr>
        <w:tab/>
        <w:t>inspektorem ochrony danych osobowych w Gminie Olsztynek jest Pani/Pani Maciej Żołnowski, maciej.zolnowski@cbi24.pl</w:t>
      </w:r>
    </w:p>
    <w:p w:rsidR="002A65D3" w:rsidRPr="002A65D3" w:rsidRDefault="002A65D3" w:rsidP="002A65D3">
      <w:pPr>
        <w:spacing w:after="0" w:line="240" w:lineRule="auto"/>
        <w:contextualSpacing/>
        <w:jc w:val="both"/>
        <w:rPr>
          <w:rFonts w:ascii="Times New Roman" w:eastAsia="Calibri" w:hAnsi="Times New Roman" w:cs="Times New Roman"/>
          <w:sz w:val="20"/>
          <w:szCs w:val="20"/>
        </w:rPr>
      </w:pPr>
      <w:r w:rsidRPr="002A65D3">
        <w:rPr>
          <w:rFonts w:ascii="Times New Roman" w:eastAsia="Calibri" w:hAnsi="Times New Roman" w:cs="Times New Roman"/>
          <w:sz w:val="20"/>
          <w:szCs w:val="20"/>
        </w:rPr>
        <w:t></w:t>
      </w:r>
      <w:r w:rsidRPr="002A65D3">
        <w:rPr>
          <w:rFonts w:ascii="Times New Roman" w:eastAsia="Calibri" w:hAnsi="Times New Roman" w:cs="Times New Roman"/>
          <w:sz w:val="20"/>
          <w:szCs w:val="20"/>
        </w:rPr>
        <w:tab/>
        <w:t>Pani/Pana dane osobowe przetwarzane będą na podstawie art. 6 ust. 1</w:t>
      </w:r>
      <w:r>
        <w:rPr>
          <w:rFonts w:ascii="Times New Roman" w:eastAsia="Calibri" w:hAnsi="Times New Roman" w:cs="Times New Roman"/>
          <w:sz w:val="20"/>
          <w:szCs w:val="20"/>
        </w:rPr>
        <w:t xml:space="preserve"> lit. c RODO w celu związanym z </w:t>
      </w:r>
      <w:r w:rsidRPr="002A65D3">
        <w:rPr>
          <w:rFonts w:ascii="Times New Roman" w:eastAsia="Calibri" w:hAnsi="Times New Roman" w:cs="Times New Roman"/>
          <w:sz w:val="20"/>
          <w:szCs w:val="20"/>
        </w:rPr>
        <w:t xml:space="preserve">postępowaniem o udzielenie zamówienia publicznego pn. </w:t>
      </w:r>
      <w:r>
        <w:rPr>
          <w:rFonts w:ascii="Times New Roman" w:eastAsia="Calibri" w:hAnsi="Times New Roman" w:cs="Times New Roman"/>
          <w:sz w:val="20"/>
          <w:szCs w:val="20"/>
        </w:rPr>
        <w:t>„</w:t>
      </w:r>
      <w:r w:rsidRPr="002A65D3">
        <w:rPr>
          <w:rFonts w:ascii="Times New Roman" w:eastAsia="Calibri" w:hAnsi="Times New Roman" w:cs="Times New Roman"/>
          <w:sz w:val="20"/>
          <w:szCs w:val="20"/>
        </w:rPr>
        <w:t>Zaciągnięcie kredytu długoterminowego złotowego na</w:t>
      </w:r>
      <w:r>
        <w:rPr>
          <w:rFonts w:ascii="Times New Roman" w:eastAsia="Calibri" w:hAnsi="Times New Roman" w:cs="Times New Roman"/>
          <w:sz w:val="20"/>
          <w:szCs w:val="20"/>
        </w:rPr>
        <w:t> </w:t>
      </w:r>
      <w:r w:rsidRPr="002A65D3">
        <w:rPr>
          <w:rFonts w:ascii="Times New Roman" w:eastAsia="Calibri" w:hAnsi="Times New Roman" w:cs="Times New Roman"/>
          <w:sz w:val="20"/>
          <w:szCs w:val="20"/>
        </w:rPr>
        <w:t>finansowanie plan</w:t>
      </w:r>
      <w:r>
        <w:rPr>
          <w:rFonts w:ascii="Times New Roman" w:eastAsia="Calibri" w:hAnsi="Times New Roman" w:cs="Times New Roman"/>
          <w:sz w:val="20"/>
          <w:szCs w:val="20"/>
        </w:rPr>
        <w:t xml:space="preserve">owanego deficytu budżetu gminy </w:t>
      </w:r>
      <w:r w:rsidRPr="002A65D3">
        <w:rPr>
          <w:rFonts w:ascii="Times New Roman" w:eastAsia="Calibri" w:hAnsi="Times New Roman" w:cs="Times New Roman"/>
          <w:sz w:val="20"/>
          <w:szCs w:val="20"/>
        </w:rPr>
        <w:t>i spłatę wcześniej zaciągniętych zobowiązań</w:t>
      </w:r>
      <w:r>
        <w:rPr>
          <w:rFonts w:ascii="Times New Roman" w:eastAsia="Calibri" w:hAnsi="Times New Roman" w:cs="Times New Roman"/>
          <w:sz w:val="20"/>
          <w:szCs w:val="20"/>
        </w:rPr>
        <w:t>”</w:t>
      </w:r>
      <w:r w:rsidRPr="002A65D3">
        <w:rPr>
          <w:rFonts w:ascii="Times New Roman" w:eastAsia="Calibri" w:hAnsi="Times New Roman" w:cs="Times New Roman"/>
          <w:sz w:val="20"/>
          <w:szCs w:val="20"/>
        </w:rPr>
        <w:t xml:space="preserve"> </w:t>
      </w:r>
      <w:r w:rsidRPr="002A65D3">
        <w:rPr>
          <w:rFonts w:ascii="Times New Roman" w:eastAsia="Calibri" w:hAnsi="Times New Roman" w:cs="Times New Roman"/>
          <w:sz w:val="20"/>
          <w:szCs w:val="20"/>
        </w:rPr>
        <w:t xml:space="preserve">prowadzonego w trybie przetargu nieograniczonego. </w:t>
      </w:r>
    </w:p>
    <w:p w:rsidR="002A65D3" w:rsidRPr="002A65D3" w:rsidRDefault="002A65D3" w:rsidP="002A65D3">
      <w:pPr>
        <w:spacing w:after="0" w:line="240" w:lineRule="auto"/>
        <w:contextualSpacing/>
        <w:jc w:val="both"/>
        <w:rPr>
          <w:rFonts w:ascii="Times New Roman" w:eastAsia="Calibri" w:hAnsi="Times New Roman" w:cs="Times New Roman"/>
          <w:sz w:val="20"/>
          <w:szCs w:val="20"/>
        </w:rPr>
      </w:pPr>
      <w:r w:rsidRPr="002A65D3">
        <w:rPr>
          <w:rFonts w:ascii="Times New Roman" w:eastAsia="Calibri" w:hAnsi="Times New Roman" w:cs="Times New Roman"/>
          <w:sz w:val="20"/>
          <w:szCs w:val="20"/>
        </w:rPr>
        <w:t></w:t>
      </w:r>
      <w:r w:rsidRPr="002A65D3">
        <w:rPr>
          <w:rFonts w:ascii="Times New Roman" w:eastAsia="Calibri" w:hAnsi="Times New Roman" w:cs="Times New Roman"/>
          <w:sz w:val="20"/>
          <w:szCs w:val="20"/>
        </w:rPr>
        <w:tab/>
        <w:t xml:space="preserve">odbiorcami Pani/Pana danych osobowych będą osoby lub podmioty, którym udostępniona zostanie dokumentacja postępowania w oparciu o art. 8 oraz art. 96 ust. 3 ustawy z dnia 29 stycznia 2004 r. – Prawo zamówień publicznych (Dz. U. z 2017 r. poz. 1579 i 2018), dalej „ustawa </w:t>
      </w:r>
      <w:proofErr w:type="spellStart"/>
      <w:r w:rsidRPr="002A65D3">
        <w:rPr>
          <w:rFonts w:ascii="Times New Roman" w:eastAsia="Calibri" w:hAnsi="Times New Roman" w:cs="Times New Roman"/>
          <w:sz w:val="20"/>
          <w:szCs w:val="20"/>
        </w:rPr>
        <w:t>Pzp</w:t>
      </w:r>
      <w:proofErr w:type="spellEnd"/>
      <w:r w:rsidRPr="002A65D3">
        <w:rPr>
          <w:rFonts w:ascii="Times New Roman" w:eastAsia="Calibri" w:hAnsi="Times New Roman" w:cs="Times New Roman"/>
          <w:sz w:val="20"/>
          <w:szCs w:val="20"/>
        </w:rPr>
        <w:t xml:space="preserve">”;  </w:t>
      </w:r>
    </w:p>
    <w:p w:rsidR="002A65D3" w:rsidRPr="002A65D3" w:rsidRDefault="002A65D3" w:rsidP="002A65D3">
      <w:pPr>
        <w:spacing w:after="0" w:line="240" w:lineRule="auto"/>
        <w:contextualSpacing/>
        <w:jc w:val="both"/>
        <w:rPr>
          <w:rFonts w:ascii="Times New Roman" w:eastAsia="Calibri" w:hAnsi="Times New Roman" w:cs="Times New Roman"/>
          <w:sz w:val="20"/>
          <w:szCs w:val="20"/>
        </w:rPr>
      </w:pPr>
      <w:r w:rsidRPr="002A65D3">
        <w:rPr>
          <w:rFonts w:ascii="Times New Roman" w:eastAsia="Calibri" w:hAnsi="Times New Roman" w:cs="Times New Roman"/>
          <w:sz w:val="20"/>
          <w:szCs w:val="20"/>
        </w:rPr>
        <w:t></w:t>
      </w:r>
      <w:r w:rsidRPr="002A65D3">
        <w:rPr>
          <w:rFonts w:ascii="Times New Roman" w:eastAsia="Calibri" w:hAnsi="Times New Roman" w:cs="Times New Roman"/>
          <w:sz w:val="20"/>
          <w:szCs w:val="20"/>
        </w:rPr>
        <w:tab/>
        <w:t>Pani/Pana dane osobowe będą przechowywane, zgodnie z art. 97 ust. 1 u</w:t>
      </w:r>
      <w:r>
        <w:rPr>
          <w:rFonts w:ascii="Times New Roman" w:eastAsia="Calibri" w:hAnsi="Times New Roman" w:cs="Times New Roman"/>
          <w:sz w:val="20"/>
          <w:szCs w:val="20"/>
        </w:rPr>
        <w:t xml:space="preserve">stawy </w:t>
      </w:r>
      <w:proofErr w:type="spellStart"/>
      <w:r>
        <w:rPr>
          <w:rFonts w:ascii="Times New Roman" w:eastAsia="Calibri" w:hAnsi="Times New Roman" w:cs="Times New Roman"/>
          <w:sz w:val="20"/>
          <w:szCs w:val="20"/>
        </w:rPr>
        <w:t>Pzp</w:t>
      </w:r>
      <w:proofErr w:type="spellEnd"/>
      <w:r>
        <w:rPr>
          <w:rFonts w:ascii="Times New Roman" w:eastAsia="Calibri" w:hAnsi="Times New Roman" w:cs="Times New Roman"/>
          <w:sz w:val="20"/>
          <w:szCs w:val="20"/>
        </w:rPr>
        <w:t>, przez okres 4 lat od </w:t>
      </w:r>
      <w:r w:rsidRPr="002A65D3">
        <w:rPr>
          <w:rFonts w:ascii="Times New Roman" w:eastAsia="Calibri" w:hAnsi="Times New Roman" w:cs="Times New Roman"/>
          <w:sz w:val="20"/>
          <w:szCs w:val="20"/>
        </w:rPr>
        <w:t>dnia zakończenia postępowania o udzielenie zamówienia, a jeżeli czas trwania umowy przekracza 4 lata, okres przechowywania obejmuje cały czas trwania umowy;</w:t>
      </w:r>
    </w:p>
    <w:p w:rsidR="002A65D3" w:rsidRPr="002A65D3" w:rsidRDefault="002A65D3" w:rsidP="002A65D3">
      <w:pPr>
        <w:spacing w:after="0" w:line="240" w:lineRule="auto"/>
        <w:contextualSpacing/>
        <w:jc w:val="both"/>
        <w:rPr>
          <w:rFonts w:ascii="Times New Roman" w:eastAsia="Calibri" w:hAnsi="Times New Roman" w:cs="Times New Roman"/>
          <w:sz w:val="20"/>
          <w:szCs w:val="20"/>
        </w:rPr>
      </w:pPr>
      <w:r w:rsidRPr="002A65D3">
        <w:rPr>
          <w:rFonts w:ascii="Times New Roman" w:eastAsia="Calibri" w:hAnsi="Times New Roman" w:cs="Times New Roman"/>
          <w:sz w:val="20"/>
          <w:szCs w:val="20"/>
        </w:rPr>
        <w:t></w:t>
      </w:r>
      <w:r w:rsidRPr="002A65D3">
        <w:rPr>
          <w:rFonts w:ascii="Times New Roman" w:eastAsia="Calibri" w:hAnsi="Times New Roman" w:cs="Times New Roman"/>
          <w:sz w:val="20"/>
          <w:szCs w:val="20"/>
        </w:rPr>
        <w:tab/>
        <w:t xml:space="preserve">obowiązek podania przez Panią/Pana danych osobowych bezpośrednio Pani/Pana dotyczących jest wymogiem ustawowym określonym w przepisach ustawy </w:t>
      </w:r>
      <w:proofErr w:type="spellStart"/>
      <w:r w:rsidRPr="002A65D3">
        <w:rPr>
          <w:rFonts w:ascii="Times New Roman" w:eastAsia="Calibri" w:hAnsi="Times New Roman" w:cs="Times New Roman"/>
          <w:sz w:val="20"/>
          <w:szCs w:val="20"/>
        </w:rPr>
        <w:t>Pzp</w:t>
      </w:r>
      <w:proofErr w:type="spellEnd"/>
      <w:r w:rsidRPr="002A65D3">
        <w:rPr>
          <w:rFonts w:ascii="Times New Roman" w:eastAsia="Calibri" w:hAnsi="Times New Roman" w:cs="Times New Roman"/>
          <w:sz w:val="20"/>
          <w:szCs w:val="20"/>
        </w:rPr>
        <w:t xml:space="preserve">, związanym z udziałem w postępowaniu o udzielenie zamówienia publicznego; konsekwencje niepodania określonych danych wynikają z ustawy </w:t>
      </w:r>
      <w:proofErr w:type="spellStart"/>
      <w:r w:rsidRPr="002A65D3">
        <w:rPr>
          <w:rFonts w:ascii="Times New Roman" w:eastAsia="Calibri" w:hAnsi="Times New Roman" w:cs="Times New Roman"/>
          <w:sz w:val="20"/>
          <w:szCs w:val="20"/>
        </w:rPr>
        <w:t>Pzp</w:t>
      </w:r>
      <w:proofErr w:type="spellEnd"/>
      <w:r w:rsidRPr="002A65D3">
        <w:rPr>
          <w:rFonts w:ascii="Times New Roman" w:eastAsia="Calibri" w:hAnsi="Times New Roman" w:cs="Times New Roman"/>
          <w:sz w:val="20"/>
          <w:szCs w:val="20"/>
        </w:rPr>
        <w:t xml:space="preserve">;  </w:t>
      </w:r>
    </w:p>
    <w:p w:rsidR="002A65D3" w:rsidRPr="002A65D3" w:rsidRDefault="002A65D3" w:rsidP="002A65D3">
      <w:pPr>
        <w:spacing w:after="0" w:line="240" w:lineRule="auto"/>
        <w:contextualSpacing/>
        <w:jc w:val="both"/>
        <w:rPr>
          <w:rFonts w:ascii="Times New Roman" w:eastAsia="Calibri" w:hAnsi="Times New Roman" w:cs="Times New Roman"/>
          <w:sz w:val="20"/>
          <w:szCs w:val="20"/>
        </w:rPr>
      </w:pPr>
      <w:r w:rsidRPr="002A65D3">
        <w:rPr>
          <w:rFonts w:ascii="Times New Roman" w:eastAsia="Calibri" w:hAnsi="Times New Roman" w:cs="Times New Roman"/>
          <w:sz w:val="20"/>
          <w:szCs w:val="20"/>
        </w:rPr>
        <w:t></w:t>
      </w:r>
      <w:r w:rsidRPr="002A65D3">
        <w:rPr>
          <w:rFonts w:ascii="Times New Roman" w:eastAsia="Calibri" w:hAnsi="Times New Roman" w:cs="Times New Roman"/>
          <w:sz w:val="20"/>
          <w:szCs w:val="20"/>
        </w:rPr>
        <w:tab/>
        <w:t>w odniesieniu do Pani/Pana danych osobowych decyzje nie będą podejmowane w sposób zautomatyzowany, stosowanie do art. 22 RODO;</w:t>
      </w:r>
    </w:p>
    <w:p w:rsidR="002A65D3" w:rsidRPr="002A65D3" w:rsidRDefault="002A65D3" w:rsidP="002A65D3">
      <w:pPr>
        <w:spacing w:after="0" w:line="240" w:lineRule="auto"/>
        <w:contextualSpacing/>
        <w:jc w:val="both"/>
        <w:rPr>
          <w:rFonts w:ascii="Times New Roman" w:eastAsia="Calibri" w:hAnsi="Times New Roman" w:cs="Times New Roman"/>
          <w:sz w:val="20"/>
          <w:szCs w:val="20"/>
        </w:rPr>
      </w:pPr>
      <w:r w:rsidRPr="002A65D3">
        <w:rPr>
          <w:rFonts w:ascii="Times New Roman" w:eastAsia="Calibri" w:hAnsi="Times New Roman" w:cs="Times New Roman"/>
          <w:sz w:val="20"/>
          <w:szCs w:val="20"/>
        </w:rPr>
        <w:t></w:t>
      </w:r>
      <w:r w:rsidRPr="002A65D3">
        <w:rPr>
          <w:rFonts w:ascii="Times New Roman" w:eastAsia="Calibri" w:hAnsi="Times New Roman" w:cs="Times New Roman"/>
          <w:sz w:val="20"/>
          <w:szCs w:val="20"/>
        </w:rPr>
        <w:tab/>
        <w:t>posiada Pani/Pan:</w:t>
      </w:r>
    </w:p>
    <w:p w:rsidR="002A65D3" w:rsidRPr="002A65D3" w:rsidRDefault="002A65D3" w:rsidP="002A65D3">
      <w:pPr>
        <w:spacing w:after="0" w:line="240" w:lineRule="auto"/>
        <w:contextualSpacing/>
        <w:jc w:val="both"/>
        <w:rPr>
          <w:rFonts w:ascii="Times New Roman" w:eastAsia="Calibri" w:hAnsi="Times New Roman" w:cs="Times New Roman"/>
          <w:sz w:val="20"/>
          <w:szCs w:val="20"/>
        </w:rPr>
      </w:pPr>
      <w:r w:rsidRPr="002A65D3">
        <w:rPr>
          <w:rFonts w:ascii="Times New Roman" w:eastAsia="Calibri" w:hAnsi="Times New Roman" w:cs="Times New Roman"/>
          <w:sz w:val="20"/>
          <w:szCs w:val="20"/>
        </w:rPr>
        <w:t>−</w:t>
      </w:r>
      <w:r w:rsidRPr="002A65D3">
        <w:rPr>
          <w:rFonts w:ascii="Times New Roman" w:eastAsia="Calibri" w:hAnsi="Times New Roman" w:cs="Times New Roman"/>
          <w:sz w:val="20"/>
          <w:szCs w:val="20"/>
        </w:rPr>
        <w:tab/>
        <w:t>na podstawie art. 15 RODO prawo dostępu do danych osobowych Pani/Pana dotyczących;</w:t>
      </w:r>
    </w:p>
    <w:p w:rsidR="002A65D3" w:rsidRPr="002A65D3" w:rsidRDefault="002A65D3" w:rsidP="002A65D3">
      <w:pPr>
        <w:spacing w:after="0" w:line="240" w:lineRule="auto"/>
        <w:contextualSpacing/>
        <w:jc w:val="both"/>
        <w:rPr>
          <w:rFonts w:ascii="Times New Roman" w:eastAsia="Calibri" w:hAnsi="Times New Roman" w:cs="Times New Roman"/>
          <w:sz w:val="20"/>
          <w:szCs w:val="20"/>
        </w:rPr>
      </w:pPr>
      <w:r w:rsidRPr="002A65D3">
        <w:rPr>
          <w:rFonts w:ascii="Times New Roman" w:eastAsia="Calibri" w:hAnsi="Times New Roman" w:cs="Times New Roman"/>
          <w:sz w:val="20"/>
          <w:szCs w:val="20"/>
        </w:rPr>
        <w:t>−</w:t>
      </w:r>
      <w:r w:rsidRPr="002A65D3">
        <w:rPr>
          <w:rFonts w:ascii="Times New Roman" w:eastAsia="Calibri" w:hAnsi="Times New Roman" w:cs="Times New Roman"/>
          <w:sz w:val="20"/>
          <w:szCs w:val="20"/>
        </w:rPr>
        <w:tab/>
        <w:t>na podstawie art. 16 RODO prawo do sprostowania Pani/Pana danych osobowych **;</w:t>
      </w:r>
    </w:p>
    <w:p w:rsidR="002A65D3" w:rsidRPr="002A65D3" w:rsidRDefault="002A65D3" w:rsidP="002A65D3">
      <w:pPr>
        <w:spacing w:after="0" w:line="240" w:lineRule="auto"/>
        <w:contextualSpacing/>
        <w:jc w:val="both"/>
        <w:rPr>
          <w:rFonts w:ascii="Times New Roman" w:eastAsia="Calibri" w:hAnsi="Times New Roman" w:cs="Times New Roman"/>
          <w:sz w:val="20"/>
          <w:szCs w:val="20"/>
        </w:rPr>
      </w:pPr>
      <w:r w:rsidRPr="002A65D3">
        <w:rPr>
          <w:rFonts w:ascii="Times New Roman" w:eastAsia="Calibri" w:hAnsi="Times New Roman" w:cs="Times New Roman"/>
          <w:sz w:val="20"/>
          <w:szCs w:val="20"/>
        </w:rPr>
        <w:t>−</w:t>
      </w:r>
      <w:r w:rsidRPr="002A65D3">
        <w:rPr>
          <w:rFonts w:ascii="Times New Roman" w:eastAsia="Calibri" w:hAnsi="Times New Roman" w:cs="Times New Roman"/>
          <w:sz w:val="20"/>
          <w:szCs w:val="20"/>
        </w:rPr>
        <w:tab/>
        <w:t xml:space="preserve">na podstawie art. 18 RODO prawo żądania od administratora ograniczenia przetwarzania danych osobowych z zastrzeżeniem przypadków, o których mowa w art. 18 ust. 2 RODO ***;  </w:t>
      </w:r>
    </w:p>
    <w:p w:rsidR="002A65D3" w:rsidRPr="002A65D3" w:rsidRDefault="002A65D3" w:rsidP="002A65D3">
      <w:pPr>
        <w:spacing w:after="0" w:line="240" w:lineRule="auto"/>
        <w:contextualSpacing/>
        <w:jc w:val="both"/>
        <w:rPr>
          <w:rFonts w:ascii="Times New Roman" w:eastAsia="Calibri" w:hAnsi="Times New Roman" w:cs="Times New Roman"/>
          <w:sz w:val="20"/>
          <w:szCs w:val="20"/>
        </w:rPr>
      </w:pPr>
      <w:r w:rsidRPr="002A65D3">
        <w:rPr>
          <w:rFonts w:ascii="Times New Roman" w:eastAsia="Calibri" w:hAnsi="Times New Roman" w:cs="Times New Roman"/>
          <w:sz w:val="20"/>
          <w:szCs w:val="20"/>
        </w:rPr>
        <w:t>−</w:t>
      </w:r>
      <w:r w:rsidRPr="002A65D3">
        <w:rPr>
          <w:rFonts w:ascii="Times New Roman" w:eastAsia="Calibri" w:hAnsi="Times New Roman" w:cs="Times New Roman"/>
          <w:sz w:val="20"/>
          <w:szCs w:val="20"/>
        </w:rPr>
        <w:tab/>
        <w:t>prawo do wniesienia skargi do Prezesa Urzędu Ochrony Danych O</w:t>
      </w:r>
      <w:r>
        <w:rPr>
          <w:rFonts w:ascii="Times New Roman" w:eastAsia="Calibri" w:hAnsi="Times New Roman" w:cs="Times New Roman"/>
          <w:sz w:val="20"/>
          <w:szCs w:val="20"/>
        </w:rPr>
        <w:t>sobowych, gdy uzna Pani/Pan, że </w:t>
      </w:r>
      <w:r w:rsidRPr="002A65D3">
        <w:rPr>
          <w:rFonts w:ascii="Times New Roman" w:eastAsia="Calibri" w:hAnsi="Times New Roman" w:cs="Times New Roman"/>
          <w:sz w:val="20"/>
          <w:szCs w:val="20"/>
        </w:rPr>
        <w:t>przetwarzanie danych osobowych Pani/Pana dotyczących narusza przepisy RODO;</w:t>
      </w:r>
    </w:p>
    <w:p w:rsidR="002A65D3" w:rsidRPr="002A65D3" w:rsidRDefault="002A65D3" w:rsidP="002A65D3">
      <w:pPr>
        <w:spacing w:after="0" w:line="240" w:lineRule="auto"/>
        <w:contextualSpacing/>
        <w:jc w:val="both"/>
        <w:rPr>
          <w:rFonts w:ascii="Times New Roman" w:eastAsia="Calibri" w:hAnsi="Times New Roman" w:cs="Times New Roman"/>
          <w:sz w:val="20"/>
          <w:szCs w:val="20"/>
        </w:rPr>
      </w:pPr>
      <w:r w:rsidRPr="002A65D3">
        <w:rPr>
          <w:rFonts w:ascii="Times New Roman" w:eastAsia="Calibri" w:hAnsi="Times New Roman" w:cs="Times New Roman"/>
          <w:sz w:val="20"/>
          <w:szCs w:val="20"/>
        </w:rPr>
        <w:t></w:t>
      </w:r>
      <w:r w:rsidRPr="002A65D3">
        <w:rPr>
          <w:rFonts w:ascii="Times New Roman" w:eastAsia="Calibri" w:hAnsi="Times New Roman" w:cs="Times New Roman"/>
          <w:sz w:val="20"/>
          <w:szCs w:val="20"/>
        </w:rPr>
        <w:tab/>
        <w:t>nie przysługuje Pani/Panu:</w:t>
      </w:r>
    </w:p>
    <w:p w:rsidR="002A65D3" w:rsidRPr="002A65D3" w:rsidRDefault="002A65D3" w:rsidP="002A65D3">
      <w:pPr>
        <w:spacing w:after="0" w:line="240" w:lineRule="auto"/>
        <w:contextualSpacing/>
        <w:jc w:val="both"/>
        <w:rPr>
          <w:rFonts w:ascii="Times New Roman" w:eastAsia="Calibri" w:hAnsi="Times New Roman" w:cs="Times New Roman"/>
          <w:sz w:val="20"/>
          <w:szCs w:val="20"/>
        </w:rPr>
      </w:pPr>
      <w:r w:rsidRPr="002A65D3">
        <w:rPr>
          <w:rFonts w:ascii="Times New Roman" w:eastAsia="Calibri" w:hAnsi="Times New Roman" w:cs="Times New Roman"/>
          <w:sz w:val="20"/>
          <w:szCs w:val="20"/>
        </w:rPr>
        <w:t>−</w:t>
      </w:r>
      <w:r w:rsidRPr="002A65D3">
        <w:rPr>
          <w:rFonts w:ascii="Times New Roman" w:eastAsia="Calibri" w:hAnsi="Times New Roman" w:cs="Times New Roman"/>
          <w:sz w:val="20"/>
          <w:szCs w:val="20"/>
        </w:rPr>
        <w:tab/>
        <w:t>w związku z art. 17 ust. 3 lit. b, d lub e RODO prawo do usunięcia danych osobowych;</w:t>
      </w:r>
    </w:p>
    <w:p w:rsidR="002A65D3" w:rsidRPr="002A65D3" w:rsidRDefault="002A65D3" w:rsidP="002A65D3">
      <w:pPr>
        <w:spacing w:after="0" w:line="240" w:lineRule="auto"/>
        <w:contextualSpacing/>
        <w:jc w:val="both"/>
        <w:rPr>
          <w:rFonts w:ascii="Times New Roman" w:eastAsia="Calibri" w:hAnsi="Times New Roman" w:cs="Times New Roman"/>
          <w:sz w:val="20"/>
          <w:szCs w:val="20"/>
        </w:rPr>
      </w:pPr>
      <w:r w:rsidRPr="002A65D3">
        <w:rPr>
          <w:rFonts w:ascii="Times New Roman" w:eastAsia="Calibri" w:hAnsi="Times New Roman" w:cs="Times New Roman"/>
          <w:sz w:val="20"/>
          <w:szCs w:val="20"/>
        </w:rPr>
        <w:t>−</w:t>
      </w:r>
      <w:r w:rsidRPr="002A65D3">
        <w:rPr>
          <w:rFonts w:ascii="Times New Roman" w:eastAsia="Calibri" w:hAnsi="Times New Roman" w:cs="Times New Roman"/>
          <w:sz w:val="20"/>
          <w:szCs w:val="20"/>
        </w:rPr>
        <w:tab/>
        <w:t>prawo do przenoszenia danych osobowych, o którym mowa w art. 20 RODO;</w:t>
      </w:r>
    </w:p>
    <w:p w:rsidR="002A65D3" w:rsidRPr="002A65D3" w:rsidRDefault="002A65D3" w:rsidP="002A65D3">
      <w:pPr>
        <w:spacing w:after="0" w:line="240" w:lineRule="auto"/>
        <w:contextualSpacing/>
        <w:jc w:val="both"/>
        <w:rPr>
          <w:rFonts w:ascii="Times New Roman" w:eastAsia="Calibri" w:hAnsi="Times New Roman" w:cs="Times New Roman"/>
          <w:sz w:val="20"/>
          <w:szCs w:val="20"/>
        </w:rPr>
      </w:pPr>
      <w:r w:rsidRPr="002A65D3">
        <w:rPr>
          <w:rFonts w:ascii="Times New Roman" w:eastAsia="Calibri" w:hAnsi="Times New Roman" w:cs="Times New Roman"/>
          <w:sz w:val="20"/>
          <w:szCs w:val="20"/>
        </w:rPr>
        <w:t>−</w:t>
      </w:r>
      <w:r w:rsidRPr="002A65D3">
        <w:rPr>
          <w:rFonts w:ascii="Times New Roman" w:eastAsia="Calibri" w:hAnsi="Times New Roman" w:cs="Times New Roman"/>
          <w:sz w:val="20"/>
          <w:szCs w:val="20"/>
        </w:rPr>
        <w:tab/>
        <w:t xml:space="preserve">na podstawie art. 21 RODO prawo sprzeciwu, wobec przetwarzania danych osobowych, gdyż podstawą prawną przetwarzania Pani/Pana danych osobowych jest art. 6 ust. 1 lit. c RODO. </w:t>
      </w:r>
    </w:p>
    <w:p w:rsidR="00500169" w:rsidRPr="00651AFB" w:rsidRDefault="00500169" w:rsidP="000D37F4">
      <w:pPr>
        <w:spacing w:after="0" w:line="240" w:lineRule="auto"/>
        <w:contextualSpacing/>
        <w:jc w:val="both"/>
        <w:rPr>
          <w:rFonts w:ascii="Times New Roman" w:eastAsia="Calibri" w:hAnsi="Times New Roman" w:cs="Times New Roman"/>
          <w:sz w:val="20"/>
          <w:szCs w:val="20"/>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left w:w="70" w:type="dxa"/>
          <w:right w:w="70" w:type="dxa"/>
        </w:tblCellMar>
        <w:tblLook w:val="0000" w:firstRow="0" w:lastRow="0" w:firstColumn="0" w:lastColumn="0" w:noHBand="0" w:noVBand="0"/>
      </w:tblPr>
      <w:tblGrid>
        <w:gridCol w:w="9637"/>
      </w:tblGrid>
      <w:tr w:rsidR="007931F9" w:rsidRPr="00651AFB" w:rsidTr="00C23819">
        <w:tc>
          <w:tcPr>
            <w:tcW w:w="9637" w:type="dxa"/>
            <w:shd w:val="clear" w:color="auto" w:fill="D9D9D9"/>
          </w:tcPr>
          <w:p w:rsidR="000D37F4" w:rsidRPr="00651AFB" w:rsidRDefault="00500169" w:rsidP="000D37F4">
            <w:pPr>
              <w:pStyle w:val="Akapitzlist"/>
              <w:widowControl w:val="0"/>
              <w:numPr>
                <w:ilvl w:val="2"/>
                <w:numId w:val="2"/>
              </w:numPr>
              <w:tabs>
                <w:tab w:val="left" w:pos="284"/>
              </w:tabs>
              <w:autoSpaceDE w:val="0"/>
              <w:autoSpaceDN w:val="0"/>
              <w:adjustRightInd w:val="0"/>
              <w:spacing w:after="0" w:line="240" w:lineRule="auto"/>
              <w:ind w:left="1560" w:hanging="1276"/>
              <w:rPr>
                <w:rFonts w:ascii="Times New Roman" w:eastAsia="Times New Roman" w:hAnsi="Times New Roman" w:cs="Times New Roman"/>
                <w:b/>
                <w:sz w:val="20"/>
                <w:szCs w:val="20"/>
                <w:lang w:eastAsia="pl-PL"/>
              </w:rPr>
            </w:pPr>
            <w:r w:rsidRPr="00651AFB">
              <w:rPr>
                <w:rFonts w:ascii="Times New Roman" w:eastAsia="Times New Roman" w:hAnsi="Times New Roman" w:cs="Times New Roman"/>
                <w:b/>
                <w:sz w:val="20"/>
                <w:szCs w:val="20"/>
                <w:lang w:eastAsia="pl-PL"/>
              </w:rPr>
              <w:t>Informacje dodatkowe</w:t>
            </w:r>
          </w:p>
        </w:tc>
      </w:tr>
    </w:tbl>
    <w:p w:rsidR="00500169" w:rsidRPr="00651AFB" w:rsidRDefault="00500169" w:rsidP="000D37F4">
      <w:pPr>
        <w:widowControl w:val="0"/>
        <w:tabs>
          <w:tab w:val="left" w:pos="284"/>
        </w:tabs>
        <w:autoSpaceDE w:val="0"/>
        <w:autoSpaceDN w:val="0"/>
        <w:adjustRightInd w:val="0"/>
        <w:spacing w:after="0" w:line="240" w:lineRule="auto"/>
        <w:jc w:val="both"/>
        <w:rPr>
          <w:rFonts w:ascii="Times New Roman" w:eastAsia="Times New Roman" w:hAnsi="Times New Roman" w:cs="Times New Roman"/>
          <w:sz w:val="20"/>
          <w:szCs w:val="20"/>
          <w:lang w:eastAsia="pl-PL"/>
        </w:rPr>
      </w:pPr>
    </w:p>
    <w:p w:rsidR="00500169" w:rsidRPr="00651AFB" w:rsidRDefault="00500169" w:rsidP="008C3141">
      <w:pPr>
        <w:widowControl w:val="0"/>
        <w:numPr>
          <w:ilvl w:val="0"/>
          <w:numId w:val="11"/>
        </w:numPr>
        <w:tabs>
          <w:tab w:val="left" w:pos="284"/>
        </w:tabs>
        <w:autoSpaceDE w:val="0"/>
        <w:autoSpaceDN w:val="0"/>
        <w:adjustRightInd w:val="0"/>
        <w:spacing w:after="0" w:line="240" w:lineRule="auto"/>
        <w:ind w:left="360"/>
        <w:jc w:val="both"/>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xml:space="preserve">Zamawiający </w:t>
      </w:r>
      <w:r w:rsidRPr="00651AFB">
        <w:rPr>
          <w:rFonts w:ascii="Times New Roman" w:eastAsia="Times New Roman" w:hAnsi="Times New Roman" w:cs="Times New Roman"/>
          <w:bCs/>
          <w:sz w:val="20"/>
          <w:szCs w:val="20"/>
          <w:lang w:eastAsia="pl-PL"/>
        </w:rPr>
        <w:t xml:space="preserve">nie przewiduje </w:t>
      </w:r>
      <w:r w:rsidRPr="00651AFB">
        <w:rPr>
          <w:rFonts w:ascii="Times New Roman" w:eastAsia="Times New Roman" w:hAnsi="Times New Roman" w:cs="Times New Roman"/>
          <w:sz w:val="20"/>
          <w:szCs w:val="20"/>
          <w:lang w:eastAsia="pl-PL"/>
        </w:rPr>
        <w:t>zawarcia umowy ramowej.</w:t>
      </w:r>
    </w:p>
    <w:p w:rsidR="00500169" w:rsidRPr="00651AFB" w:rsidRDefault="00500169" w:rsidP="008C3141">
      <w:pPr>
        <w:widowControl w:val="0"/>
        <w:numPr>
          <w:ilvl w:val="0"/>
          <w:numId w:val="11"/>
        </w:numPr>
        <w:tabs>
          <w:tab w:val="left" w:pos="284"/>
        </w:tabs>
        <w:autoSpaceDE w:val="0"/>
        <w:autoSpaceDN w:val="0"/>
        <w:adjustRightInd w:val="0"/>
        <w:spacing w:after="0" w:line="240" w:lineRule="auto"/>
        <w:ind w:left="284" w:hanging="284"/>
        <w:jc w:val="both"/>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xml:space="preserve">Zamawiający </w:t>
      </w:r>
      <w:r w:rsidRPr="00651AFB">
        <w:rPr>
          <w:rFonts w:ascii="Times New Roman" w:eastAsia="Times New Roman" w:hAnsi="Times New Roman" w:cs="Times New Roman"/>
          <w:bCs/>
          <w:sz w:val="20"/>
          <w:szCs w:val="20"/>
          <w:lang w:eastAsia="pl-PL"/>
        </w:rPr>
        <w:t>nie przewiduje możliwości</w:t>
      </w:r>
      <w:r w:rsidRPr="00651AFB">
        <w:rPr>
          <w:rFonts w:ascii="Times New Roman" w:eastAsia="Times New Roman" w:hAnsi="Times New Roman" w:cs="Times New Roman"/>
          <w:b/>
          <w:bCs/>
          <w:sz w:val="20"/>
          <w:szCs w:val="20"/>
          <w:lang w:eastAsia="pl-PL"/>
        </w:rPr>
        <w:t xml:space="preserve"> </w:t>
      </w:r>
      <w:r w:rsidRPr="00651AFB">
        <w:rPr>
          <w:rFonts w:ascii="Times New Roman" w:eastAsia="Times New Roman" w:hAnsi="Times New Roman" w:cs="Times New Roman"/>
          <w:sz w:val="20"/>
          <w:szCs w:val="20"/>
          <w:lang w:eastAsia="pl-PL"/>
        </w:rPr>
        <w:t xml:space="preserve">udzielenia zamówień, o których mowa w art. 67 ust.1 pkt. 6 i 7 ustawy </w:t>
      </w:r>
      <w:proofErr w:type="spellStart"/>
      <w:r w:rsidRPr="00651AFB">
        <w:rPr>
          <w:rFonts w:ascii="Times New Roman" w:eastAsia="Times New Roman" w:hAnsi="Times New Roman" w:cs="Times New Roman"/>
          <w:sz w:val="20"/>
          <w:szCs w:val="20"/>
          <w:lang w:eastAsia="pl-PL"/>
        </w:rPr>
        <w:t>Pzp</w:t>
      </w:r>
      <w:proofErr w:type="spellEnd"/>
      <w:r w:rsidRPr="00651AFB">
        <w:rPr>
          <w:rFonts w:ascii="Times New Roman" w:eastAsia="Times New Roman" w:hAnsi="Times New Roman" w:cs="Times New Roman"/>
          <w:sz w:val="20"/>
          <w:szCs w:val="20"/>
          <w:lang w:eastAsia="pl-PL"/>
        </w:rPr>
        <w:t>.</w:t>
      </w:r>
    </w:p>
    <w:p w:rsidR="00500169" w:rsidRPr="00651AFB" w:rsidRDefault="00500169" w:rsidP="008C3141">
      <w:pPr>
        <w:widowControl w:val="0"/>
        <w:numPr>
          <w:ilvl w:val="0"/>
          <w:numId w:val="11"/>
        </w:numPr>
        <w:tabs>
          <w:tab w:val="left" w:pos="284"/>
        </w:tabs>
        <w:autoSpaceDE w:val="0"/>
        <w:autoSpaceDN w:val="0"/>
        <w:adjustRightInd w:val="0"/>
        <w:spacing w:after="0" w:line="240" w:lineRule="auto"/>
        <w:ind w:left="360"/>
        <w:jc w:val="both"/>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xml:space="preserve">Zamawiający </w:t>
      </w:r>
      <w:r w:rsidRPr="00651AFB">
        <w:rPr>
          <w:rFonts w:ascii="Times New Roman" w:eastAsia="Times New Roman" w:hAnsi="Times New Roman" w:cs="Times New Roman"/>
          <w:bCs/>
          <w:sz w:val="20"/>
          <w:szCs w:val="20"/>
          <w:lang w:eastAsia="pl-PL"/>
        </w:rPr>
        <w:t>nie dopuszcza</w:t>
      </w:r>
      <w:r w:rsidRPr="00651AFB">
        <w:rPr>
          <w:rFonts w:ascii="Times New Roman" w:eastAsia="Times New Roman" w:hAnsi="Times New Roman" w:cs="Times New Roman"/>
          <w:b/>
          <w:bCs/>
          <w:sz w:val="20"/>
          <w:szCs w:val="20"/>
          <w:lang w:eastAsia="pl-PL"/>
        </w:rPr>
        <w:t xml:space="preserve"> </w:t>
      </w:r>
      <w:r w:rsidRPr="00651AFB">
        <w:rPr>
          <w:rFonts w:ascii="Times New Roman" w:eastAsia="Times New Roman" w:hAnsi="Times New Roman" w:cs="Times New Roman"/>
          <w:sz w:val="20"/>
          <w:szCs w:val="20"/>
          <w:lang w:eastAsia="pl-PL"/>
        </w:rPr>
        <w:t>składania ofert częściowych.</w:t>
      </w:r>
    </w:p>
    <w:p w:rsidR="00500169" w:rsidRPr="00651AFB" w:rsidRDefault="00500169" w:rsidP="008C3141">
      <w:pPr>
        <w:widowControl w:val="0"/>
        <w:numPr>
          <w:ilvl w:val="0"/>
          <w:numId w:val="11"/>
        </w:numPr>
        <w:tabs>
          <w:tab w:val="left" w:pos="284"/>
        </w:tabs>
        <w:autoSpaceDE w:val="0"/>
        <w:autoSpaceDN w:val="0"/>
        <w:adjustRightInd w:val="0"/>
        <w:spacing w:after="0" w:line="240" w:lineRule="auto"/>
        <w:ind w:left="360"/>
        <w:jc w:val="both"/>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xml:space="preserve">Zamawiający </w:t>
      </w:r>
      <w:r w:rsidRPr="00651AFB">
        <w:rPr>
          <w:rFonts w:ascii="Times New Roman" w:eastAsia="Times New Roman" w:hAnsi="Times New Roman" w:cs="Times New Roman"/>
          <w:bCs/>
          <w:sz w:val="20"/>
          <w:szCs w:val="20"/>
          <w:lang w:eastAsia="pl-PL"/>
        </w:rPr>
        <w:t>nie dopuszcza</w:t>
      </w:r>
      <w:r w:rsidRPr="00651AFB">
        <w:rPr>
          <w:rFonts w:ascii="Times New Roman" w:eastAsia="Times New Roman" w:hAnsi="Times New Roman" w:cs="Times New Roman"/>
          <w:b/>
          <w:bCs/>
          <w:sz w:val="20"/>
          <w:szCs w:val="20"/>
          <w:lang w:eastAsia="pl-PL"/>
        </w:rPr>
        <w:t xml:space="preserve"> </w:t>
      </w:r>
      <w:r w:rsidRPr="00651AFB">
        <w:rPr>
          <w:rFonts w:ascii="Times New Roman" w:eastAsia="Times New Roman" w:hAnsi="Times New Roman" w:cs="Times New Roman"/>
          <w:sz w:val="20"/>
          <w:szCs w:val="20"/>
          <w:lang w:eastAsia="pl-PL"/>
        </w:rPr>
        <w:t>składania ofert wariantowych.</w:t>
      </w:r>
    </w:p>
    <w:p w:rsidR="00500169" w:rsidRPr="00651AFB" w:rsidRDefault="00500169" w:rsidP="008C3141">
      <w:pPr>
        <w:widowControl w:val="0"/>
        <w:numPr>
          <w:ilvl w:val="0"/>
          <w:numId w:val="11"/>
        </w:numPr>
        <w:tabs>
          <w:tab w:val="left" w:pos="284"/>
        </w:tabs>
        <w:autoSpaceDE w:val="0"/>
        <w:autoSpaceDN w:val="0"/>
        <w:adjustRightInd w:val="0"/>
        <w:spacing w:after="0" w:line="240" w:lineRule="auto"/>
        <w:ind w:left="284" w:hanging="284"/>
        <w:jc w:val="both"/>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Zamawiający nie przewiduje wyboru najkorzystniejszej oferty z zastosowaniem aukcji elektronicznej.</w:t>
      </w:r>
    </w:p>
    <w:p w:rsidR="00500169" w:rsidRPr="00651AFB" w:rsidRDefault="00500169" w:rsidP="008C3141">
      <w:pPr>
        <w:widowControl w:val="0"/>
        <w:numPr>
          <w:ilvl w:val="0"/>
          <w:numId w:val="11"/>
        </w:numPr>
        <w:tabs>
          <w:tab w:val="left" w:pos="284"/>
        </w:tabs>
        <w:autoSpaceDE w:val="0"/>
        <w:autoSpaceDN w:val="0"/>
        <w:adjustRightInd w:val="0"/>
        <w:spacing w:after="0" w:line="240" w:lineRule="auto"/>
        <w:ind w:left="284" w:hanging="284"/>
        <w:jc w:val="both"/>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xml:space="preserve">Rozliczenia pomiędzy zamawiającym a przyszłym wykonawcą odbywać się będą </w:t>
      </w:r>
      <w:r w:rsidRPr="00651AFB">
        <w:rPr>
          <w:rFonts w:ascii="Times New Roman" w:eastAsia="Times New Roman" w:hAnsi="Times New Roman" w:cs="Times New Roman"/>
          <w:sz w:val="20"/>
          <w:szCs w:val="20"/>
          <w:lang w:eastAsia="pl-PL"/>
        </w:rPr>
        <w:br/>
        <w:t xml:space="preserve">w </w:t>
      </w:r>
      <w:r w:rsidRPr="00651AFB">
        <w:rPr>
          <w:rFonts w:ascii="Times New Roman" w:eastAsia="Times New Roman" w:hAnsi="Times New Roman" w:cs="Times New Roman"/>
          <w:bCs/>
          <w:sz w:val="20"/>
          <w:szCs w:val="20"/>
          <w:lang w:eastAsia="pl-PL"/>
        </w:rPr>
        <w:t>złotych polskich.</w:t>
      </w:r>
    </w:p>
    <w:p w:rsidR="00500169" w:rsidRPr="00651AFB" w:rsidRDefault="00500169" w:rsidP="000D37F4">
      <w:pPr>
        <w:tabs>
          <w:tab w:val="left" w:pos="284"/>
        </w:tabs>
        <w:spacing w:after="0" w:line="240" w:lineRule="auto"/>
        <w:ind w:left="284"/>
        <w:jc w:val="both"/>
        <w:rPr>
          <w:rFonts w:ascii="Times New Roman" w:eastAsia="Times New Roman" w:hAnsi="Times New Roman" w:cs="Times New Roman"/>
          <w:sz w:val="20"/>
          <w:szCs w:val="20"/>
          <w:lang w:eastAsia="pl-P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5"/>
      </w:tblGrid>
      <w:tr w:rsidR="007931F9" w:rsidRPr="00651AFB" w:rsidTr="00C23819">
        <w:tc>
          <w:tcPr>
            <w:tcW w:w="9425" w:type="dxa"/>
            <w:shd w:val="clear" w:color="auto" w:fill="D9D9D9"/>
          </w:tcPr>
          <w:p w:rsidR="00500169" w:rsidRPr="00651AFB" w:rsidRDefault="00500169" w:rsidP="000D37F4">
            <w:pPr>
              <w:pStyle w:val="Akapitzlist"/>
              <w:widowControl w:val="0"/>
              <w:numPr>
                <w:ilvl w:val="2"/>
                <w:numId w:val="2"/>
              </w:numPr>
              <w:tabs>
                <w:tab w:val="left" w:pos="0"/>
                <w:tab w:val="left" w:pos="284"/>
              </w:tabs>
              <w:autoSpaceDE w:val="0"/>
              <w:autoSpaceDN w:val="0"/>
              <w:adjustRightInd w:val="0"/>
              <w:spacing w:after="0" w:line="240" w:lineRule="auto"/>
              <w:ind w:left="1490" w:hanging="1276"/>
              <w:jc w:val="both"/>
              <w:rPr>
                <w:rFonts w:ascii="Times New Roman" w:eastAsia="Times New Roman" w:hAnsi="Times New Roman" w:cs="Times New Roman"/>
                <w:b/>
                <w:sz w:val="20"/>
                <w:szCs w:val="20"/>
                <w:lang w:eastAsia="pl-PL"/>
              </w:rPr>
            </w:pPr>
            <w:r w:rsidRPr="00651AFB">
              <w:rPr>
                <w:rFonts w:ascii="Times New Roman" w:eastAsia="Times New Roman" w:hAnsi="Times New Roman" w:cs="Times New Roman"/>
                <w:b/>
                <w:sz w:val="20"/>
                <w:szCs w:val="20"/>
                <w:lang w:eastAsia="pl-PL"/>
              </w:rPr>
              <w:t xml:space="preserve">Załączniki </w:t>
            </w:r>
          </w:p>
        </w:tc>
      </w:tr>
    </w:tbl>
    <w:p w:rsidR="00500169" w:rsidRPr="00651AFB" w:rsidRDefault="00500169" w:rsidP="000D37F4">
      <w:pPr>
        <w:tabs>
          <w:tab w:val="left" w:pos="284"/>
        </w:tabs>
        <w:spacing w:after="0" w:line="240" w:lineRule="auto"/>
        <w:ind w:left="3600" w:hanging="3458"/>
        <w:jc w:val="both"/>
        <w:rPr>
          <w:rFonts w:ascii="Times New Roman" w:eastAsia="Times New Roman" w:hAnsi="Times New Roman" w:cs="Times New Roman"/>
          <w:sz w:val="20"/>
          <w:szCs w:val="20"/>
          <w:lang w:eastAsia="pl-PL"/>
        </w:rPr>
      </w:pPr>
    </w:p>
    <w:p w:rsidR="00500169" w:rsidRPr="00651AFB" w:rsidRDefault="00500169" w:rsidP="008C3141">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xml:space="preserve">Załącznik nr 1 –  Formularz ofertowy </w:t>
      </w:r>
    </w:p>
    <w:p w:rsidR="00500169" w:rsidRPr="00651AFB" w:rsidRDefault="00500169" w:rsidP="008C3141">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xml:space="preserve">Załącznik nr 2 – </w:t>
      </w:r>
      <w:r w:rsidR="00F453BA" w:rsidRPr="00651AFB">
        <w:rPr>
          <w:rFonts w:ascii="Times New Roman" w:eastAsia="Times New Roman" w:hAnsi="Times New Roman" w:cs="Times New Roman"/>
          <w:sz w:val="20"/>
          <w:szCs w:val="20"/>
          <w:lang w:eastAsia="pl-PL"/>
        </w:rPr>
        <w:t>JEDZ</w:t>
      </w:r>
      <w:r w:rsidRPr="00651AFB">
        <w:rPr>
          <w:rFonts w:ascii="Times New Roman" w:eastAsia="Times New Roman" w:hAnsi="Times New Roman" w:cs="Times New Roman"/>
          <w:sz w:val="20"/>
          <w:szCs w:val="20"/>
          <w:lang w:eastAsia="pl-PL"/>
        </w:rPr>
        <w:t xml:space="preserve"> </w:t>
      </w:r>
    </w:p>
    <w:p w:rsidR="00932693" w:rsidRPr="00651AFB" w:rsidRDefault="00500169" w:rsidP="008C3141">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xml:space="preserve">Załącznik nr 3 – </w:t>
      </w:r>
      <w:r w:rsidR="009A3ACC" w:rsidRPr="00651AFB">
        <w:rPr>
          <w:rFonts w:ascii="Times New Roman" w:eastAsia="Times New Roman" w:hAnsi="Times New Roman" w:cs="Times New Roman"/>
          <w:sz w:val="20"/>
          <w:szCs w:val="20"/>
          <w:lang w:eastAsia="pl-PL"/>
        </w:rPr>
        <w:t>wykaz usług wykonanych</w:t>
      </w:r>
    </w:p>
    <w:p w:rsidR="009A3ACC" w:rsidRPr="00651AFB" w:rsidRDefault="009A3ACC" w:rsidP="008C3141">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Załącznik nr 4 – oświadczenie o przynależności do grupy kapitałowej</w:t>
      </w:r>
    </w:p>
    <w:p w:rsidR="009A3ACC" w:rsidRDefault="009A3ACC" w:rsidP="00F20786">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651AFB">
        <w:rPr>
          <w:rFonts w:ascii="Times New Roman" w:eastAsia="Times New Roman" w:hAnsi="Times New Roman" w:cs="Times New Roman"/>
          <w:sz w:val="20"/>
          <w:szCs w:val="20"/>
          <w:lang w:eastAsia="pl-PL"/>
        </w:rPr>
        <w:t xml:space="preserve">Załącznik nr 5 – </w:t>
      </w:r>
      <w:r w:rsidR="00F20786">
        <w:rPr>
          <w:rFonts w:ascii="Times New Roman" w:eastAsia="Times New Roman" w:hAnsi="Times New Roman" w:cs="Times New Roman"/>
          <w:sz w:val="20"/>
          <w:szCs w:val="20"/>
          <w:lang w:eastAsia="pl-PL"/>
        </w:rPr>
        <w:t>o</w:t>
      </w:r>
      <w:bookmarkStart w:id="0" w:name="_GoBack"/>
      <w:bookmarkEnd w:id="0"/>
      <w:r w:rsidR="00F20786" w:rsidRPr="00F20786">
        <w:rPr>
          <w:rFonts w:ascii="Times New Roman" w:eastAsia="Times New Roman" w:hAnsi="Times New Roman" w:cs="Times New Roman"/>
          <w:sz w:val="20"/>
          <w:szCs w:val="20"/>
          <w:lang w:eastAsia="pl-PL"/>
        </w:rPr>
        <w:t>świadczenie wykonawcy o niezaleganiu  z opłacaniem podatków i opłat lokalnych</w:t>
      </w:r>
    </w:p>
    <w:p w:rsidR="00A970EB" w:rsidRPr="00651AFB" w:rsidRDefault="00A970EB" w:rsidP="008C3141">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Załącznik nr 6 – oświadczenie o przetwarzaniu danych osobowych</w:t>
      </w:r>
    </w:p>
    <w:sectPr w:rsidR="00A970EB" w:rsidRPr="00651AFB" w:rsidSect="00AE7891">
      <w:headerReference w:type="even" r:id="rId12"/>
      <w:footerReference w:type="default" r:id="rId13"/>
      <w:pgSz w:w="11906" w:h="16838"/>
      <w:pgMar w:top="709" w:right="992" w:bottom="567" w:left="155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312C" w:rsidRDefault="00F1312C">
      <w:pPr>
        <w:spacing w:after="0" w:line="240" w:lineRule="auto"/>
      </w:pPr>
      <w:r>
        <w:separator/>
      </w:r>
    </w:p>
  </w:endnote>
  <w:endnote w:type="continuationSeparator" w:id="0">
    <w:p w:rsidR="00F1312C" w:rsidRDefault="00F131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font>
  <w:font w:name="Sylfaen">
    <w:panose1 w:val="010A0502050306030303"/>
    <w:charset w:val="EE"/>
    <w:family w:val="roman"/>
    <w:pitch w:val="variable"/>
    <w:sig w:usb0="040006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szCs w:val="20"/>
      </w:rPr>
      <w:id w:val="-1594853291"/>
      <w:docPartObj>
        <w:docPartGallery w:val="Page Numbers (Bottom of Page)"/>
        <w:docPartUnique/>
      </w:docPartObj>
    </w:sdtPr>
    <w:sdtEndPr/>
    <w:sdtContent>
      <w:sdt>
        <w:sdtPr>
          <w:rPr>
            <w:rFonts w:ascii="Times New Roman" w:hAnsi="Times New Roman" w:cs="Times New Roman"/>
            <w:sz w:val="20"/>
            <w:szCs w:val="20"/>
          </w:rPr>
          <w:id w:val="860082579"/>
          <w:docPartObj>
            <w:docPartGallery w:val="Page Numbers (Top of Page)"/>
            <w:docPartUnique/>
          </w:docPartObj>
        </w:sdtPr>
        <w:sdtEndPr/>
        <w:sdtContent>
          <w:p w:rsidR="00F1312C" w:rsidRPr="007931F9" w:rsidRDefault="00F1312C">
            <w:pPr>
              <w:pStyle w:val="Stopka"/>
              <w:jc w:val="right"/>
              <w:rPr>
                <w:rFonts w:ascii="Times New Roman" w:hAnsi="Times New Roman" w:cs="Times New Roman"/>
                <w:sz w:val="20"/>
                <w:szCs w:val="20"/>
              </w:rPr>
            </w:pPr>
            <w:r w:rsidRPr="007931F9">
              <w:rPr>
                <w:rFonts w:ascii="Times New Roman" w:hAnsi="Times New Roman" w:cs="Times New Roman"/>
                <w:sz w:val="20"/>
                <w:szCs w:val="20"/>
              </w:rPr>
              <w:t xml:space="preserve">Strona </w:t>
            </w:r>
            <w:r w:rsidRPr="007931F9">
              <w:rPr>
                <w:rFonts w:ascii="Times New Roman" w:hAnsi="Times New Roman" w:cs="Times New Roman"/>
                <w:bCs/>
                <w:sz w:val="20"/>
                <w:szCs w:val="20"/>
              </w:rPr>
              <w:fldChar w:fldCharType="begin"/>
            </w:r>
            <w:r w:rsidRPr="007931F9">
              <w:rPr>
                <w:rFonts w:ascii="Times New Roman" w:hAnsi="Times New Roman" w:cs="Times New Roman"/>
                <w:bCs/>
                <w:sz w:val="20"/>
                <w:szCs w:val="20"/>
              </w:rPr>
              <w:instrText>PAGE</w:instrText>
            </w:r>
            <w:r w:rsidRPr="007931F9">
              <w:rPr>
                <w:rFonts w:ascii="Times New Roman" w:hAnsi="Times New Roman" w:cs="Times New Roman"/>
                <w:bCs/>
                <w:sz w:val="20"/>
                <w:szCs w:val="20"/>
              </w:rPr>
              <w:fldChar w:fldCharType="separate"/>
            </w:r>
            <w:r w:rsidR="00F20786">
              <w:rPr>
                <w:rFonts w:ascii="Times New Roman" w:hAnsi="Times New Roman" w:cs="Times New Roman"/>
                <w:bCs/>
                <w:noProof/>
                <w:sz w:val="20"/>
                <w:szCs w:val="20"/>
              </w:rPr>
              <w:t>19</w:t>
            </w:r>
            <w:r w:rsidRPr="007931F9">
              <w:rPr>
                <w:rFonts w:ascii="Times New Roman" w:hAnsi="Times New Roman" w:cs="Times New Roman"/>
                <w:bCs/>
                <w:sz w:val="20"/>
                <w:szCs w:val="20"/>
              </w:rPr>
              <w:fldChar w:fldCharType="end"/>
            </w:r>
            <w:r w:rsidRPr="007931F9">
              <w:rPr>
                <w:rFonts w:ascii="Times New Roman" w:hAnsi="Times New Roman" w:cs="Times New Roman"/>
                <w:sz w:val="20"/>
                <w:szCs w:val="20"/>
              </w:rPr>
              <w:t xml:space="preserve"> z </w:t>
            </w:r>
            <w:r w:rsidRPr="007931F9">
              <w:rPr>
                <w:rFonts w:ascii="Times New Roman" w:hAnsi="Times New Roman" w:cs="Times New Roman"/>
                <w:bCs/>
                <w:sz w:val="20"/>
                <w:szCs w:val="20"/>
              </w:rPr>
              <w:fldChar w:fldCharType="begin"/>
            </w:r>
            <w:r w:rsidRPr="007931F9">
              <w:rPr>
                <w:rFonts w:ascii="Times New Roman" w:hAnsi="Times New Roman" w:cs="Times New Roman"/>
                <w:bCs/>
                <w:sz w:val="20"/>
                <w:szCs w:val="20"/>
              </w:rPr>
              <w:instrText>NUMPAGES</w:instrText>
            </w:r>
            <w:r w:rsidRPr="007931F9">
              <w:rPr>
                <w:rFonts w:ascii="Times New Roman" w:hAnsi="Times New Roman" w:cs="Times New Roman"/>
                <w:bCs/>
                <w:sz w:val="20"/>
                <w:szCs w:val="20"/>
              </w:rPr>
              <w:fldChar w:fldCharType="separate"/>
            </w:r>
            <w:r w:rsidR="00F20786">
              <w:rPr>
                <w:rFonts w:ascii="Times New Roman" w:hAnsi="Times New Roman" w:cs="Times New Roman"/>
                <w:bCs/>
                <w:noProof/>
                <w:sz w:val="20"/>
                <w:szCs w:val="20"/>
              </w:rPr>
              <w:t>19</w:t>
            </w:r>
            <w:r w:rsidRPr="007931F9">
              <w:rPr>
                <w:rFonts w:ascii="Times New Roman" w:hAnsi="Times New Roman" w:cs="Times New Roman"/>
                <w:bCs/>
                <w:sz w:val="20"/>
                <w:szCs w:val="20"/>
              </w:rPr>
              <w:fldChar w:fldCharType="end"/>
            </w:r>
          </w:p>
        </w:sdtContent>
      </w:sdt>
    </w:sdtContent>
  </w:sdt>
  <w:p w:rsidR="00F1312C" w:rsidRDefault="00F1312C" w:rsidP="00C23819">
    <w:pPr>
      <w:pStyle w:val="Tekstpodstawowy2"/>
      <w:jc w:val="center"/>
      <w:rPr>
        <w:rFonts w:ascii="Sylfaen" w:hAnsi="Sylfaen"/>
        <w: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312C" w:rsidRDefault="00F1312C">
      <w:pPr>
        <w:spacing w:after="0" w:line="240" w:lineRule="auto"/>
      </w:pPr>
      <w:r>
        <w:separator/>
      </w:r>
    </w:p>
  </w:footnote>
  <w:footnote w:type="continuationSeparator" w:id="0">
    <w:p w:rsidR="00F1312C" w:rsidRDefault="00F131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12C" w:rsidRDefault="00F1312C">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8</w:t>
    </w:r>
    <w:r>
      <w:rPr>
        <w:rStyle w:val="Numerstrony"/>
      </w:rPr>
      <w:fldChar w:fldCharType="end"/>
    </w:r>
  </w:p>
  <w:p w:rsidR="00F1312C" w:rsidRDefault="00F1312C">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F"/>
    <w:multiLevelType w:val="singleLevel"/>
    <w:tmpl w:val="0000000F"/>
    <w:name w:val="WW8Num15"/>
    <w:lvl w:ilvl="0">
      <w:start w:val="1"/>
      <w:numFmt w:val="decimal"/>
      <w:lvlText w:val="%1)"/>
      <w:lvlJc w:val="left"/>
      <w:pPr>
        <w:tabs>
          <w:tab w:val="num" w:pos="0"/>
        </w:tabs>
        <w:ind w:left="2357" w:hanging="360"/>
      </w:pPr>
      <w:rPr>
        <w:rFonts w:ascii="Times New Roman" w:eastAsia="Times New Roman" w:hAnsi="Times New Roman" w:cs="Times New Roman"/>
        <w:b w:val="0"/>
        <w:color w:val="auto"/>
      </w:rPr>
    </w:lvl>
  </w:abstractNum>
  <w:abstractNum w:abstractNumId="1" w15:restartNumberingAfterBreak="0">
    <w:nsid w:val="00000013"/>
    <w:multiLevelType w:val="singleLevel"/>
    <w:tmpl w:val="00000013"/>
    <w:name w:val="WW8Num19"/>
    <w:lvl w:ilvl="0">
      <w:start w:val="1"/>
      <w:numFmt w:val="decimal"/>
      <w:lvlText w:val="%1."/>
      <w:lvlJc w:val="left"/>
      <w:pPr>
        <w:tabs>
          <w:tab w:val="num" w:pos="3600"/>
        </w:tabs>
        <w:ind w:left="3600" w:hanging="360"/>
      </w:pPr>
    </w:lvl>
  </w:abstractNum>
  <w:abstractNum w:abstractNumId="2" w15:restartNumberingAfterBreak="0">
    <w:nsid w:val="0000001E"/>
    <w:multiLevelType w:val="multilevel"/>
    <w:tmpl w:val="DBCC99D6"/>
    <w:name w:val="WW8Num30"/>
    <w:lvl w:ilvl="0">
      <w:start w:val="7"/>
      <w:numFmt w:val="upperRoman"/>
      <w:lvlText w:val="%1."/>
      <w:lvlJc w:val="left"/>
      <w:pPr>
        <w:tabs>
          <w:tab w:val="num" w:pos="0"/>
        </w:tabs>
        <w:ind w:left="1074" w:hanging="720"/>
      </w:pPr>
    </w:lvl>
    <w:lvl w:ilvl="1">
      <w:start w:val="1"/>
      <w:numFmt w:val="decimal"/>
      <w:lvlText w:val="%2)"/>
      <w:lvlJc w:val="left"/>
      <w:pPr>
        <w:tabs>
          <w:tab w:val="num" w:pos="0"/>
        </w:tabs>
        <w:ind w:left="2340" w:hanging="360"/>
      </w:pPr>
      <w:rPr>
        <w:b w:val="0"/>
      </w:rPr>
    </w:lvl>
    <w:lvl w:ilvl="2">
      <w:start w:val="1"/>
      <w:numFmt w:val="lowerRoman"/>
      <w:lvlText w:val="%3."/>
      <w:lvlJc w:val="left"/>
      <w:pPr>
        <w:tabs>
          <w:tab w:val="num" w:pos="0"/>
        </w:tabs>
        <w:ind w:left="2880" w:hanging="180"/>
      </w:pPr>
    </w:lvl>
    <w:lvl w:ilvl="3">
      <w:start w:val="1"/>
      <w:numFmt w:val="decimal"/>
      <w:lvlText w:val="%4)"/>
      <w:lvlJc w:val="left"/>
      <w:pPr>
        <w:tabs>
          <w:tab w:val="num" w:pos="3600"/>
        </w:tabs>
        <w:ind w:left="3600" w:hanging="360"/>
      </w:pPr>
      <w:rPr>
        <w:rFonts w:ascii="Times New Roman" w:hAnsi="Times New Roman" w:cs="Times New Roman"/>
        <w:b w:val="0"/>
      </w:rPr>
    </w:lvl>
    <w:lvl w:ilvl="4">
      <w:start w:val="1"/>
      <w:numFmt w:val="lowerLetter"/>
      <w:lvlText w:val="%5."/>
      <w:lvlJc w:val="left"/>
      <w:pPr>
        <w:tabs>
          <w:tab w:val="num" w:pos="0"/>
        </w:tabs>
        <w:ind w:left="4320" w:hanging="360"/>
      </w:pPr>
    </w:lvl>
    <w:lvl w:ilvl="5">
      <w:start w:val="1"/>
      <w:numFmt w:val="decimal"/>
      <w:lvlText w:val="%6)"/>
      <w:lvlJc w:val="left"/>
      <w:pPr>
        <w:tabs>
          <w:tab w:val="num" w:pos="0"/>
        </w:tabs>
        <w:ind w:left="5040" w:hanging="180"/>
      </w:pPr>
      <w:rPr>
        <w:rFonts w:ascii="Times New Roman" w:hAnsi="Times New Roman" w:cs="Times New Roman"/>
        <w:b w:val="0"/>
        <w:i w:val="0"/>
        <w:sz w:val="24"/>
        <w:szCs w:val="24"/>
      </w:rPr>
    </w:lvl>
    <w:lvl w:ilvl="6">
      <w:start w:val="1"/>
      <w:numFmt w:val="lowerLetter"/>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left"/>
      <w:pPr>
        <w:tabs>
          <w:tab w:val="num" w:pos="0"/>
        </w:tabs>
        <w:ind w:left="7200" w:hanging="180"/>
      </w:pPr>
    </w:lvl>
  </w:abstractNum>
  <w:abstractNum w:abstractNumId="3" w15:restartNumberingAfterBreak="0">
    <w:nsid w:val="00000026"/>
    <w:multiLevelType w:val="singleLevel"/>
    <w:tmpl w:val="00000026"/>
    <w:name w:val="WW8Num38"/>
    <w:lvl w:ilvl="0">
      <w:start w:val="1"/>
      <w:numFmt w:val="decimal"/>
      <w:lvlText w:val="%1)"/>
      <w:lvlJc w:val="left"/>
      <w:pPr>
        <w:tabs>
          <w:tab w:val="num" w:pos="4320"/>
        </w:tabs>
        <w:ind w:left="4320" w:hanging="180"/>
      </w:pPr>
      <w:rPr>
        <w:rFonts w:ascii="Times New Roman" w:hAnsi="Times New Roman" w:cs="Times New Roman"/>
      </w:rPr>
    </w:lvl>
  </w:abstractNum>
  <w:abstractNum w:abstractNumId="4" w15:restartNumberingAfterBreak="0">
    <w:nsid w:val="02C14C26"/>
    <w:multiLevelType w:val="hybridMultilevel"/>
    <w:tmpl w:val="09266E1E"/>
    <w:lvl w:ilvl="0" w:tplc="818A231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0C252BB5"/>
    <w:multiLevelType w:val="hybridMultilevel"/>
    <w:tmpl w:val="3FA4ED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32075B5"/>
    <w:multiLevelType w:val="hybridMultilevel"/>
    <w:tmpl w:val="6434B6D2"/>
    <w:lvl w:ilvl="0" w:tplc="FFFFFFF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C5E0103"/>
    <w:multiLevelType w:val="hybridMultilevel"/>
    <w:tmpl w:val="CB3A1F3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1">
      <w:start w:val="1"/>
      <w:numFmt w:val="decimal"/>
      <w:lvlText w:val="%6)"/>
      <w:lvlJc w:val="left"/>
      <w:pPr>
        <w:ind w:left="4320" w:hanging="180"/>
      </w:pPr>
      <w:rPr>
        <w:rFonts w:hint="default"/>
      </w:r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23C97F99"/>
    <w:multiLevelType w:val="hybridMultilevel"/>
    <w:tmpl w:val="DF404A4E"/>
    <w:lvl w:ilvl="0" w:tplc="0415000F">
      <w:start w:val="1"/>
      <w:numFmt w:val="decimal"/>
      <w:lvlText w:val="%1."/>
      <w:lvlJc w:val="left"/>
      <w:pPr>
        <w:ind w:left="720" w:hanging="360"/>
      </w:pPr>
      <w:rPr>
        <w:rFonts w:hint="default"/>
      </w:rPr>
    </w:lvl>
    <w:lvl w:ilvl="1" w:tplc="0908F89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536253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56D080F"/>
    <w:multiLevelType w:val="multilevel"/>
    <w:tmpl w:val="332C6EBA"/>
    <w:lvl w:ilvl="0">
      <w:start w:val="6"/>
      <w:numFmt w:val="decimal"/>
      <w:lvlText w:val="%1."/>
      <w:lvlJc w:val="left"/>
      <w:pPr>
        <w:tabs>
          <w:tab w:val="num" w:pos="750"/>
        </w:tabs>
        <w:ind w:left="750" w:hanging="750"/>
      </w:pPr>
    </w:lvl>
    <w:lvl w:ilvl="1">
      <w:start w:val="1"/>
      <w:numFmt w:val="decimal"/>
      <w:lvlText w:val="%1.%2."/>
      <w:lvlJc w:val="left"/>
      <w:pPr>
        <w:tabs>
          <w:tab w:val="num" w:pos="1458"/>
        </w:tabs>
        <w:ind w:left="1458" w:hanging="750"/>
      </w:pPr>
    </w:lvl>
    <w:lvl w:ilvl="2">
      <w:start w:val="1"/>
      <w:numFmt w:val="decimal"/>
      <w:lvlText w:val="%1.%2.%3."/>
      <w:lvlJc w:val="left"/>
      <w:pPr>
        <w:tabs>
          <w:tab w:val="num" w:pos="2166"/>
        </w:tabs>
        <w:ind w:left="2166" w:hanging="750"/>
      </w:pPr>
    </w:lvl>
    <w:lvl w:ilvl="3">
      <w:start w:val="1"/>
      <w:numFmt w:val="decimal"/>
      <w:lvlText w:val="%1.%2.%3.%4."/>
      <w:lvlJc w:val="left"/>
      <w:pPr>
        <w:tabs>
          <w:tab w:val="num" w:pos="2874"/>
        </w:tabs>
        <w:ind w:left="2874" w:hanging="750"/>
      </w:pPr>
    </w:lvl>
    <w:lvl w:ilvl="4">
      <w:start w:val="1"/>
      <w:numFmt w:val="decimal"/>
      <w:lvlText w:val="%1.%2.%3.%4.%5."/>
      <w:lvlJc w:val="left"/>
      <w:pPr>
        <w:tabs>
          <w:tab w:val="num" w:pos="3912"/>
        </w:tabs>
        <w:ind w:left="3912" w:hanging="108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464"/>
        </w:tabs>
        <w:ind w:left="7464" w:hanging="1800"/>
      </w:pPr>
    </w:lvl>
  </w:abstractNum>
  <w:abstractNum w:abstractNumId="10" w15:restartNumberingAfterBreak="0">
    <w:nsid w:val="26107857"/>
    <w:multiLevelType w:val="hybridMultilevel"/>
    <w:tmpl w:val="F2067D38"/>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289E7A44"/>
    <w:multiLevelType w:val="hybridMultilevel"/>
    <w:tmpl w:val="36AEFCB8"/>
    <w:lvl w:ilvl="0" w:tplc="D5104C3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2A5D6668"/>
    <w:multiLevelType w:val="multilevel"/>
    <w:tmpl w:val="B9E652C4"/>
    <w:lvl w:ilvl="0">
      <w:start w:val="6"/>
      <w:numFmt w:val="decimal"/>
      <w:lvlText w:val="%1."/>
      <w:lvlJc w:val="left"/>
      <w:pPr>
        <w:tabs>
          <w:tab w:val="num" w:pos="750"/>
        </w:tabs>
        <w:ind w:left="750" w:hanging="750"/>
      </w:pPr>
    </w:lvl>
    <w:lvl w:ilvl="1">
      <w:start w:val="1"/>
      <w:numFmt w:val="none"/>
      <w:lvlText w:val="5.4.1."/>
      <w:lvlJc w:val="left"/>
      <w:pPr>
        <w:tabs>
          <w:tab w:val="num" w:pos="1458"/>
        </w:tabs>
        <w:ind w:left="1458" w:hanging="750"/>
      </w:pPr>
    </w:lvl>
    <w:lvl w:ilvl="2">
      <w:start w:val="3"/>
      <w:numFmt w:val="decimal"/>
      <w:lvlText w:val="%3)"/>
      <w:lvlJc w:val="left"/>
      <w:pPr>
        <w:tabs>
          <w:tab w:val="num" w:pos="2166"/>
        </w:tabs>
        <w:ind w:left="2166" w:hanging="750"/>
      </w:pPr>
      <w:rPr>
        <w:rFonts w:ascii="Arial" w:hAnsi="Arial" w:cs="Times New Roman" w:hint="default"/>
        <w:b w:val="0"/>
        <w:bCs w:val="0"/>
        <w:i w:val="0"/>
        <w:iCs w:val="0"/>
        <w:color w:val="auto"/>
        <w:sz w:val="20"/>
        <w:szCs w:val="22"/>
      </w:rPr>
    </w:lvl>
    <w:lvl w:ilvl="3">
      <w:start w:val="1"/>
      <w:numFmt w:val="decimal"/>
      <w:lvlText w:val="%1.%2.%3.%4."/>
      <w:lvlJc w:val="left"/>
      <w:pPr>
        <w:tabs>
          <w:tab w:val="num" w:pos="2874"/>
        </w:tabs>
        <w:ind w:left="2874" w:hanging="750"/>
      </w:pPr>
    </w:lvl>
    <w:lvl w:ilvl="4">
      <w:start w:val="1"/>
      <w:numFmt w:val="decimal"/>
      <w:lvlText w:val="%1.%2.%3.%4.%5."/>
      <w:lvlJc w:val="left"/>
      <w:pPr>
        <w:tabs>
          <w:tab w:val="num" w:pos="3912"/>
        </w:tabs>
        <w:ind w:left="3912" w:hanging="108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464"/>
        </w:tabs>
        <w:ind w:left="7464" w:hanging="1800"/>
      </w:pPr>
    </w:lvl>
  </w:abstractNum>
  <w:abstractNum w:abstractNumId="13" w15:restartNumberingAfterBreak="0">
    <w:nsid w:val="2B522B8A"/>
    <w:multiLevelType w:val="hybridMultilevel"/>
    <w:tmpl w:val="4A446098"/>
    <w:lvl w:ilvl="0" w:tplc="1300569A">
      <w:start w:val="1"/>
      <w:numFmt w:val="decimal"/>
      <w:lvlText w:val="%1."/>
      <w:lvlJc w:val="left"/>
      <w:pPr>
        <w:tabs>
          <w:tab w:val="num" w:pos="928"/>
        </w:tabs>
        <w:ind w:left="928" w:hanging="360"/>
      </w:pPr>
      <w:rPr>
        <w:rFonts w:ascii="Times New Roman" w:eastAsia="Times New Roman" w:hAnsi="Times New Roman" w:cs="Times New Roman"/>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0043456"/>
    <w:multiLevelType w:val="hybridMultilevel"/>
    <w:tmpl w:val="76787BC8"/>
    <w:lvl w:ilvl="0" w:tplc="0415000F">
      <w:start w:val="1"/>
      <w:numFmt w:val="decimal"/>
      <w:lvlText w:val="%1."/>
      <w:lvlJc w:val="left"/>
      <w:pPr>
        <w:tabs>
          <w:tab w:val="num" w:pos="786"/>
        </w:tabs>
        <w:ind w:left="786" w:hanging="360"/>
      </w:pPr>
      <w:rPr>
        <w:b w:val="0"/>
      </w:rPr>
    </w:lvl>
    <w:lvl w:ilvl="1" w:tplc="309C2BC8">
      <w:start w:val="14"/>
      <w:numFmt w:val="upperRoman"/>
      <w:lvlText w:val="%2."/>
      <w:lvlJc w:val="left"/>
      <w:pPr>
        <w:tabs>
          <w:tab w:val="num" w:pos="1866"/>
        </w:tabs>
        <w:ind w:left="1866" w:hanging="720"/>
      </w:pPr>
      <w:rPr>
        <w:rFonts w:hint="default"/>
      </w:rPr>
    </w:lvl>
    <w:lvl w:ilvl="2" w:tplc="0415001B">
      <w:start w:val="1"/>
      <w:numFmt w:val="lowerRoman"/>
      <w:lvlText w:val="%3."/>
      <w:lvlJc w:val="right"/>
      <w:pPr>
        <w:tabs>
          <w:tab w:val="num" w:pos="2226"/>
        </w:tabs>
        <w:ind w:left="2226" w:hanging="180"/>
      </w:pPr>
    </w:lvl>
    <w:lvl w:ilvl="3" w:tplc="0415000F">
      <w:start w:val="1"/>
      <w:numFmt w:val="decimal"/>
      <w:lvlText w:val="%4."/>
      <w:lvlJc w:val="left"/>
      <w:pPr>
        <w:tabs>
          <w:tab w:val="num" w:pos="2946"/>
        </w:tabs>
        <w:ind w:left="2946" w:hanging="360"/>
      </w:pPr>
    </w:lvl>
    <w:lvl w:ilvl="4" w:tplc="04150019">
      <w:start w:val="1"/>
      <w:numFmt w:val="lowerLetter"/>
      <w:lvlText w:val="%5."/>
      <w:lvlJc w:val="left"/>
      <w:pPr>
        <w:tabs>
          <w:tab w:val="num" w:pos="3666"/>
        </w:tabs>
        <w:ind w:left="3666" w:hanging="360"/>
      </w:pPr>
    </w:lvl>
    <w:lvl w:ilvl="5" w:tplc="9070B530">
      <w:start w:val="1"/>
      <w:numFmt w:val="decimal"/>
      <w:lvlText w:val="%6)"/>
      <w:lvlJc w:val="right"/>
      <w:pPr>
        <w:tabs>
          <w:tab w:val="num" w:pos="4386"/>
        </w:tabs>
        <w:ind w:left="4386" w:hanging="180"/>
      </w:pPr>
      <w:rPr>
        <w:rFonts w:ascii="Times New Roman" w:eastAsia="Calibri" w:hAnsi="Times New Roman" w:cs="Times New Roman"/>
      </w:rPr>
    </w:lvl>
    <w:lvl w:ilvl="6" w:tplc="04150011">
      <w:start w:val="1"/>
      <w:numFmt w:val="decimal"/>
      <w:lvlText w:val="%7)"/>
      <w:lvlJc w:val="left"/>
      <w:pPr>
        <w:tabs>
          <w:tab w:val="num" w:pos="5106"/>
        </w:tabs>
        <w:ind w:left="5106" w:hanging="360"/>
      </w:pPr>
    </w:lvl>
    <w:lvl w:ilvl="7" w:tplc="318ACAC6">
      <w:start w:val="1"/>
      <w:numFmt w:val="lowerLetter"/>
      <w:lvlText w:val="%8)"/>
      <w:lvlJc w:val="left"/>
      <w:pPr>
        <w:ind w:left="5826" w:hanging="360"/>
      </w:pPr>
      <w:rPr>
        <w:rFonts w:ascii="Times New Roman" w:eastAsia="Calibri" w:hAnsi="Times New Roman" w:cs="Times New Roman"/>
      </w:rPr>
    </w:lvl>
    <w:lvl w:ilvl="8" w:tplc="0415001B" w:tentative="1">
      <w:start w:val="1"/>
      <w:numFmt w:val="lowerRoman"/>
      <w:lvlText w:val="%9."/>
      <w:lvlJc w:val="right"/>
      <w:pPr>
        <w:tabs>
          <w:tab w:val="num" w:pos="6546"/>
        </w:tabs>
        <w:ind w:left="6546" w:hanging="180"/>
      </w:pPr>
    </w:lvl>
  </w:abstractNum>
  <w:abstractNum w:abstractNumId="15" w15:restartNumberingAfterBreak="0">
    <w:nsid w:val="33551489"/>
    <w:multiLevelType w:val="hybridMultilevel"/>
    <w:tmpl w:val="D3367B6C"/>
    <w:lvl w:ilvl="0" w:tplc="888E477E">
      <w:start w:val="1"/>
      <w:numFmt w:val="lowerLetter"/>
      <w:lvlText w:val="%1)"/>
      <w:lvlJc w:val="left"/>
      <w:pPr>
        <w:ind w:left="2433" w:hanging="360"/>
      </w:pPr>
      <w:rPr>
        <w:rFonts w:ascii="Times New Roman" w:hAnsi="Times New Roman" w:cs="Times New Roman" w:hint="default"/>
        <w:b w:val="0"/>
        <w:i w:val="0"/>
        <w:color w:val="auto"/>
        <w:sz w:val="24"/>
        <w:szCs w:val="20"/>
      </w:rPr>
    </w:lvl>
    <w:lvl w:ilvl="1" w:tplc="04150019">
      <w:start w:val="1"/>
      <w:numFmt w:val="lowerLetter"/>
      <w:lvlText w:val="%2."/>
      <w:lvlJc w:val="left"/>
      <w:pPr>
        <w:ind w:left="3153" w:hanging="360"/>
      </w:pPr>
    </w:lvl>
    <w:lvl w:ilvl="2" w:tplc="98F2E53C">
      <w:start w:val="1"/>
      <w:numFmt w:val="lowerLetter"/>
      <w:lvlText w:val="%3)"/>
      <w:lvlJc w:val="left"/>
      <w:pPr>
        <w:ind w:left="3873" w:hanging="180"/>
      </w:pPr>
      <w:rPr>
        <w:rFonts w:ascii="Arial" w:hAnsi="Arial" w:cs="Times New Roman" w:hint="default"/>
        <w:b w:val="0"/>
        <w:i w:val="0"/>
        <w:sz w:val="20"/>
      </w:rPr>
    </w:lvl>
    <w:lvl w:ilvl="3" w:tplc="0415000F">
      <w:start w:val="1"/>
      <w:numFmt w:val="decimal"/>
      <w:lvlText w:val="%4."/>
      <w:lvlJc w:val="left"/>
      <w:pPr>
        <w:ind w:left="4593" w:hanging="360"/>
      </w:pPr>
    </w:lvl>
    <w:lvl w:ilvl="4" w:tplc="04150019">
      <w:start w:val="1"/>
      <w:numFmt w:val="lowerLetter"/>
      <w:lvlText w:val="%5."/>
      <w:lvlJc w:val="left"/>
      <w:pPr>
        <w:ind w:left="5313" w:hanging="360"/>
      </w:pPr>
    </w:lvl>
    <w:lvl w:ilvl="5" w:tplc="0415001B">
      <w:start w:val="1"/>
      <w:numFmt w:val="lowerRoman"/>
      <w:lvlText w:val="%6."/>
      <w:lvlJc w:val="right"/>
      <w:pPr>
        <w:ind w:left="6033" w:hanging="180"/>
      </w:pPr>
    </w:lvl>
    <w:lvl w:ilvl="6" w:tplc="0415000F">
      <w:start w:val="1"/>
      <w:numFmt w:val="decimal"/>
      <w:lvlText w:val="%7."/>
      <w:lvlJc w:val="left"/>
      <w:pPr>
        <w:ind w:left="6753" w:hanging="360"/>
      </w:pPr>
    </w:lvl>
    <w:lvl w:ilvl="7" w:tplc="04150019">
      <w:start w:val="1"/>
      <w:numFmt w:val="lowerLetter"/>
      <w:lvlText w:val="%8."/>
      <w:lvlJc w:val="left"/>
      <w:pPr>
        <w:ind w:left="7473" w:hanging="360"/>
      </w:pPr>
    </w:lvl>
    <w:lvl w:ilvl="8" w:tplc="0415001B">
      <w:start w:val="1"/>
      <w:numFmt w:val="lowerRoman"/>
      <w:lvlText w:val="%9."/>
      <w:lvlJc w:val="right"/>
      <w:pPr>
        <w:ind w:left="8193" w:hanging="180"/>
      </w:pPr>
    </w:lvl>
  </w:abstractNum>
  <w:abstractNum w:abstractNumId="16" w15:restartNumberingAfterBreak="0">
    <w:nsid w:val="337670B2"/>
    <w:multiLevelType w:val="hybridMultilevel"/>
    <w:tmpl w:val="2AB4AD46"/>
    <w:lvl w:ilvl="0" w:tplc="2DA6AEA4">
      <w:start w:val="1"/>
      <w:numFmt w:val="decimal"/>
      <w:lvlText w:val="%1."/>
      <w:lvlJc w:val="left"/>
      <w:pPr>
        <w:ind w:left="720" w:hanging="360"/>
      </w:pPr>
      <w:rPr>
        <w:b w:val="0"/>
      </w:rPr>
    </w:lvl>
    <w:lvl w:ilvl="1" w:tplc="F3525588">
      <w:start w:val="1"/>
      <w:numFmt w:val="decimal"/>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43B7E7F"/>
    <w:multiLevelType w:val="hybridMultilevel"/>
    <w:tmpl w:val="556A236C"/>
    <w:lvl w:ilvl="0" w:tplc="66624848">
      <w:start w:val="9"/>
      <w:numFmt w:val="decimal"/>
      <w:lvlText w:val="%1."/>
      <w:lvlJc w:val="left"/>
      <w:pPr>
        <w:tabs>
          <w:tab w:val="num" w:pos="2946"/>
        </w:tabs>
        <w:ind w:left="2946"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78101D8"/>
    <w:multiLevelType w:val="hybridMultilevel"/>
    <w:tmpl w:val="D88ADC18"/>
    <w:lvl w:ilvl="0" w:tplc="A5DA3636">
      <w:start w:val="1"/>
      <w:numFmt w:val="lowerLetter"/>
      <w:lvlText w:val="%1)"/>
      <w:lvlJc w:val="left"/>
      <w:pPr>
        <w:ind w:left="1470" w:hanging="360"/>
      </w:pPr>
      <w:rPr>
        <w:rFonts w:ascii="Arial" w:hAnsi="Arial" w:cs="Times New Roman" w:hint="default"/>
        <w:b w:val="0"/>
        <w:i w:val="0"/>
        <w:color w:val="auto"/>
        <w:sz w:val="20"/>
        <w:szCs w:val="22"/>
      </w:rPr>
    </w:lvl>
    <w:lvl w:ilvl="1" w:tplc="04150019">
      <w:start w:val="1"/>
      <w:numFmt w:val="lowerLetter"/>
      <w:lvlText w:val="%2."/>
      <w:lvlJc w:val="left"/>
      <w:pPr>
        <w:ind w:left="2190" w:hanging="360"/>
      </w:pPr>
    </w:lvl>
    <w:lvl w:ilvl="2" w:tplc="A5DA3636">
      <w:start w:val="1"/>
      <w:numFmt w:val="lowerLetter"/>
      <w:lvlText w:val="%3)"/>
      <w:lvlJc w:val="left"/>
      <w:pPr>
        <w:ind w:left="2910" w:hanging="180"/>
      </w:pPr>
      <w:rPr>
        <w:rFonts w:ascii="Arial" w:hAnsi="Arial" w:cs="Times New Roman" w:hint="default"/>
        <w:b w:val="0"/>
        <w:i w:val="0"/>
        <w:color w:val="auto"/>
        <w:sz w:val="20"/>
        <w:szCs w:val="22"/>
      </w:rPr>
    </w:lvl>
    <w:lvl w:ilvl="3" w:tplc="0415000F">
      <w:start w:val="1"/>
      <w:numFmt w:val="decimal"/>
      <w:lvlText w:val="%4."/>
      <w:lvlJc w:val="left"/>
      <w:pPr>
        <w:ind w:left="3630" w:hanging="360"/>
      </w:pPr>
    </w:lvl>
    <w:lvl w:ilvl="4" w:tplc="04150019">
      <w:start w:val="1"/>
      <w:numFmt w:val="lowerLetter"/>
      <w:lvlText w:val="%5."/>
      <w:lvlJc w:val="left"/>
      <w:pPr>
        <w:ind w:left="4350" w:hanging="360"/>
      </w:pPr>
    </w:lvl>
    <w:lvl w:ilvl="5" w:tplc="0415001B">
      <w:start w:val="1"/>
      <w:numFmt w:val="lowerRoman"/>
      <w:lvlText w:val="%6."/>
      <w:lvlJc w:val="right"/>
      <w:pPr>
        <w:ind w:left="5070" w:hanging="180"/>
      </w:pPr>
    </w:lvl>
    <w:lvl w:ilvl="6" w:tplc="0415000F">
      <w:start w:val="1"/>
      <w:numFmt w:val="decimal"/>
      <w:lvlText w:val="%7."/>
      <w:lvlJc w:val="left"/>
      <w:pPr>
        <w:ind w:left="5790" w:hanging="360"/>
      </w:pPr>
    </w:lvl>
    <w:lvl w:ilvl="7" w:tplc="04150019">
      <w:start w:val="1"/>
      <w:numFmt w:val="lowerLetter"/>
      <w:lvlText w:val="%8."/>
      <w:lvlJc w:val="left"/>
      <w:pPr>
        <w:ind w:left="6510" w:hanging="360"/>
      </w:pPr>
    </w:lvl>
    <w:lvl w:ilvl="8" w:tplc="0415001B">
      <w:start w:val="1"/>
      <w:numFmt w:val="lowerRoman"/>
      <w:lvlText w:val="%9."/>
      <w:lvlJc w:val="right"/>
      <w:pPr>
        <w:ind w:left="7230" w:hanging="180"/>
      </w:pPr>
    </w:lvl>
  </w:abstractNum>
  <w:abstractNum w:abstractNumId="19" w15:restartNumberingAfterBreak="0">
    <w:nsid w:val="39472731"/>
    <w:multiLevelType w:val="multilevel"/>
    <w:tmpl w:val="DC007BB0"/>
    <w:lvl w:ilvl="0">
      <w:start w:val="6"/>
      <w:numFmt w:val="decimal"/>
      <w:lvlText w:val="%1"/>
      <w:lvlJc w:val="left"/>
      <w:pPr>
        <w:ind w:left="360" w:hanging="360"/>
      </w:pPr>
    </w:lvl>
    <w:lvl w:ilvl="1">
      <w:start w:val="9"/>
      <w:numFmt w:val="decimal"/>
      <w:lvlText w:val="%1.%2"/>
      <w:lvlJc w:val="left"/>
      <w:pPr>
        <w:ind w:left="1068" w:hanging="360"/>
      </w:pPr>
    </w:lvl>
    <w:lvl w:ilvl="2">
      <w:start w:val="1"/>
      <w:numFmt w:val="decimal"/>
      <w:lvlText w:val="%1.%2.%3"/>
      <w:lvlJc w:val="left"/>
      <w:pPr>
        <w:ind w:left="2136" w:hanging="720"/>
      </w:pPr>
    </w:lvl>
    <w:lvl w:ilvl="3">
      <w:start w:val="1"/>
      <w:numFmt w:val="decimal"/>
      <w:lvlText w:val="%1.%2.%3.%4"/>
      <w:lvlJc w:val="left"/>
      <w:pPr>
        <w:ind w:left="2844" w:hanging="72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20" w15:restartNumberingAfterBreak="0">
    <w:nsid w:val="3C7D3FF3"/>
    <w:multiLevelType w:val="hybridMultilevel"/>
    <w:tmpl w:val="EF841DDA"/>
    <w:lvl w:ilvl="0" w:tplc="E61EC638">
      <w:start w:val="1"/>
      <w:numFmt w:val="decimal"/>
      <w:lvlText w:val="%1."/>
      <w:lvlJc w:val="left"/>
      <w:pPr>
        <w:tabs>
          <w:tab w:val="num" w:pos="720"/>
        </w:tabs>
        <w:ind w:left="720" w:hanging="360"/>
      </w:pPr>
      <w:rPr>
        <w:b w:val="0"/>
        <w:i w:val="0"/>
      </w:rPr>
    </w:lvl>
    <w:lvl w:ilvl="1" w:tplc="FFFFFFFF">
      <w:start w:val="3"/>
      <w:numFmt w:val="upperRoman"/>
      <w:lvlText w:val="%2."/>
      <w:lvlJc w:val="left"/>
      <w:pPr>
        <w:tabs>
          <w:tab w:val="num" w:pos="1800"/>
        </w:tabs>
        <w:ind w:left="1800" w:hanging="720"/>
      </w:pPr>
      <w:rPr>
        <w:rFonts w:hint="default"/>
      </w:rPr>
    </w:lvl>
    <w:lvl w:ilvl="2" w:tplc="FFFFFFFF">
      <w:start w:val="1"/>
      <w:numFmt w:val="lowerRoman"/>
      <w:lvlText w:val="%3."/>
      <w:lvlJc w:val="right"/>
      <w:pPr>
        <w:tabs>
          <w:tab w:val="num" w:pos="2160"/>
        </w:tabs>
        <w:ind w:left="2160" w:hanging="180"/>
      </w:pPr>
    </w:lvl>
    <w:lvl w:ilvl="3" w:tplc="6C72BCA2">
      <w:start w:val="1"/>
      <w:numFmt w:val="decimal"/>
      <w:lvlText w:val="%4."/>
      <w:lvlJc w:val="left"/>
      <w:pPr>
        <w:ind w:left="2770" w:hanging="360"/>
      </w:pPr>
      <w:rPr>
        <w:b w:val="0"/>
        <w:i w:val="0"/>
        <w:color w:val="auto"/>
        <w:u w:val="none"/>
      </w:rPr>
    </w:lvl>
    <w:lvl w:ilvl="4" w:tplc="E870D19C">
      <w:start w:val="2"/>
      <w:numFmt w:val="bullet"/>
      <w:lvlText w:val=""/>
      <w:lvlJc w:val="left"/>
      <w:pPr>
        <w:ind w:left="3600" w:hanging="360"/>
      </w:pPr>
      <w:rPr>
        <w:rFonts w:ascii="Symbol" w:eastAsia="Times New Roman" w:hAnsi="Symbol" w:cs="Times New Roman" w:hint="default"/>
        <w:b/>
      </w:rPr>
    </w:lvl>
    <w:lvl w:ilvl="5" w:tplc="A0D8F5EE">
      <w:start w:val="1"/>
      <w:numFmt w:val="decimal"/>
      <w:lvlText w:val="%6)"/>
      <w:lvlJc w:val="left"/>
      <w:pPr>
        <w:ind w:left="4500" w:hanging="360"/>
      </w:pPr>
      <w:rPr>
        <w:rFonts w:ascii="Times New Roman" w:eastAsia="Times New Roman" w:hAnsi="Times New Roman" w:cs="Arial"/>
      </w:rPr>
    </w:lvl>
    <w:lvl w:ilvl="6" w:tplc="7D06F074">
      <w:start w:val="5"/>
      <w:numFmt w:val="lowerLetter"/>
      <w:lvlText w:val="%7)"/>
      <w:lvlJc w:val="left"/>
      <w:pPr>
        <w:ind w:left="5040" w:hanging="360"/>
      </w:pPr>
      <w:rPr>
        <w:rFonts w:hint="default"/>
        <w:b/>
        <w:u w:val="single"/>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3CF30609"/>
    <w:multiLevelType w:val="hybridMultilevel"/>
    <w:tmpl w:val="D262B3D2"/>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407D34B6"/>
    <w:multiLevelType w:val="hybridMultilevel"/>
    <w:tmpl w:val="F0EC2948"/>
    <w:lvl w:ilvl="0" w:tplc="D6727200">
      <w:start w:val="1"/>
      <w:numFmt w:val="lowerLetter"/>
      <w:lvlText w:val="%1)"/>
      <w:lvlJc w:val="left"/>
      <w:pPr>
        <w:ind w:left="720" w:hanging="360"/>
      </w:pPr>
      <w:rPr>
        <w:rFonts w:ascii="Arial" w:hAnsi="Arial" w:cs="Times New Roman" w:hint="default"/>
        <w:b w:val="0"/>
        <w:i w:val="0"/>
        <w:sz w:val="20"/>
      </w:rPr>
    </w:lvl>
    <w:lvl w:ilvl="1" w:tplc="D6727200">
      <w:start w:val="1"/>
      <w:numFmt w:val="lowerLetter"/>
      <w:lvlText w:val="%2)"/>
      <w:lvlJc w:val="left"/>
      <w:pPr>
        <w:ind w:left="1440" w:hanging="360"/>
      </w:pPr>
      <w:rPr>
        <w:rFonts w:ascii="Arial" w:hAnsi="Arial" w:cs="Times New Roman" w:hint="default"/>
        <w:b w:val="0"/>
        <w:i w:val="0"/>
        <w:sz w:val="2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41080625"/>
    <w:multiLevelType w:val="hybridMultilevel"/>
    <w:tmpl w:val="99386452"/>
    <w:lvl w:ilvl="0" w:tplc="FFFFFFFF">
      <w:start w:val="1"/>
      <w:numFmt w:val="upperRoman"/>
      <w:lvlText w:val="%1."/>
      <w:lvlJc w:val="left"/>
      <w:pPr>
        <w:tabs>
          <w:tab w:val="num" w:pos="1080"/>
        </w:tabs>
        <w:ind w:left="1080" w:hanging="72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4" w15:restartNumberingAfterBreak="0">
    <w:nsid w:val="437815B8"/>
    <w:multiLevelType w:val="hybridMultilevel"/>
    <w:tmpl w:val="DEE0D042"/>
    <w:lvl w:ilvl="0" w:tplc="39F61186">
      <w:start w:val="1"/>
      <w:numFmt w:val="decimal"/>
      <w:lvlText w:val="%1."/>
      <w:lvlJc w:val="left"/>
      <w:pPr>
        <w:tabs>
          <w:tab w:val="num" w:pos="3600"/>
        </w:tabs>
        <w:ind w:left="360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47921D5"/>
    <w:multiLevelType w:val="hybridMultilevel"/>
    <w:tmpl w:val="40AC6B62"/>
    <w:lvl w:ilvl="0" w:tplc="056AEEFC">
      <w:start w:val="1"/>
      <w:numFmt w:val="decimal"/>
      <w:lvlText w:val="%1)"/>
      <w:lvlJc w:val="left"/>
      <w:pPr>
        <w:ind w:left="502" w:hanging="360"/>
      </w:pPr>
      <w:rPr>
        <w:rFonts w:ascii="Times New Roman" w:eastAsiaTheme="minorHAnsi" w:hAnsi="Times New Roman" w:cstheme="minorBidi"/>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6" w15:restartNumberingAfterBreak="0">
    <w:nsid w:val="48577B11"/>
    <w:multiLevelType w:val="hybridMultilevel"/>
    <w:tmpl w:val="01F2D81C"/>
    <w:lvl w:ilvl="0" w:tplc="90CE9EB6">
      <w:start w:val="1"/>
      <w:numFmt w:val="lowerLetter"/>
      <w:lvlText w:val="%1)"/>
      <w:lvlJc w:val="left"/>
      <w:pPr>
        <w:ind w:left="1080" w:hanging="360"/>
      </w:pPr>
      <w:rPr>
        <w:rFonts w:ascii="Arial" w:hAnsi="Arial" w:cs="Times New Roman" w:hint="default"/>
        <w:b w:val="0"/>
        <w:i w:val="0"/>
        <w:color w:val="auto"/>
        <w:sz w:val="20"/>
      </w:rPr>
    </w:lvl>
    <w:lvl w:ilvl="1" w:tplc="90CE9EB6">
      <w:start w:val="1"/>
      <w:numFmt w:val="lowerLetter"/>
      <w:lvlText w:val="%2)"/>
      <w:lvlJc w:val="left"/>
      <w:pPr>
        <w:ind w:left="927" w:hanging="360"/>
      </w:pPr>
      <w:rPr>
        <w:rFonts w:ascii="Arial" w:hAnsi="Arial" w:cs="Times New Roman" w:hint="default"/>
        <w:b w:val="0"/>
        <w:i w:val="0"/>
        <w:color w:val="auto"/>
        <w:sz w:val="20"/>
      </w:r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7" w15:restartNumberingAfterBreak="0">
    <w:nsid w:val="496E3FBD"/>
    <w:multiLevelType w:val="hybridMultilevel"/>
    <w:tmpl w:val="EDE621E4"/>
    <w:lvl w:ilvl="0" w:tplc="BEBAA132">
      <w:start w:val="8"/>
      <w:numFmt w:val="upperRoman"/>
      <w:lvlText w:val="%1."/>
      <w:lvlJc w:val="left"/>
      <w:pPr>
        <w:ind w:left="1571"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B776BCD"/>
    <w:multiLevelType w:val="multilevel"/>
    <w:tmpl w:val="7AAC9D64"/>
    <w:lvl w:ilvl="0">
      <w:start w:val="7"/>
      <w:numFmt w:val="decimal"/>
      <w:lvlText w:val="%1."/>
      <w:lvlJc w:val="left"/>
      <w:pPr>
        <w:ind w:left="360" w:hanging="360"/>
      </w:pPr>
    </w:lvl>
    <w:lvl w:ilvl="1">
      <w:start w:val="1"/>
      <w:numFmt w:val="decimal"/>
      <w:lvlText w:val="%1.%2."/>
      <w:lvlJc w:val="left"/>
      <w:pPr>
        <w:ind w:left="1069" w:hanging="360"/>
      </w:pPr>
      <w:rPr>
        <w:b w:val="0"/>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9" w15:restartNumberingAfterBreak="0">
    <w:nsid w:val="4CF51E42"/>
    <w:multiLevelType w:val="hybridMultilevel"/>
    <w:tmpl w:val="BA584FB6"/>
    <w:lvl w:ilvl="0" w:tplc="F6DC03F8">
      <w:start w:val="1"/>
      <w:numFmt w:val="decimal"/>
      <w:lvlText w:val="%1."/>
      <w:lvlJc w:val="left"/>
      <w:pPr>
        <w:tabs>
          <w:tab w:val="num" w:pos="870"/>
        </w:tabs>
        <w:ind w:left="1080" w:hanging="360"/>
      </w:pPr>
      <w:rPr>
        <w:rFonts w:hint="default"/>
      </w:rPr>
    </w:lvl>
    <w:lvl w:ilvl="1" w:tplc="4BC896FC">
      <w:start w:val="1"/>
      <w:numFmt w:val="decimal"/>
      <w:lvlText w:val="%2)"/>
      <w:lvlJc w:val="left"/>
      <w:pPr>
        <w:tabs>
          <w:tab w:val="num" w:pos="1080"/>
        </w:tabs>
        <w:ind w:left="1080" w:hanging="360"/>
      </w:pPr>
      <w:rPr>
        <w:rFonts w:hint="default"/>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0" w15:restartNumberingAfterBreak="0">
    <w:nsid w:val="4D6A2D5D"/>
    <w:multiLevelType w:val="multilevel"/>
    <w:tmpl w:val="E7ECFA78"/>
    <w:lvl w:ilvl="0">
      <w:start w:val="5"/>
      <w:numFmt w:val="decimal"/>
      <w:lvlText w:val="%1."/>
      <w:lvlJc w:val="left"/>
      <w:pPr>
        <w:tabs>
          <w:tab w:val="num" w:pos="360"/>
        </w:tabs>
        <w:ind w:left="360" w:hanging="360"/>
      </w:pPr>
    </w:lvl>
    <w:lvl w:ilvl="1">
      <w:start w:val="1"/>
      <w:numFmt w:val="none"/>
      <w:lvlText w:val="5.2."/>
      <w:lvlJc w:val="left"/>
      <w:pPr>
        <w:tabs>
          <w:tab w:val="num" w:pos="1069"/>
        </w:tabs>
        <w:ind w:left="1069" w:hanging="360"/>
      </w:pPr>
    </w:lvl>
    <w:lvl w:ilvl="2">
      <w:start w:val="1"/>
      <w:numFmt w:val="none"/>
      <w:lvlText w:val="5.3."/>
      <w:lvlJc w:val="left"/>
      <w:pPr>
        <w:tabs>
          <w:tab w:val="num" w:pos="2138"/>
        </w:tabs>
        <w:ind w:left="2138" w:hanging="720"/>
      </w:pPr>
    </w:lvl>
    <w:lvl w:ilvl="3">
      <w:start w:val="1"/>
      <w:numFmt w:val="decimal"/>
      <w:lvlText w:val="%1.%2.%3.%4."/>
      <w:lvlJc w:val="left"/>
      <w:pPr>
        <w:tabs>
          <w:tab w:val="num" w:pos="2847"/>
        </w:tabs>
        <w:ind w:left="2847" w:hanging="720"/>
      </w:pPr>
    </w:lvl>
    <w:lvl w:ilvl="4">
      <w:start w:val="1"/>
      <w:numFmt w:val="decimal"/>
      <w:lvlText w:val="%1.%2.%3.%4.%5."/>
      <w:lvlJc w:val="left"/>
      <w:pPr>
        <w:tabs>
          <w:tab w:val="num" w:pos="3916"/>
        </w:tabs>
        <w:ind w:left="3916" w:hanging="1080"/>
      </w:pPr>
    </w:lvl>
    <w:lvl w:ilvl="5">
      <w:start w:val="1"/>
      <w:numFmt w:val="decimal"/>
      <w:lvlText w:val="%1.%2.%3.%4.%5.%6."/>
      <w:lvlJc w:val="left"/>
      <w:pPr>
        <w:tabs>
          <w:tab w:val="num" w:pos="4625"/>
        </w:tabs>
        <w:ind w:left="4625" w:hanging="108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403"/>
        </w:tabs>
        <w:ind w:left="6403" w:hanging="1440"/>
      </w:pPr>
    </w:lvl>
    <w:lvl w:ilvl="8">
      <w:start w:val="1"/>
      <w:numFmt w:val="decimal"/>
      <w:lvlText w:val="%1.%2.%3.%4.%5.%6.%7.%8.%9."/>
      <w:lvlJc w:val="left"/>
      <w:pPr>
        <w:tabs>
          <w:tab w:val="num" w:pos="7472"/>
        </w:tabs>
        <w:ind w:left="7472" w:hanging="1800"/>
      </w:pPr>
    </w:lvl>
  </w:abstractNum>
  <w:abstractNum w:abstractNumId="31" w15:restartNumberingAfterBreak="0">
    <w:nsid w:val="4E1A7892"/>
    <w:multiLevelType w:val="hybridMultilevel"/>
    <w:tmpl w:val="C8889A9E"/>
    <w:lvl w:ilvl="0" w:tplc="8D4060EA">
      <w:start w:val="6"/>
      <w:numFmt w:val="decimal"/>
      <w:lvlText w:val="%1)"/>
      <w:lvlJc w:val="left"/>
      <w:pPr>
        <w:tabs>
          <w:tab w:val="num" w:pos="1080"/>
        </w:tabs>
        <w:ind w:left="1080" w:hanging="360"/>
      </w:pPr>
      <w:rPr>
        <w:rFonts w:hint="default"/>
      </w:rPr>
    </w:lvl>
    <w:lvl w:ilvl="1" w:tplc="B2C81E4A">
      <w:start w:val="1"/>
      <w:numFmt w:val="decimal"/>
      <w:lvlText w:val="%2)"/>
      <w:lvlJc w:val="left"/>
      <w:pPr>
        <w:tabs>
          <w:tab w:val="num" w:pos="1800"/>
        </w:tabs>
        <w:ind w:left="1800" w:hanging="360"/>
      </w:pPr>
      <w:rPr>
        <w:rFonts w:ascii="Times New Roman" w:eastAsia="Times New Roman" w:hAnsi="Times New Roman" w:cs="Times New Roman"/>
      </w:rPr>
    </w:lvl>
    <w:lvl w:ilvl="2" w:tplc="4D16BD78">
      <w:start w:val="15"/>
      <w:numFmt w:val="upperRoman"/>
      <w:lvlText w:val="%3."/>
      <w:lvlJc w:val="left"/>
      <w:pPr>
        <w:ind w:left="3060" w:hanging="720"/>
      </w:pPr>
      <w:rPr>
        <w:rFonts w:hint="default"/>
      </w:rPr>
    </w:lvl>
    <w:lvl w:ilvl="3" w:tplc="0415000F">
      <w:start w:val="1"/>
      <w:numFmt w:val="decimal"/>
      <w:lvlText w:val="%4."/>
      <w:lvlJc w:val="left"/>
      <w:pPr>
        <w:tabs>
          <w:tab w:val="num" w:pos="3240"/>
        </w:tabs>
        <w:ind w:left="3240" w:hanging="360"/>
      </w:pPr>
    </w:lvl>
    <w:lvl w:ilvl="4" w:tplc="14CC5A44">
      <w:start w:val="1"/>
      <w:numFmt w:val="decimal"/>
      <w:lvlText w:val="%5."/>
      <w:lvlJc w:val="left"/>
      <w:pPr>
        <w:tabs>
          <w:tab w:val="num" w:pos="3960"/>
        </w:tabs>
        <w:ind w:left="3960" w:hanging="360"/>
      </w:pPr>
      <w:rPr>
        <w:rFonts w:hint="default"/>
      </w:r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2" w15:restartNumberingAfterBreak="0">
    <w:nsid w:val="53232664"/>
    <w:multiLevelType w:val="hybridMultilevel"/>
    <w:tmpl w:val="28DCC5A2"/>
    <w:lvl w:ilvl="0" w:tplc="72F81CE0">
      <w:start w:val="1"/>
      <w:numFmt w:val="lowerLetter"/>
      <w:lvlText w:val="%1)"/>
      <w:lvlJc w:val="left"/>
      <w:pPr>
        <w:ind w:left="2483" w:hanging="360"/>
      </w:pPr>
      <w:rPr>
        <w:rFonts w:ascii="Arial" w:hAnsi="Arial" w:cs="Times New Roman" w:hint="default"/>
        <w:b w:val="0"/>
        <w:i w:val="0"/>
        <w:color w:val="auto"/>
        <w:sz w:val="20"/>
        <w:szCs w:val="20"/>
      </w:rPr>
    </w:lvl>
    <w:lvl w:ilvl="1" w:tplc="FAA4EC08">
      <w:start w:val="2"/>
      <w:numFmt w:val="bullet"/>
      <w:lvlText w:val=""/>
      <w:lvlJc w:val="left"/>
      <w:pPr>
        <w:ind w:left="3203" w:hanging="360"/>
      </w:pPr>
      <w:rPr>
        <w:rFonts w:ascii="Symbol" w:eastAsia="Times New Roman" w:hAnsi="Symbol" w:cs="Times New Roman" w:hint="default"/>
      </w:rPr>
    </w:lvl>
    <w:lvl w:ilvl="2" w:tplc="0415001B">
      <w:start w:val="1"/>
      <w:numFmt w:val="lowerRoman"/>
      <w:lvlText w:val="%3."/>
      <w:lvlJc w:val="right"/>
      <w:pPr>
        <w:ind w:left="3923" w:hanging="180"/>
      </w:pPr>
    </w:lvl>
    <w:lvl w:ilvl="3" w:tplc="0415000F">
      <w:start w:val="1"/>
      <w:numFmt w:val="decimal"/>
      <w:lvlText w:val="%4."/>
      <w:lvlJc w:val="left"/>
      <w:pPr>
        <w:ind w:left="4643" w:hanging="360"/>
      </w:pPr>
    </w:lvl>
    <w:lvl w:ilvl="4" w:tplc="04150019">
      <w:start w:val="1"/>
      <w:numFmt w:val="lowerLetter"/>
      <w:lvlText w:val="%5."/>
      <w:lvlJc w:val="left"/>
      <w:pPr>
        <w:ind w:left="5363" w:hanging="360"/>
      </w:pPr>
    </w:lvl>
    <w:lvl w:ilvl="5" w:tplc="0415001B">
      <w:start w:val="1"/>
      <w:numFmt w:val="lowerRoman"/>
      <w:lvlText w:val="%6."/>
      <w:lvlJc w:val="right"/>
      <w:pPr>
        <w:ind w:left="6083" w:hanging="180"/>
      </w:pPr>
    </w:lvl>
    <w:lvl w:ilvl="6" w:tplc="0415000F">
      <w:start w:val="1"/>
      <w:numFmt w:val="decimal"/>
      <w:lvlText w:val="%7."/>
      <w:lvlJc w:val="left"/>
      <w:pPr>
        <w:ind w:left="6803" w:hanging="360"/>
      </w:pPr>
    </w:lvl>
    <w:lvl w:ilvl="7" w:tplc="04150019">
      <w:start w:val="1"/>
      <w:numFmt w:val="lowerLetter"/>
      <w:lvlText w:val="%8."/>
      <w:lvlJc w:val="left"/>
      <w:pPr>
        <w:ind w:left="7523" w:hanging="360"/>
      </w:pPr>
    </w:lvl>
    <w:lvl w:ilvl="8" w:tplc="0415001B">
      <w:start w:val="1"/>
      <w:numFmt w:val="lowerRoman"/>
      <w:lvlText w:val="%9."/>
      <w:lvlJc w:val="right"/>
      <w:pPr>
        <w:ind w:left="8243" w:hanging="180"/>
      </w:pPr>
    </w:lvl>
  </w:abstractNum>
  <w:abstractNum w:abstractNumId="33" w15:restartNumberingAfterBreak="0">
    <w:nsid w:val="53B63B8F"/>
    <w:multiLevelType w:val="hybridMultilevel"/>
    <w:tmpl w:val="53D0E68A"/>
    <w:lvl w:ilvl="0" w:tplc="ED9E8606">
      <w:start w:val="1"/>
      <w:numFmt w:val="decimal"/>
      <w:lvlText w:val="%1)"/>
      <w:lvlJc w:val="left"/>
      <w:pPr>
        <w:ind w:left="1425" w:hanging="360"/>
      </w:pPr>
      <w:rPr>
        <w:rFonts w:hint="default"/>
      </w:rPr>
    </w:lvl>
    <w:lvl w:ilvl="1" w:tplc="04150011">
      <w:start w:val="1"/>
      <w:numFmt w:val="decimal"/>
      <w:lvlText w:val="%2)"/>
      <w:lvlJc w:val="left"/>
      <w:pPr>
        <w:ind w:left="2145" w:hanging="360"/>
      </w:pPr>
      <w:rPr>
        <w:rFonts w:hint="default"/>
        <w:b w:val="0"/>
      </w:r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34" w15:restartNumberingAfterBreak="0">
    <w:nsid w:val="53B9173B"/>
    <w:multiLevelType w:val="hybridMultilevel"/>
    <w:tmpl w:val="4D3C549A"/>
    <w:lvl w:ilvl="0" w:tplc="2D02F62C">
      <w:start w:val="1"/>
      <w:numFmt w:val="decimal"/>
      <w:lvlText w:val="%1."/>
      <w:lvlJc w:val="left"/>
      <w:pPr>
        <w:ind w:left="989" w:hanging="705"/>
      </w:pPr>
      <w:rPr>
        <w:rFonts w:hint="default"/>
        <w:b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5" w15:restartNumberingAfterBreak="0">
    <w:nsid w:val="5423172B"/>
    <w:multiLevelType w:val="hybridMultilevel"/>
    <w:tmpl w:val="948676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4AB669A"/>
    <w:multiLevelType w:val="hybridMultilevel"/>
    <w:tmpl w:val="BCEC38DC"/>
    <w:lvl w:ilvl="0" w:tplc="CE7A9E2E">
      <w:start w:val="1"/>
      <w:numFmt w:val="bullet"/>
      <w:lvlText w:val=""/>
      <w:lvlJc w:val="left"/>
      <w:pPr>
        <w:ind w:left="2433" w:hanging="360"/>
      </w:pPr>
      <w:rPr>
        <w:rFonts w:ascii="Symbol" w:hAnsi="Symbol" w:hint="default"/>
      </w:rPr>
    </w:lvl>
    <w:lvl w:ilvl="1" w:tplc="04150003">
      <w:start w:val="1"/>
      <w:numFmt w:val="bullet"/>
      <w:lvlText w:val="o"/>
      <w:lvlJc w:val="left"/>
      <w:pPr>
        <w:ind w:left="3153" w:hanging="360"/>
      </w:pPr>
      <w:rPr>
        <w:rFonts w:ascii="Courier New" w:hAnsi="Courier New" w:cs="Courier New" w:hint="default"/>
      </w:rPr>
    </w:lvl>
    <w:lvl w:ilvl="2" w:tplc="04150005">
      <w:start w:val="1"/>
      <w:numFmt w:val="bullet"/>
      <w:lvlText w:val=""/>
      <w:lvlJc w:val="left"/>
      <w:pPr>
        <w:ind w:left="3873" w:hanging="360"/>
      </w:pPr>
      <w:rPr>
        <w:rFonts w:ascii="Wingdings" w:hAnsi="Wingdings" w:hint="default"/>
      </w:rPr>
    </w:lvl>
    <w:lvl w:ilvl="3" w:tplc="04150001">
      <w:start w:val="1"/>
      <w:numFmt w:val="bullet"/>
      <w:lvlText w:val=""/>
      <w:lvlJc w:val="left"/>
      <w:pPr>
        <w:ind w:left="4593" w:hanging="360"/>
      </w:pPr>
      <w:rPr>
        <w:rFonts w:ascii="Symbol" w:hAnsi="Symbol" w:hint="default"/>
      </w:rPr>
    </w:lvl>
    <w:lvl w:ilvl="4" w:tplc="04150003">
      <w:start w:val="1"/>
      <w:numFmt w:val="bullet"/>
      <w:lvlText w:val="o"/>
      <w:lvlJc w:val="left"/>
      <w:pPr>
        <w:ind w:left="5313" w:hanging="360"/>
      </w:pPr>
      <w:rPr>
        <w:rFonts w:ascii="Courier New" w:hAnsi="Courier New" w:cs="Courier New" w:hint="default"/>
      </w:rPr>
    </w:lvl>
    <w:lvl w:ilvl="5" w:tplc="04150005">
      <w:start w:val="1"/>
      <w:numFmt w:val="bullet"/>
      <w:lvlText w:val=""/>
      <w:lvlJc w:val="left"/>
      <w:pPr>
        <w:ind w:left="6033" w:hanging="360"/>
      </w:pPr>
      <w:rPr>
        <w:rFonts w:ascii="Wingdings" w:hAnsi="Wingdings" w:hint="default"/>
      </w:rPr>
    </w:lvl>
    <w:lvl w:ilvl="6" w:tplc="04150001">
      <w:start w:val="1"/>
      <w:numFmt w:val="bullet"/>
      <w:lvlText w:val=""/>
      <w:lvlJc w:val="left"/>
      <w:pPr>
        <w:ind w:left="6753" w:hanging="360"/>
      </w:pPr>
      <w:rPr>
        <w:rFonts w:ascii="Symbol" w:hAnsi="Symbol" w:hint="default"/>
      </w:rPr>
    </w:lvl>
    <w:lvl w:ilvl="7" w:tplc="04150003">
      <w:start w:val="1"/>
      <w:numFmt w:val="bullet"/>
      <w:lvlText w:val="o"/>
      <w:lvlJc w:val="left"/>
      <w:pPr>
        <w:ind w:left="7473" w:hanging="360"/>
      </w:pPr>
      <w:rPr>
        <w:rFonts w:ascii="Courier New" w:hAnsi="Courier New" w:cs="Courier New" w:hint="default"/>
      </w:rPr>
    </w:lvl>
    <w:lvl w:ilvl="8" w:tplc="04150005">
      <w:start w:val="1"/>
      <w:numFmt w:val="bullet"/>
      <w:lvlText w:val=""/>
      <w:lvlJc w:val="left"/>
      <w:pPr>
        <w:ind w:left="8193" w:hanging="360"/>
      </w:pPr>
      <w:rPr>
        <w:rFonts w:ascii="Wingdings" w:hAnsi="Wingdings" w:hint="default"/>
      </w:rPr>
    </w:lvl>
  </w:abstractNum>
  <w:abstractNum w:abstractNumId="37" w15:restartNumberingAfterBreak="0">
    <w:nsid w:val="55695C67"/>
    <w:multiLevelType w:val="hybridMultilevel"/>
    <w:tmpl w:val="28FA4904"/>
    <w:lvl w:ilvl="0" w:tplc="A6BE62E4">
      <w:start w:val="1"/>
      <w:numFmt w:val="lowerLetter"/>
      <w:lvlText w:val="%1)"/>
      <w:lvlJc w:val="left"/>
      <w:pPr>
        <w:ind w:left="1211" w:hanging="360"/>
      </w:pPr>
    </w:lvl>
    <w:lvl w:ilvl="1" w:tplc="04150019">
      <w:start w:val="1"/>
      <w:numFmt w:val="lowerLetter"/>
      <w:lvlText w:val="%2."/>
      <w:lvlJc w:val="left"/>
      <w:pPr>
        <w:ind w:left="1931" w:hanging="360"/>
      </w:pPr>
    </w:lvl>
    <w:lvl w:ilvl="2" w:tplc="0415001B">
      <w:start w:val="1"/>
      <w:numFmt w:val="lowerRoman"/>
      <w:lvlText w:val="%3."/>
      <w:lvlJc w:val="right"/>
      <w:pPr>
        <w:ind w:left="2651" w:hanging="180"/>
      </w:pPr>
    </w:lvl>
    <w:lvl w:ilvl="3" w:tplc="0415000F">
      <w:start w:val="1"/>
      <w:numFmt w:val="decimal"/>
      <w:lvlText w:val="%4."/>
      <w:lvlJc w:val="left"/>
      <w:pPr>
        <w:ind w:left="3371" w:hanging="360"/>
      </w:pPr>
    </w:lvl>
    <w:lvl w:ilvl="4" w:tplc="04150019">
      <w:start w:val="1"/>
      <w:numFmt w:val="lowerLetter"/>
      <w:lvlText w:val="%5."/>
      <w:lvlJc w:val="left"/>
      <w:pPr>
        <w:ind w:left="4091" w:hanging="360"/>
      </w:pPr>
    </w:lvl>
    <w:lvl w:ilvl="5" w:tplc="0415001B">
      <w:start w:val="1"/>
      <w:numFmt w:val="lowerRoman"/>
      <w:lvlText w:val="%6."/>
      <w:lvlJc w:val="right"/>
      <w:pPr>
        <w:ind w:left="4811" w:hanging="180"/>
      </w:pPr>
    </w:lvl>
    <w:lvl w:ilvl="6" w:tplc="0415000F">
      <w:start w:val="1"/>
      <w:numFmt w:val="decimal"/>
      <w:lvlText w:val="%7."/>
      <w:lvlJc w:val="left"/>
      <w:pPr>
        <w:ind w:left="5531" w:hanging="360"/>
      </w:pPr>
    </w:lvl>
    <w:lvl w:ilvl="7" w:tplc="04150019">
      <w:start w:val="1"/>
      <w:numFmt w:val="lowerLetter"/>
      <w:lvlText w:val="%8."/>
      <w:lvlJc w:val="left"/>
      <w:pPr>
        <w:ind w:left="6251" w:hanging="360"/>
      </w:pPr>
    </w:lvl>
    <w:lvl w:ilvl="8" w:tplc="0415001B">
      <w:start w:val="1"/>
      <w:numFmt w:val="lowerRoman"/>
      <w:lvlText w:val="%9."/>
      <w:lvlJc w:val="right"/>
      <w:pPr>
        <w:ind w:left="6971" w:hanging="180"/>
      </w:pPr>
    </w:lvl>
  </w:abstractNum>
  <w:abstractNum w:abstractNumId="38" w15:restartNumberingAfterBreak="0">
    <w:nsid w:val="56780D97"/>
    <w:multiLevelType w:val="hybridMultilevel"/>
    <w:tmpl w:val="24B0EEB6"/>
    <w:lvl w:ilvl="0" w:tplc="1E36630E">
      <w:start w:val="1"/>
      <w:numFmt w:val="decimal"/>
      <w:lvlText w:val="%1)"/>
      <w:lvlJc w:val="left"/>
      <w:pPr>
        <w:ind w:left="1080" w:hanging="360"/>
      </w:pPr>
      <w:rPr>
        <w:rFonts w:ascii="Times New Roman" w:hAnsi="Times New Roman" w:cs="Times New Roman" w:hint="default"/>
        <w:b w:val="0"/>
        <w:i w:val="0"/>
        <w:color w:val="auto"/>
        <w:sz w:val="22"/>
        <w:szCs w:val="22"/>
      </w:rPr>
    </w:lvl>
    <w:lvl w:ilvl="1" w:tplc="7FE87B8C">
      <w:start w:val="1"/>
      <w:numFmt w:val="decimal"/>
      <w:lvlText w:val="%2)"/>
      <w:lvlJc w:val="left"/>
      <w:pPr>
        <w:ind w:left="1800" w:hanging="360"/>
      </w:pPr>
      <w:rPr>
        <w:rFonts w:ascii="Arial" w:hAnsi="Arial" w:cs="Times New Roman" w:hint="default"/>
        <w:b w:val="0"/>
        <w:i w:val="0"/>
        <w:sz w:val="20"/>
      </w:r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9" w15:restartNumberingAfterBreak="0">
    <w:nsid w:val="5D9E3010"/>
    <w:multiLevelType w:val="hybridMultilevel"/>
    <w:tmpl w:val="F0D83664"/>
    <w:lvl w:ilvl="0" w:tplc="FFFFFFFF">
      <w:start w:val="1"/>
      <w:numFmt w:val="upperRoman"/>
      <w:lvlText w:val="%1."/>
      <w:lvlJc w:val="left"/>
      <w:pPr>
        <w:tabs>
          <w:tab w:val="num" w:pos="1080"/>
        </w:tabs>
        <w:ind w:left="1080" w:hanging="720"/>
      </w:pPr>
      <w:rPr>
        <w:rFonts w:hint="default"/>
      </w:rPr>
    </w:lvl>
    <w:lvl w:ilvl="1" w:tplc="FFFFFFFF">
      <w:start w:val="6"/>
      <w:numFmt w:val="decimal"/>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0415000F">
      <w:start w:val="1"/>
      <w:numFmt w:val="decimal"/>
      <w:lvlText w:val="%4."/>
      <w:lvlJc w:val="left"/>
      <w:pPr>
        <w:tabs>
          <w:tab w:val="num" w:pos="502"/>
        </w:tabs>
        <w:ind w:left="502" w:hanging="360"/>
      </w:pPr>
      <w:rPr>
        <w:rFonts w:hint="default"/>
        <w:b w:val="0"/>
      </w:rPr>
    </w:lvl>
    <w:lvl w:ilvl="4" w:tplc="0415000F">
      <w:start w:val="1"/>
      <w:numFmt w:val="decimal"/>
      <w:lvlText w:val="%5."/>
      <w:lvlJc w:val="left"/>
      <w:pPr>
        <w:tabs>
          <w:tab w:val="num" w:pos="3600"/>
        </w:tabs>
        <w:ind w:left="3600" w:hanging="360"/>
      </w:pPr>
      <w:rPr>
        <w:rFonts w:hint="default"/>
      </w:rPr>
    </w:lvl>
    <w:lvl w:ilvl="5" w:tplc="3432ACC0">
      <w:start w:val="1"/>
      <w:numFmt w:val="decimal"/>
      <w:lvlText w:val="%6)"/>
      <w:lvlJc w:val="left"/>
      <w:pPr>
        <w:tabs>
          <w:tab w:val="num" w:pos="4320"/>
        </w:tabs>
        <w:ind w:left="4320" w:hanging="180"/>
      </w:pPr>
      <w:rPr>
        <w:rFonts w:ascii="Times New Roman" w:hAnsi="Times New Roman" w:cs="Times New Roman" w:hint="default"/>
        <w:strike w:val="0"/>
        <w:color w:val="auto"/>
      </w:rPr>
    </w:lvl>
    <w:lvl w:ilvl="6" w:tplc="B5E22E6E">
      <w:start w:val="1"/>
      <w:numFmt w:val="lowerLetter"/>
      <w:lvlText w:val="%7)"/>
      <w:lvlJc w:val="left"/>
      <w:pPr>
        <w:ind w:left="5040" w:hanging="360"/>
      </w:pPr>
      <w:rPr>
        <w:rFonts w:hint="default"/>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61DB5BA7"/>
    <w:multiLevelType w:val="multilevel"/>
    <w:tmpl w:val="BA6A1E78"/>
    <w:lvl w:ilvl="0">
      <w:start w:val="6"/>
      <w:numFmt w:val="decimal"/>
      <w:lvlText w:val="%1."/>
      <w:lvlJc w:val="left"/>
      <w:pPr>
        <w:ind w:left="435" w:hanging="435"/>
      </w:pPr>
    </w:lvl>
    <w:lvl w:ilvl="1">
      <w:start w:val="11"/>
      <w:numFmt w:val="decimal"/>
      <w:lvlText w:val="%1.%2."/>
      <w:lvlJc w:val="left"/>
      <w:pPr>
        <w:ind w:left="1143" w:hanging="435"/>
      </w:pPr>
    </w:lvl>
    <w:lvl w:ilvl="2">
      <w:start w:val="1"/>
      <w:numFmt w:val="decimal"/>
      <w:lvlText w:val="%1.%2.%3."/>
      <w:lvlJc w:val="left"/>
      <w:pPr>
        <w:ind w:left="2136" w:hanging="720"/>
      </w:pPr>
    </w:lvl>
    <w:lvl w:ilvl="3">
      <w:start w:val="1"/>
      <w:numFmt w:val="decimal"/>
      <w:lvlText w:val="%1.%2.%3.%4."/>
      <w:lvlJc w:val="left"/>
      <w:pPr>
        <w:ind w:left="2844" w:hanging="72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41" w15:restartNumberingAfterBreak="0">
    <w:nsid w:val="61FC5058"/>
    <w:multiLevelType w:val="multilevel"/>
    <w:tmpl w:val="98CC759E"/>
    <w:lvl w:ilvl="0">
      <w:start w:val="5"/>
      <w:numFmt w:val="decimal"/>
      <w:lvlText w:val="%1."/>
      <w:lvlJc w:val="left"/>
      <w:pPr>
        <w:tabs>
          <w:tab w:val="num" w:pos="360"/>
        </w:tabs>
        <w:ind w:left="360" w:hanging="360"/>
      </w:pPr>
    </w:lvl>
    <w:lvl w:ilvl="1">
      <w:start w:val="1"/>
      <w:numFmt w:val="decimal"/>
      <w:lvlText w:val="%1.%2."/>
      <w:lvlJc w:val="left"/>
      <w:pPr>
        <w:tabs>
          <w:tab w:val="num" w:pos="1069"/>
        </w:tabs>
        <w:ind w:left="1069" w:hanging="360"/>
      </w:pPr>
      <w:rPr>
        <w:rFonts w:ascii="Arial" w:hAnsi="Arial" w:cs="Times New Roman" w:hint="default"/>
        <w:b w:val="0"/>
        <w:i w:val="0"/>
        <w:sz w:val="20"/>
      </w:rPr>
    </w:lvl>
    <w:lvl w:ilvl="2">
      <w:start w:val="1"/>
      <w:numFmt w:val="decimal"/>
      <w:lvlText w:val="%1.%2.%3."/>
      <w:lvlJc w:val="left"/>
      <w:pPr>
        <w:tabs>
          <w:tab w:val="num" w:pos="2138"/>
        </w:tabs>
        <w:ind w:left="2138" w:hanging="720"/>
      </w:pPr>
    </w:lvl>
    <w:lvl w:ilvl="3">
      <w:start w:val="1"/>
      <w:numFmt w:val="decimal"/>
      <w:lvlText w:val="%1.%2.%3.%4."/>
      <w:lvlJc w:val="left"/>
      <w:pPr>
        <w:tabs>
          <w:tab w:val="num" w:pos="2847"/>
        </w:tabs>
        <w:ind w:left="2847" w:hanging="720"/>
      </w:pPr>
    </w:lvl>
    <w:lvl w:ilvl="4">
      <w:start w:val="1"/>
      <w:numFmt w:val="decimal"/>
      <w:lvlText w:val="%1.%2.%3.%4.%5."/>
      <w:lvlJc w:val="left"/>
      <w:pPr>
        <w:tabs>
          <w:tab w:val="num" w:pos="3916"/>
        </w:tabs>
        <w:ind w:left="3916" w:hanging="1080"/>
      </w:pPr>
    </w:lvl>
    <w:lvl w:ilvl="5">
      <w:start w:val="1"/>
      <w:numFmt w:val="decimal"/>
      <w:lvlText w:val="%1.%2.%3.%4.%5.%6."/>
      <w:lvlJc w:val="left"/>
      <w:pPr>
        <w:tabs>
          <w:tab w:val="num" w:pos="4625"/>
        </w:tabs>
        <w:ind w:left="4625" w:hanging="108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403"/>
        </w:tabs>
        <w:ind w:left="6403" w:hanging="1440"/>
      </w:pPr>
    </w:lvl>
    <w:lvl w:ilvl="8">
      <w:start w:val="1"/>
      <w:numFmt w:val="decimal"/>
      <w:lvlText w:val="%1.%2.%3.%4.%5.%6.%7.%8.%9."/>
      <w:lvlJc w:val="left"/>
      <w:pPr>
        <w:tabs>
          <w:tab w:val="num" w:pos="7472"/>
        </w:tabs>
        <w:ind w:left="7472" w:hanging="1800"/>
      </w:pPr>
    </w:lvl>
  </w:abstractNum>
  <w:abstractNum w:abstractNumId="42" w15:restartNumberingAfterBreak="0">
    <w:nsid w:val="64642F44"/>
    <w:multiLevelType w:val="hybridMultilevel"/>
    <w:tmpl w:val="B7E67696"/>
    <w:lvl w:ilvl="0" w:tplc="3AE85D34">
      <w:start w:val="1"/>
      <w:numFmt w:val="decimal"/>
      <w:lvlText w:val="%1)"/>
      <w:lvlJc w:val="left"/>
      <w:pPr>
        <w:ind w:left="720" w:hanging="360"/>
      </w:pPr>
      <w:rPr>
        <w:rFonts w:ascii="Arial" w:hAnsi="Arial" w:cs="Times New Roman" w:hint="default"/>
        <w:b w:val="0"/>
        <w:bCs w:val="0"/>
        <w:i w:val="0"/>
        <w:iCs w:val="0"/>
        <w:color w:val="auto"/>
        <w:sz w:val="20"/>
        <w:szCs w:val="22"/>
      </w:rPr>
    </w:lvl>
    <w:lvl w:ilvl="1" w:tplc="459AAECE">
      <w:start w:val="1"/>
      <w:numFmt w:val="decimal"/>
      <w:lvlText w:val="%2)"/>
      <w:lvlJc w:val="left"/>
      <w:pPr>
        <w:ind w:left="1440" w:hanging="360"/>
      </w:pPr>
      <w:rPr>
        <w:rFonts w:ascii="Arial" w:hAnsi="Arial" w:cs="Times New Roman" w:hint="default"/>
        <w:b w:val="0"/>
        <w:bCs w:val="0"/>
        <w:i w:val="0"/>
        <w:iCs w:val="0"/>
        <w:color w:val="auto"/>
        <w:sz w:val="20"/>
        <w:szCs w:val="22"/>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15:restartNumberingAfterBreak="0">
    <w:nsid w:val="65720EF7"/>
    <w:multiLevelType w:val="hybridMultilevel"/>
    <w:tmpl w:val="8AD45F8A"/>
    <w:lvl w:ilvl="0" w:tplc="B8D414E0">
      <w:start w:val="1"/>
      <w:numFmt w:val="lowerLetter"/>
      <w:lvlText w:val="%1)"/>
      <w:lvlJc w:val="left"/>
      <w:pPr>
        <w:ind w:left="720" w:hanging="360"/>
      </w:pPr>
      <w:rPr>
        <w:rFonts w:ascii="Arial" w:hAnsi="Arial" w:cs="Times New Roman" w:hint="default"/>
        <w:b w:val="0"/>
        <w:bCs w:val="0"/>
        <w:i w:val="0"/>
        <w:iCs w:val="0"/>
        <w:color w:val="000000"/>
        <w:sz w:val="20"/>
        <w:szCs w:val="24"/>
      </w:rPr>
    </w:lvl>
    <w:lvl w:ilvl="1" w:tplc="04150019">
      <w:start w:val="1"/>
      <w:numFmt w:val="lowerLetter"/>
      <w:lvlText w:val="%2."/>
      <w:lvlJc w:val="left"/>
      <w:pPr>
        <w:ind w:left="1440" w:hanging="360"/>
      </w:pPr>
    </w:lvl>
    <w:lvl w:ilvl="2" w:tplc="B8D414E0">
      <w:start w:val="1"/>
      <w:numFmt w:val="lowerLetter"/>
      <w:lvlText w:val="%3)"/>
      <w:lvlJc w:val="left"/>
      <w:pPr>
        <w:ind w:left="2160" w:hanging="180"/>
      </w:pPr>
      <w:rPr>
        <w:rFonts w:ascii="Arial" w:hAnsi="Arial" w:cs="Times New Roman" w:hint="default"/>
        <w:b w:val="0"/>
        <w:bCs w:val="0"/>
        <w:i w:val="0"/>
        <w:iCs w:val="0"/>
        <w:color w:val="000000"/>
        <w:sz w:val="20"/>
        <w:szCs w:val="24"/>
      </w:rPr>
    </w:lvl>
    <w:lvl w:ilvl="3" w:tplc="A9D855CC">
      <w:start w:val="17"/>
      <w:numFmt w:val="decimal"/>
      <w:lvlText w:val="%4."/>
      <w:lvlJc w:val="left"/>
      <w:pPr>
        <w:ind w:left="36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15:restartNumberingAfterBreak="0">
    <w:nsid w:val="6BE27A65"/>
    <w:multiLevelType w:val="multilevel"/>
    <w:tmpl w:val="A164FB6A"/>
    <w:lvl w:ilvl="0">
      <w:start w:val="6"/>
      <w:numFmt w:val="decimal"/>
      <w:lvlText w:val="%1."/>
      <w:lvlJc w:val="left"/>
      <w:pPr>
        <w:ind w:left="360" w:hanging="360"/>
      </w:pPr>
    </w:lvl>
    <w:lvl w:ilvl="1">
      <w:start w:val="1"/>
      <w:numFmt w:val="decimal"/>
      <w:lvlText w:val="%1.%2."/>
      <w:lvlJc w:val="left"/>
      <w:pPr>
        <w:ind w:left="1068" w:hanging="360"/>
      </w:pPr>
    </w:lvl>
    <w:lvl w:ilvl="2">
      <w:start w:val="1"/>
      <w:numFmt w:val="decimal"/>
      <w:lvlText w:val="%1.%2.%3."/>
      <w:lvlJc w:val="left"/>
      <w:pPr>
        <w:ind w:left="2136" w:hanging="720"/>
      </w:pPr>
    </w:lvl>
    <w:lvl w:ilvl="3">
      <w:start w:val="1"/>
      <w:numFmt w:val="decimal"/>
      <w:lvlText w:val="%1.%2.%3.%4."/>
      <w:lvlJc w:val="left"/>
      <w:pPr>
        <w:ind w:left="2844" w:hanging="72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45" w15:restartNumberingAfterBreak="0">
    <w:nsid w:val="6C8A40C9"/>
    <w:multiLevelType w:val="hybridMultilevel"/>
    <w:tmpl w:val="8612D322"/>
    <w:lvl w:ilvl="0" w:tplc="A95E27DC">
      <w:start w:val="1"/>
      <w:numFmt w:val="decimal"/>
      <w:lvlText w:val="%1)"/>
      <w:lvlJc w:val="left"/>
      <w:pPr>
        <w:ind w:left="1713" w:hanging="360"/>
      </w:pPr>
      <w:rPr>
        <w:rFonts w:ascii="Arial" w:hAnsi="Arial" w:cs="Times New Roman" w:hint="default"/>
        <w:b w:val="0"/>
        <w:i w:val="0"/>
        <w:color w:val="auto"/>
        <w:sz w:val="20"/>
      </w:rPr>
    </w:lvl>
    <w:lvl w:ilvl="1" w:tplc="04150019">
      <w:start w:val="1"/>
      <w:numFmt w:val="lowerLetter"/>
      <w:lvlText w:val="%2."/>
      <w:lvlJc w:val="left"/>
      <w:pPr>
        <w:ind w:left="2433" w:hanging="360"/>
      </w:pPr>
    </w:lvl>
    <w:lvl w:ilvl="2" w:tplc="0415001B">
      <w:start w:val="1"/>
      <w:numFmt w:val="lowerRoman"/>
      <w:lvlText w:val="%3."/>
      <w:lvlJc w:val="right"/>
      <w:pPr>
        <w:ind w:left="3153" w:hanging="180"/>
      </w:pPr>
    </w:lvl>
    <w:lvl w:ilvl="3" w:tplc="0415000F">
      <w:start w:val="1"/>
      <w:numFmt w:val="decimal"/>
      <w:lvlText w:val="%4."/>
      <w:lvlJc w:val="left"/>
      <w:pPr>
        <w:ind w:left="3873" w:hanging="360"/>
      </w:pPr>
    </w:lvl>
    <w:lvl w:ilvl="4" w:tplc="04150019">
      <w:start w:val="1"/>
      <w:numFmt w:val="lowerLetter"/>
      <w:lvlText w:val="%5."/>
      <w:lvlJc w:val="left"/>
      <w:pPr>
        <w:ind w:left="4593" w:hanging="360"/>
      </w:pPr>
    </w:lvl>
    <w:lvl w:ilvl="5" w:tplc="0415001B">
      <w:start w:val="1"/>
      <w:numFmt w:val="lowerRoman"/>
      <w:lvlText w:val="%6."/>
      <w:lvlJc w:val="right"/>
      <w:pPr>
        <w:ind w:left="5313" w:hanging="180"/>
      </w:pPr>
    </w:lvl>
    <w:lvl w:ilvl="6" w:tplc="0415000F">
      <w:start w:val="1"/>
      <w:numFmt w:val="decimal"/>
      <w:lvlText w:val="%7."/>
      <w:lvlJc w:val="left"/>
      <w:pPr>
        <w:ind w:left="6033" w:hanging="360"/>
      </w:pPr>
    </w:lvl>
    <w:lvl w:ilvl="7" w:tplc="04150019">
      <w:start w:val="1"/>
      <w:numFmt w:val="lowerLetter"/>
      <w:lvlText w:val="%8."/>
      <w:lvlJc w:val="left"/>
      <w:pPr>
        <w:ind w:left="6753" w:hanging="360"/>
      </w:pPr>
    </w:lvl>
    <w:lvl w:ilvl="8" w:tplc="0415001B">
      <w:start w:val="1"/>
      <w:numFmt w:val="lowerRoman"/>
      <w:lvlText w:val="%9."/>
      <w:lvlJc w:val="right"/>
      <w:pPr>
        <w:ind w:left="7473" w:hanging="180"/>
      </w:pPr>
    </w:lvl>
  </w:abstractNum>
  <w:abstractNum w:abstractNumId="46" w15:restartNumberingAfterBreak="0">
    <w:nsid w:val="7253348E"/>
    <w:multiLevelType w:val="hybridMultilevel"/>
    <w:tmpl w:val="C9846A2E"/>
    <w:lvl w:ilvl="0" w:tplc="B8D414E0">
      <w:start w:val="1"/>
      <w:numFmt w:val="lowerLetter"/>
      <w:lvlText w:val="%1)"/>
      <w:lvlJc w:val="left"/>
      <w:pPr>
        <w:ind w:left="720" w:hanging="360"/>
      </w:pPr>
      <w:rPr>
        <w:rFonts w:ascii="Arial" w:hAnsi="Arial" w:cs="Times New Roman" w:hint="default"/>
        <w:b w:val="0"/>
        <w:bCs w:val="0"/>
        <w:i w:val="0"/>
        <w:iCs w:val="0"/>
        <w:color w:val="000000"/>
        <w:sz w:val="20"/>
        <w:szCs w:val="24"/>
      </w:rPr>
    </w:lvl>
    <w:lvl w:ilvl="1" w:tplc="3AE85D34">
      <w:start w:val="1"/>
      <w:numFmt w:val="decimal"/>
      <w:lvlText w:val="%2)"/>
      <w:lvlJc w:val="left"/>
      <w:pPr>
        <w:ind w:left="1440" w:hanging="360"/>
      </w:pPr>
      <w:rPr>
        <w:rFonts w:ascii="Arial" w:hAnsi="Arial" w:cs="Times New Roman" w:hint="default"/>
        <w:b w:val="0"/>
        <w:bCs w:val="0"/>
        <w:i w:val="0"/>
        <w:iCs w:val="0"/>
        <w:color w:val="auto"/>
        <w:sz w:val="20"/>
        <w:szCs w:val="22"/>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15:restartNumberingAfterBreak="0">
    <w:nsid w:val="745C470D"/>
    <w:multiLevelType w:val="multilevel"/>
    <w:tmpl w:val="DCB47BE6"/>
    <w:lvl w:ilvl="0">
      <w:start w:val="6"/>
      <w:numFmt w:val="decimal"/>
      <w:lvlText w:val="%1."/>
      <w:lvlJc w:val="left"/>
      <w:pPr>
        <w:tabs>
          <w:tab w:val="num" w:pos="750"/>
        </w:tabs>
        <w:ind w:left="750" w:hanging="750"/>
      </w:pPr>
    </w:lvl>
    <w:lvl w:ilvl="1">
      <w:start w:val="1"/>
      <w:numFmt w:val="none"/>
      <w:lvlText w:val="5.4.1."/>
      <w:lvlJc w:val="left"/>
      <w:pPr>
        <w:tabs>
          <w:tab w:val="num" w:pos="1458"/>
        </w:tabs>
        <w:ind w:left="1458" w:hanging="750"/>
      </w:pPr>
    </w:lvl>
    <w:lvl w:ilvl="2">
      <w:start w:val="1"/>
      <w:numFmt w:val="decimal"/>
      <w:lvlText w:val="%3)"/>
      <w:lvlJc w:val="left"/>
      <w:pPr>
        <w:tabs>
          <w:tab w:val="num" w:pos="2166"/>
        </w:tabs>
        <w:ind w:left="2166" w:hanging="750"/>
      </w:pPr>
      <w:rPr>
        <w:rFonts w:ascii="Arial" w:hAnsi="Arial" w:cs="Times New Roman" w:hint="default"/>
        <w:b w:val="0"/>
        <w:bCs w:val="0"/>
        <w:i w:val="0"/>
        <w:iCs w:val="0"/>
        <w:color w:val="auto"/>
        <w:sz w:val="20"/>
        <w:szCs w:val="22"/>
      </w:rPr>
    </w:lvl>
    <w:lvl w:ilvl="3">
      <w:start w:val="1"/>
      <w:numFmt w:val="decimal"/>
      <w:lvlText w:val="%1.%2.%3.%4."/>
      <w:lvlJc w:val="left"/>
      <w:pPr>
        <w:tabs>
          <w:tab w:val="num" w:pos="2874"/>
        </w:tabs>
        <w:ind w:left="2874" w:hanging="750"/>
      </w:pPr>
    </w:lvl>
    <w:lvl w:ilvl="4">
      <w:start w:val="1"/>
      <w:numFmt w:val="decimal"/>
      <w:lvlText w:val="%1.%2.%3.%4.%5."/>
      <w:lvlJc w:val="left"/>
      <w:pPr>
        <w:tabs>
          <w:tab w:val="num" w:pos="3912"/>
        </w:tabs>
        <w:ind w:left="3912" w:hanging="108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464"/>
        </w:tabs>
        <w:ind w:left="7464" w:hanging="1800"/>
      </w:pPr>
    </w:lvl>
  </w:abstractNum>
  <w:abstractNum w:abstractNumId="48" w15:restartNumberingAfterBreak="0">
    <w:nsid w:val="75F63009"/>
    <w:multiLevelType w:val="hybridMultilevel"/>
    <w:tmpl w:val="C64E4D1C"/>
    <w:lvl w:ilvl="0" w:tplc="CE7A9E2E">
      <w:start w:val="1"/>
      <w:numFmt w:val="bullet"/>
      <w:lvlText w:val=""/>
      <w:lvlJc w:val="left"/>
      <w:pPr>
        <w:ind w:left="3203" w:hanging="360"/>
      </w:pPr>
      <w:rPr>
        <w:rFonts w:ascii="Symbol" w:hAnsi="Symbol" w:hint="default"/>
      </w:rPr>
    </w:lvl>
    <w:lvl w:ilvl="1" w:tplc="CE7A9E2E">
      <w:start w:val="1"/>
      <w:numFmt w:val="bullet"/>
      <w:lvlText w:val=""/>
      <w:lvlJc w:val="left"/>
      <w:pPr>
        <w:ind w:left="3923" w:hanging="360"/>
      </w:pPr>
      <w:rPr>
        <w:rFonts w:ascii="Symbol" w:hAnsi="Symbol" w:hint="default"/>
      </w:rPr>
    </w:lvl>
    <w:lvl w:ilvl="2" w:tplc="04150005">
      <w:start w:val="1"/>
      <w:numFmt w:val="bullet"/>
      <w:lvlText w:val=""/>
      <w:lvlJc w:val="left"/>
      <w:pPr>
        <w:ind w:left="4643" w:hanging="360"/>
      </w:pPr>
      <w:rPr>
        <w:rFonts w:ascii="Wingdings" w:hAnsi="Wingdings" w:hint="default"/>
      </w:rPr>
    </w:lvl>
    <w:lvl w:ilvl="3" w:tplc="04150001">
      <w:start w:val="1"/>
      <w:numFmt w:val="bullet"/>
      <w:lvlText w:val=""/>
      <w:lvlJc w:val="left"/>
      <w:pPr>
        <w:ind w:left="5363" w:hanging="360"/>
      </w:pPr>
      <w:rPr>
        <w:rFonts w:ascii="Symbol" w:hAnsi="Symbol" w:hint="default"/>
      </w:rPr>
    </w:lvl>
    <w:lvl w:ilvl="4" w:tplc="04150003">
      <w:start w:val="1"/>
      <w:numFmt w:val="bullet"/>
      <w:lvlText w:val="o"/>
      <w:lvlJc w:val="left"/>
      <w:pPr>
        <w:ind w:left="6083" w:hanging="360"/>
      </w:pPr>
      <w:rPr>
        <w:rFonts w:ascii="Courier New" w:hAnsi="Courier New" w:cs="Courier New" w:hint="default"/>
      </w:rPr>
    </w:lvl>
    <w:lvl w:ilvl="5" w:tplc="04150005">
      <w:start w:val="1"/>
      <w:numFmt w:val="bullet"/>
      <w:lvlText w:val=""/>
      <w:lvlJc w:val="left"/>
      <w:pPr>
        <w:ind w:left="6803" w:hanging="360"/>
      </w:pPr>
      <w:rPr>
        <w:rFonts w:ascii="Wingdings" w:hAnsi="Wingdings" w:hint="default"/>
      </w:rPr>
    </w:lvl>
    <w:lvl w:ilvl="6" w:tplc="04150001">
      <w:start w:val="1"/>
      <w:numFmt w:val="bullet"/>
      <w:lvlText w:val=""/>
      <w:lvlJc w:val="left"/>
      <w:pPr>
        <w:ind w:left="7523" w:hanging="360"/>
      </w:pPr>
      <w:rPr>
        <w:rFonts w:ascii="Symbol" w:hAnsi="Symbol" w:hint="default"/>
      </w:rPr>
    </w:lvl>
    <w:lvl w:ilvl="7" w:tplc="04150003">
      <w:start w:val="1"/>
      <w:numFmt w:val="bullet"/>
      <w:lvlText w:val="o"/>
      <w:lvlJc w:val="left"/>
      <w:pPr>
        <w:ind w:left="8243" w:hanging="360"/>
      </w:pPr>
      <w:rPr>
        <w:rFonts w:ascii="Courier New" w:hAnsi="Courier New" w:cs="Courier New" w:hint="default"/>
      </w:rPr>
    </w:lvl>
    <w:lvl w:ilvl="8" w:tplc="04150005">
      <w:start w:val="1"/>
      <w:numFmt w:val="bullet"/>
      <w:lvlText w:val=""/>
      <w:lvlJc w:val="left"/>
      <w:pPr>
        <w:ind w:left="8963" w:hanging="360"/>
      </w:pPr>
      <w:rPr>
        <w:rFonts w:ascii="Wingdings" w:hAnsi="Wingdings" w:hint="default"/>
      </w:rPr>
    </w:lvl>
  </w:abstractNum>
  <w:abstractNum w:abstractNumId="49" w15:restartNumberingAfterBreak="0">
    <w:nsid w:val="777C123B"/>
    <w:multiLevelType w:val="hybridMultilevel"/>
    <w:tmpl w:val="FDEE1A6C"/>
    <w:lvl w:ilvl="0" w:tplc="FFFFFFFF">
      <w:start w:val="1"/>
      <w:numFmt w:val="decimal"/>
      <w:lvlText w:val="%1."/>
      <w:lvlJc w:val="left"/>
      <w:pPr>
        <w:tabs>
          <w:tab w:val="num" w:pos="1080"/>
        </w:tabs>
        <w:ind w:left="1080" w:hanging="360"/>
      </w:pPr>
      <w:rPr>
        <w:rFonts w:hint="default"/>
      </w:rPr>
    </w:lvl>
    <w:lvl w:ilvl="1" w:tplc="FFFFFFFF">
      <w:start w:val="7"/>
      <w:numFmt w:val="decimal"/>
      <w:lvlText w:val="%2."/>
      <w:lvlJc w:val="left"/>
      <w:pPr>
        <w:tabs>
          <w:tab w:val="num" w:pos="1440"/>
        </w:tabs>
        <w:ind w:left="1440" w:hanging="360"/>
      </w:pPr>
      <w:rPr>
        <w:rFonts w:hint="default"/>
        <w:b w:val="0"/>
      </w:rPr>
    </w:lvl>
    <w:lvl w:ilvl="2" w:tplc="88A25070">
      <w:start w:val="15"/>
      <w:numFmt w:val="upperRoman"/>
      <w:lvlText w:val="%3."/>
      <w:lvlJc w:val="left"/>
      <w:pPr>
        <w:ind w:left="2700" w:hanging="720"/>
      </w:pPr>
      <w:rPr>
        <w:rFonts w:hint="default"/>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122C73EA">
      <w:start w:val="1"/>
      <w:numFmt w:val="decimal"/>
      <w:lvlText w:val="%7)"/>
      <w:lvlJc w:val="left"/>
      <w:pPr>
        <w:tabs>
          <w:tab w:val="num" w:pos="5040"/>
        </w:tabs>
        <w:ind w:left="5040" w:hanging="360"/>
      </w:pPr>
      <w:rPr>
        <w:rFonts w:ascii="Times New Roman" w:eastAsiaTheme="minorHAnsi" w:hAnsi="Times New Roman" w:cs="Times New Roman"/>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0" w15:restartNumberingAfterBreak="0">
    <w:nsid w:val="7F955D98"/>
    <w:multiLevelType w:val="hybridMultilevel"/>
    <w:tmpl w:val="C99050C8"/>
    <w:lvl w:ilvl="0" w:tplc="FFFFFFF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9"/>
  </w:num>
  <w:num w:numId="2">
    <w:abstractNumId w:val="49"/>
  </w:num>
  <w:num w:numId="3">
    <w:abstractNumId w:val="16"/>
  </w:num>
  <w:num w:numId="4">
    <w:abstractNumId w:val="34"/>
  </w:num>
  <w:num w:numId="5">
    <w:abstractNumId w:val="33"/>
  </w:num>
  <w:num w:numId="6">
    <w:abstractNumId w:val="23"/>
  </w:num>
  <w:num w:numId="7">
    <w:abstractNumId w:val="20"/>
  </w:num>
  <w:num w:numId="8">
    <w:abstractNumId w:val="6"/>
  </w:num>
  <w:num w:numId="9">
    <w:abstractNumId w:val="5"/>
  </w:num>
  <w:num w:numId="10">
    <w:abstractNumId w:val="8"/>
  </w:num>
  <w:num w:numId="11">
    <w:abstractNumId w:val="50"/>
  </w:num>
  <w:num w:numId="12">
    <w:abstractNumId w:val="35"/>
  </w:num>
  <w:num w:numId="13">
    <w:abstractNumId w:val="4"/>
  </w:num>
  <w:num w:numId="14">
    <w:abstractNumId w:val="14"/>
  </w:num>
  <w:num w:numId="15">
    <w:abstractNumId w:val="25"/>
  </w:num>
  <w:num w:numId="16">
    <w:abstractNumId w:val="24"/>
  </w:num>
  <w:num w:numId="17">
    <w:abstractNumId w:val="10"/>
  </w:num>
  <w:num w:numId="18">
    <w:abstractNumId w:val="11"/>
  </w:num>
  <w:num w:numId="19">
    <w:abstractNumId w:val="29"/>
  </w:num>
  <w:num w:numId="20">
    <w:abstractNumId w:val="31"/>
  </w:num>
  <w:num w:numId="21">
    <w:abstractNumId w:val="13"/>
  </w:num>
  <w:num w:numId="22">
    <w:abstractNumId w:val="21"/>
  </w:num>
  <w:num w:numId="23">
    <w:abstractNumId w:val="7"/>
  </w:num>
  <w:num w:numId="24">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1"/>
    <w:lvlOverride w:ilvl="0">
      <w:lvl w:ilvl="0">
        <w:start w:val="5"/>
        <w:numFmt w:val="decimal"/>
        <w:lvlText w:val="%1."/>
        <w:lvlJc w:val="left"/>
        <w:pPr>
          <w:tabs>
            <w:tab w:val="num" w:pos="360"/>
          </w:tabs>
          <w:ind w:left="360" w:hanging="360"/>
        </w:pPr>
      </w:lvl>
    </w:lvlOverride>
    <w:lvlOverride w:ilvl="1">
      <w:lvl w:ilvl="1">
        <w:start w:val="1"/>
        <w:numFmt w:val="decimal"/>
        <w:lvlRestart w:val="0"/>
        <w:lvlText w:val="5.2.1."/>
        <w:lvlJc w:val="left"/>
        <w:pPr>
          <w:tabs>
            <w:tab w:val="num" w:pos="1069"/>
          </w:tabs>
          <w:ind w:left="1069" w:hanging="360"/>
        </w:pPr>
        <w:rPr>
          <w:rFonts w:ascii="Arial" w:hAnsi="Arial" w:cs="Times New Roman" w:hint="default"/>
          <w:b w:val="0"/>
          <w:i w:val="0"/>
          <w:sz w:val="20"/>
        </w:rPr>
      </w:lvl>
    </w:lvlOverride>
    <w:lvlOverride w:ilvl="2">
      <w:lvl w:ilvl="2">
        <w:start w:val="1"/>
        <w:numFmt w:val="decimal"/>
        <w:lvlRestart w:val="0"/>
        <w:lvlText w:val="%1.%2.%3."/>
        <w:lvlJc w:val="left"/>
        <w:pPr>
          <w:tabs>
            <w:tab w:val="num" w:pos="2138"/>
          </w:tabs>
          <w:ind w:left="2138" w:hanging="720"/>
        </w:pPr>
      </w:lvl>
    </w:lvlOverride>
    <w:lvlOverride w:ilvl="3">
      <w:lvl w:ilvl="3">
        <w:start w:val="1"/>
        <w:numFmt w:val="decimal"/>
        <w:lvlRestart w:val="0"/>
        <w:lvlText w:val="%1.%2.%3.%4."/>
        <w:lvlJc w:val="left"/>
        <w:pPr>
          <w:tabs>
            <w:tab w:val="num" w:pos="2847"/>
          </w:tabs>
          <w:ind w:left="2847" w:hanging="720"/>
        </w:pPr>
      </w:lvl>
    </w:lvlOverride>
    <w:lvlOverride w:ilvl="4">
      <w:lvl w:ilvl="4">
        <w:start w:val="1"/>
        <w:numFmt w:val="decimal"/>
        <w:lvlRestart w:val="0"/>
        <w:lvlText w:val="%1.%2.%3.%4.%5."/>
        <w:lvlJc w:val="left"/>
        <w:pPr>
          <w:tabs>
            <w:tab w:val="num" w:pos="3916"/>
          </w:tabs>
          <w:ind w:left="3916" w:hanging="1080"/>
        </w:pPr>
      </w:lvl>
    </w:lvlOverride>
    <w:lvlOverride w:ilvl="5">
      <w:lvl w:ilvl="5">
        <w:start w:val="1"/>
        <w:numFmt w:val="decimal"/>
        <w:lvlRestart w:val="0"/>
        <w:lvlText w:val="%1.%2.%3.%4.%5.%6."/>
        <w:lvlJc w:val="left"/>
        <w:pPr>
          <w:tabs>
            <w:tab w:val="num" w:pos="4625"/>
          </w:tabs>
          <w:ind w:left="4625" w:hanging="1080"/>
        </w:pPr>
      </w:lvl>
    </w:lvlOverride>
    <w:lvlOverride w:ilvl="6">
      <w:lvl w:ilvl="6">
        <w:start w:val="1"/>
        <w:numFmt w:val="decimal"/>
        <w:lvlRestart w:val="0"/>
        <w:lvlText w:val="%1.%2.%3.%4.%5.%6.%7."/>
        <w:lvlJc w:val="left"/>
        <w:pPr>
          <w:tabs>
            <w:tab w:val="num" w:pos="5694"/>
          </w:tabs>
          <w:ind w:left="5694" w:hanging="1440"/>
        </w:pPr>
      </w:lvl>
    </w:lvlOverride>
    <w:lvlOverride w:ilvl="7">
      <w:lvl w:ilvl="7">
        <w:start w:val="1"/>
        <w:numFmt w:val="decimal"/>
        <w:lvlRestart w:val="0"/>
        <w:lvlText w:val="%1.%2.%3.%4.%5.%6.%7.%8."/>
        <w:lvlJc w:val="left"/>
        <w:pPr>
          <w:tabs>
            <w:tab w:val="num" w:pos="6403"/>
          </w:tabs>
          <w:ind w:left="6403" w:hanging="1440"/>
        </w:pPr>
      </w:lvl>
    </w:lvlOverride>
    <w:lvlOverride w:ilvl="8">
      <w:lvl w:ilvl="8">
        <w:start w:val="1"/>
        <w:numFmt w:val="decimal"/>
        <w:lvlRestart w:val="0"/>
        <w:lvlText w:val="%1.%2.%3.%4.%5.%6.%7.%8.%9."/>
        <w:lvlJc w:val="left"/>
        <w:pPr>
          <w:tabs>
            <w:tab w:val="num" w:pos="7472"/>
          </w:tabs>
          <w:ind w:left="7472" w:hanging="1800"/>
        </w:pPr>
      </w:lvl>
    </w:lvlOverride>
  </w:num>
  <w:num w:numId="27">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8"/>
  </w:num>
  <w:num w:numId="29">
    <w:abstractNumId w:val="41"/>
    <w:lvlOverride w:ilvl="0">
      <w:lvl w:ilvl="0">
        <w:start w:val="5"/>
        <w:numFmt w:val="decimal"/>
        <w:lvlText w:val="%1."/>
        <w:lvlJc w:val="left"/>
        <w:pPr>
          <w:tabs>
            <w:tab w:val="num" w:pos="360"/>
          </w:tabs>
          <w:ind w:left="360" w:hanging="360"/>
        </w:pPr>
      </w:lvl>
    </w:lvlOverride>
    <w:lvlOverride w:ilvl="1">
      <w:lvl w:ilvl="1">
        <w:start w:val="1"/>
        <w:numFmt w:val="decimal"/>
        <w:lvlRestart w:val="0"/>
        <w:lvlText w:val="5.2.2."/>
        <w:lvlJc w:val="left"/>
        <w:pPr>
          <w:tabs>
            <w:tab w:val="num" w:pos="1069"/>
          </w:tabs>
          <w:ind w:left="1069" w:hanging="360"/>
        </w:pPr>
        <w:rPr>
          <w:rFonts w:ascii="Arial" w:hAnsi="Arial" w:cs="Times New Roman" w:hint="default"/>
          <w:b w:val="0"/>
          <w:i w:val="0"/>
          <w:sz w:val="20"/>
        </w:rPr>
      </w:lvl>
    </w:lvlOverride>
    <w:lvlOverride w:ilvl="2">
      <w:lvl w:ilvl="2">
        <w:start w:val="1"/>
        <w:numFmt w:val="decimal"/>
        <w:lvlRestart w:val="0"/>
        <w:lvlText w:val="%1.%2.%3."/>
        <w:lvlJc w:val="left"/>
        <w:pPr>
          <w:tabs>
            <w:tab w:val="num" w:pos="2138"/>
          </w:tabs>
          <w:ind w:left="2138" w:hanging="720"/>
        </w:pPr>
      </w:lvl>
    </w:lvlOverride>
    <w:lvlOverride w:ilvl="3">
      <w:lvl w:ilvl="3">
        <w:start w:val="1"/>
        <w:numFmt w:val="decimal"/>
        <w:lvlRestart w:val="0"/>
        <w:lvlText w:val="%1.%2.%3.%4."/>
        <w:lvlJc w:val="left"/>
        <w:pPr>
          <w:tabs>
            <w:tab w:val="num" w:pos="2847"/>
          </w:tabs>
          <w:ind w:left="2847" w:hanging="720"/>
        </w:pPr>
      </w:lvl>
    </w:lvlOverride>
    <w:lvlOverride w:ilvl="4">
      <w:lvl w:ilvl="4">
        <w:start w:val="1"/>
        <w:numFmt w:val="decimal"/>
        <w:lvlRestart w:val="0"/>
        <w:lvlText w:val="%1.%2.%3.%4.%5."/>
        <w:lvlJc w:val="left"/>
        <w:pPr>
          <w:tabs>
            <w:tab w:val="num" w:pos="3916"/>
          </w:tabs>
          <w:ind w:left="3916" w:hanging="1080"/>
        </w:pPr>
      </w:lvl>
    </w:lvlOverride>
    <w:lvlOverride w:ilvl="5">
      <w:lvl w:ilvl="5">
        <w:start w:val="1"/>
        <w:numFmt w:val="decimal"/>
        <w:lvlRestart w:val="0"/>
        <w:lvlText w:val="%1.%2.%3.%4.%5.%6."/>
        <w:lvlJc w:val="left"/>
        <w:pPr>
          <w:tabs>
            <w:tab w:val="num" w:pos="4625"/>
          </w:tabs>
          <w:ind w:left="4625" w:hanging="1080"/>
        </w:pPr>
      </w:lvl>
    </w:lvlOverride>
    <w:lvlOverride w:ilvl="6">
      <w:lvl w:ilvl="6">
        <w:start w:val="1"/>
        <w:numFmt w:val="decimal"/>
        <w:lvlRestart w:val="0"/>
        <w:lvlText w:val="%1.%2.%3.%4.%5.%6.%7."/>
        <w:lvlJc w:val="left"/>
        <w:pPr>
          <w:tabs>
            <w:tab w:val="num" w:pos="5694"/>
          </w:tabs>
          <w:ind w:left="5694" w:hanging="1440"/>
        </w:pPr>
      </w:lvl>
    </w:lvlOverride>
    <w:lvlOverride w:ilvl="7">
      <w:lvl w:ilvl="7">
        <w:start w:val="1"/>
        <w:numFmt w:val="decimal"/>
        <w:lvlRestart w:val="0"/>
        <w:lvlText w:val="%1.%2.%3.%4.%5.%6.%7.%8."/>
        <w:lvlJc w:val="left"/>
        <w:pPr>
          <w:tabs>
            <w:tab w:val="num" w:pos="6403"/>
          </w:tabs>
          <w:ind w:left="6403" w:hanging="1440"/>
        </w:pPr>
      </w:lvl>
    </w:lvlOverride>
    <w:lvlOverride w:ilvl="8">
      <w:lvl w:ilvl="8">
        <w:start w:val="1"/>
        <w:numFmt w:val="decimal"/>
        <w:lvlRestart w:val="0"/>
        <w:lvlText w:val="%1.%2.%3.%4.%5.%6.%7.%8.%9."/>
        <w:lvlJc w:val="left"/>
        <w:pPr>
          <w:tabs>
            <w:tab w:val="num" w:pos="7472"/>
          </w:tabs>
          <w:ind w:left="7472" w:hanging="1800"/>
        </w:pPr>
      </w:lvl>
    </w:lvlOverride>
  </w:num>
  <w:num w:numId="30">
    <w:abstractNumId w:val="41"/>
    <w:lvlOverride w:ilvl="0">
      <w:lvl w:ilvl="0">
        <w:start w:val="5"/>
        <w:numFmt w:val="decimal"/>
        <w:lvlText w:val="%1."/>
        <w:lvlJc w:val="left"/>
        <w:pPr>
          <w:tabs>
            <w:tab w:val="num" w:pos="360"/>
          </w:tabs>
          <w:ind w:left="360" w:hanging="360"/>
        </w:pPr>
      </w:lvl>
    </w:lvlOverride>
    <w:lvlOverride w:ilvl="1">
      <w:lvl w:ilvl="1">
        <w:start w:val="1"/>
        <w:numFmt w:val="decimal"/>
        <w:lvlRestart w:val="0"/>
        <w:lvlText w:val="5.2.3."/>
        <w:lvlJc w:val="left"/>
        <w:pPr>
          <w:tabs>
            <w:tab w:val="num" w:pos="1069"/>
          </w:tabs>
          <w:ind w:left="1069" w:hanging="360"/>
        </w:pPr>
        <w:rPr>
          <w:rFonts w:ascii="Arial" w:hAnsi="Arial" w:cs="Times New Roman" w:hint="default"/>
          <w:b w:val="0"/>
          <w:i w:val="0"/>
          <w:sz w:val="20"/>
        </w:rPr>
      </w:lvl>
    </w:lvlOverride>
    <w:lvlOverride w:ilvl="2">
      <w:lvl w:ilvl="2">
        <w:start w:val="1"/>
        <w:numFmt w:val="decimal"/>
        <w:lvlRestart w:val="0"/>
        <w:lvlText w:val="%1.%2.%3."/>
        <w:lvlJc w:val="left"/>
        <w:pPr>
          <w:tabs>
            <w:tab w:val="num" w:pos="2138"/>
          </w:tabs>
          <w:ind w:left="2138" w:hanging="720"/>
        </w:pPr>
      </w:lvl>
    </w:lvlOverride>
    <w:lvlOverride w:ilvl="3">
      <w:lvl w:ilvl="3">
        <w:start w:val="1"/>
        <w:numFmt w:val="decimal"/>
        <w:lvlRestart w:val="0"/>
        <w:lvlText w:val="%1.%2.%3.%4."/>
        <w:lvlJc w:val="left"/>
        <w:pPr>
          <w:tabs>
            <w:tab w:val="num" w:pos="2847"/>
          </w:tabs>
          <w:ind w:left="2847" w:hanging="720"/>
        </w:pPr>
      </w:lvl>
    </w:lvlOverride>
    <w:lvlOverride w:ilvl="4">
      <w:lvl w:ilvl="4">
        <w:start w:val="1"/>
        <w:numFmt w:val="decimal"/>
        <w:lvlRestart w:val="0"/>
        <w:lvlText w:val="%1.%2.%3.%4.%5."/>
        <w:lvlJc w:val="left"/>
        <w:pPr>
          <w:tabs>
            <w:tab w:val="num" w:pos="3916"/>
          </w:tabs>
          <w:ind w:left="3916" w:hanging="1080"/>
        </w:pPr>
      </w:lvl>
    </w:lvlOverride>
    <w:lvlOverride w:ilvl="5">
      <w:lvl w:ilvl="5">
        <w:start w:val="1"/>
        <w:numFmt w:val="decimal"/>
        <w:lvlRestart w:val="0"/>
        <w:lvlText w:val="%1.%2.%3.%4.%5.%6."/>
        <w:lvlJc w:val="left"/>
        <w:pPr>
          <w:tabs>
            <w:tab w:val="num" w:pos="4625"/>
          </w:tabs>
          <w:ind w:left="4625" w:hanging="1080"/>
        </w:pPr>
      </w:lvl>
    </w:lvlOverride>
    <w:lvlOverride w:ilvl="6">
      <w:lvl w:ilvl="6">
        <w:start w:val="1"/>
        <w:numFmt w:val="decimal"/>
        <w:lvlRestart w:val="0"/>
        <w:lvlText w:val="%1.%2.%3.%4.%5.%6.%7."/>
        <w:lvlJc w:val="left"/>
        <w:pPr>
          <w:tabs>
            <w:tab w:val="num" w:pos="5694"/>
          </w:tabs>
          <w:ind w:left="5694" w:hanging="1440"/>
        </w:pPr>
      </w:lvl>
    </w:lvlOverride>
    <w:lvlOverride w:ilvl="7">
      <w:lvl w:ilvl="7">
        <w:start w:val="1"/>
        <w:numFmt w:val="decimal"/>
        <w:lvlRestart w:val="0"/>
        <w:lvlText w:val="%1.%2.%3.%4.%5.%6.%7.%8."/>
        <w:lvlJc w:val="left"/>
        <w:pPr>
          <w:tabs>
            <w:tab w:val="num" w:pos="6403"/>
          </w:tabs>
          <w:ind w:left="6403" w:hanging="1440"/>
        </w:pPr>
      </w:lvl>
    </w:lvlOverride>
    <w:lvlOverride w:ilvl="8">
      <w:lvl w:ilvl="8">
        <w:start w:val="1"/>
        <w:numFmt w:val="decimal"/>
        <w:lvlRestart w:val="0"/>
        <w:lvlText w:val="%1.%2.%3.%4.%5.%6.%7.%8.%9."/>
        <w:lvlJc w:val="left"/>
        <w:pPr>
          <w:tabs>
            <w:tab w:val="num" w:pos="7472"/>
          </w:tabs>
          <w:ind w:left="7472" w:hanging="1800"/>
        </w:pPr>
      </w:lvl>
    </w:lvlOverride>
  </w:num>
  <w:num w:numId="31">
    <w:abstractNumId w:val="41"/>
    <w:lvlOverride w:ilvl="0">
      <w:lvl w:ilvl="0">
        <w:start w:val="5"/>
        <w:numFmt w:val="decimal"/>
        <w:lvlText w:val="%1."/>
        <w:lvlJc w:val="left"/>
        <w:pPr>
          <w:tabs>
            <w:tab w:val="num" w:pos="360"/>
          </w:tabs>
          <w:ind w:left="360" w:hanging="360"/>
        </w:pPr>
      </w:lvl>
    </w:lvlOverride>
    <w:lvlOverride w:ilvl="1">
      <w:lvl w:ilvl="1">
        <w:start w:val="1"/>
        <w:numFmt w:val="decimal"/>
        <w:lvlRestart w:val="0"/>
        <w:lvlText w:val="5.2.4."/>
        <w:lvlJc w:val="left"/>
        <w:pPr>
          <w:tabs>
            <w:tab w:val="num" w:pos="1069"/>
          </w:tabs>
          <w:ind w:left="1069" w:hanging="360"/>
        </w:pPr>
        <w:rPr>
          <w:rFonts w:ascii="Arial" w:hAnsi="Arial" w:cs="Times New Roman" w:hint="default"/>
          <w:b w:val="0"/>
          <w:i w:val="0"/>
          <w:sz w:val="20"/>
        </w:rPr>
      </w:lvl>
    </w:lvlOverride>
    <w:lvlOverride w:ilvl="2">
      <w:lvl w:ilvl="2">
        <w:start w:val="1"/>
        <w:numFmt w:val="decimal"/>
        <w:lvlRestart w:val="0"/>
        <w:lvlText w:val="%1.%2.%3."/>
        <w:lvlJc w:val="left"/>
        <w:pPr>
          <w:tabs>
            <w:tab w:val="num" w:pos="2138"/>
          </w:tabs>
          <w:ind w:left="2138" w:hanging="720"/>
        </w:pPr>
      </w:lvl>
    </w:lvlOverride>
    <w:lvlOverride w:ilvl="3">
      <w:lvl w:ilvl="3">
        <w:start w:val="1"/>
        <w:numFmt w:val="decimal"/>
        <w:lvlRestart w:val="0"/>
        <w:lvlText w:val="%1.%2.%3.%4."/>
        <w:lvlJc w:val="left"/>
        <w:pPr>
          <w:tabs>
            <w:tab w:val="num" w:pos="2847"/>
          </w:tabs>
          <w:ind w:left="2847" w:hanging="720"/>
        </w:pPr>
      </w:lvl>
    </w:lvlOverride>
    <w:lvlOverride w:ilvl="4">
      <w:lvl w:ilvl="4">
        <w:start w:val="1"/>
        <w:numFmt w:val="decimal"/>
        <w:lvlRestart w:val="0"/>
        <w:lvlText w:val="%1.%2.%3.%4.%5."/>
        <w:lvlJc w:val="left"/>
        <w:pPr>
          <w:tabs>
            <w:tab w:val="num" w:pos="3916"/>
          </w:tabs>
          <w:ind w:left="3916" w:hanging="1080"/>
        </w:pPr>
      </w:lvl>
    </w:lvlOverride>
    <w:lvlOverride w:ilvl="5">
      <w:lvl w:ilvl="5">
        <w:start w:val="1"/>
        <w:numFmt w:val="decimal"/>
        <w:lvlRestart w:val="0"/>
        <w:lvlText w:val="%1.%2.%3.%4.%5.%6."/>
        <w:lvlJc w:val="left"/>
        <w:pPr>
          <w:tabs>
            <w:tab w:val="num" w:pos="4625"/>
          </w:tabs>
          <w:ind w:left="4625" w:hanging="1080"/>
        </w:pPr>
      </w:lvl>
    </w:lvlOverride>
    <w:lvlOverride w:ilvl="6">
      <w:lvl w:ilvl="6">
        <w:start w:val="1"/>
        <w:numFmt w:val="decimal"/>
        <w:lvlRestart w:val="0"/>
        <w:lvlText w:val="%1.%2.%3.%4.%5.%6.%7."/>
        <w:lvlJc w:val="left"/>
        <w:pPr>
          <w:tabs>
            <w:tab w:val="num" w:pos="5694"/>
          </w:tabs>
          <w:ind w:left="5694" w:hanging="1440"/>
        </w:pPr>
      </w:lvl>
    </w:lvlOverride>
    <w:lvlOverride w:ilvl="7">
      <w:lvl w:ilvl="7">
        <w:start w:val="1"/>
        <w:numFmt w:val="decimal"/>
        <w:lvlRestart w:val="0"/>
        <w:lvlText w:val="%1.%2.%3.%4.%5.%6.%7.%8."/>
        <w:lvlJc w:val="left"/>
        <w:pPr>
          <w:tabs>
            <w:tab w:val="num" w:pos="6403"/>
          </w:tabs>
          <w:ind w:left="6403" w:hanging="1440"/>
        </w:pPr>
      </w:lvl>
    </w:lvlOverride>
    <w:lvlOverride w:ilvl="8">
      <w:lvl w:ilvl="8">
        <w:start w:val="1"/>
        <w:numFmt w:val="decimal"/>
        <w:lvlRestart w:val="0"/>
        <w:lvlText w:val="%1.%2.%3.%4.%5.%6.%7.%8.%9."/>
        <w:lvlJc w:val="left"/>
        <w:pPr>
          <w:tabs>
            <w:tab w:val="num" w:pos="7472"/>
          </w:tabs>
          <w:ind w:left="7472" w:hanging="1800"/>
        </w:pPr>
      </w:lvl>
    </w:lvlOverride>
  </w:num>
  <w:num w:numId="32">
    <w:abstractNumId w:val="3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1"/>
    <w:lvlOverride w:ilvl="0">
      <w:lvl w:ilvl="0">
        <w:start w:val="5"/>
        <w:numFmt w:val="decimal"/>
        <w:lvlText w:val="%1."/>
        <w:lvlJc w:val="left"/>
        <w:pPr>
          <w:tabs>
            <w:tab w:val="num" w:pos="360"/>
          </w:tabs>
          <w:ind w:left="360" w:hanging="360"/>
        </w:pPr>
      </w:lvl>
    </w:lvlOverride>
    <w:lvlOverride w:ilvl="1">
      <w:lvl w:ilvl="1">
        <w:start w:val="1"/>
        <w:numFmt w:val="decimal"/>
        <w:lvlRestart w:val="0"/>
        <w:lvlText w:val="5.3.1."/>
        <w:lvlJc w:val="left"/>
        <w:pPr>
          <w:tabs>
            <w:tab w:val="num" w:pos="1069"/>
          </w:tabs>
          <w:ind w:left="1069" w:hanging="360"/>
        </w:pPr>
        <w:rPr>
          <w:rFonts w:ascii="Arial" w:hAnsi="Arial" w:cs="Times New Roman" w:hint="default"/>
          <w:b w:val="0"/>
          <w:i w:val="0"/>
          <w:sz w:val="20"/>
        </w:rPr>
      </w:lvl>
    </w:lvlOverride>
    <w:lvlOverride w:ilvl="2">
      <w:lvl w:ilvl="2">
        <w:start w:val="1"/>
        <w:numFmt w:val="decimal"/>
        <w:lvlRestart w:val="0"/>
        <w:lvlText w:val="%1.%2.%3."/>
        <w:lvlJc w:val="left"/>
        <w:pPr>
          <w:tabs>
            <w:tab w:val="num" w:pos="2138"/>
          </w:tabs>
          <w:ind w:left="2138" w:hanging="720"/>
        </w:pPr>
      </w:lvl>
    </w:lvlOverride>
    <w:lvlOverride w:ilvl="3">
      <w:lvl w:ilvl="3">
        <w:start w:val="1"/>
        <w:numFmt w:val="decimal"/>
        <w:lvlRestart w:val="0"/>
        <w:lvlText w:val="%1.%2.%3.%4."/>
        <w:lvlJc w:val="left"/>
        <w:pPr>
          <w:tabs>
            <w:tab w:val="num" w:pos="2847"/>
          </w:tabs>
          <w:ind w:left="2847" w:hanging="720"/>
        </w:pPr>
      </w:lvl>
    </w:lvlOverride>
    <w:lvlOverride w:ilvl="4">
      <w:lvl w:ilvl="4">
        <w:start w:val="1"/>
        <w:numFmt w:val="decimal"/>
        <w:lvlRestart w:val="0"/>
        <w:lvlText w:val="%1.%2.%3.%4.%5."/>
        <w:lvlJc w:val="left"/>
        <w:pPr>
          <w:tabs>
            <w:tab w:val="num" w:pos="3916"/>
          </w:tabs>
          <w:ind w:left="3916" w:hanging="1080"/>
        </w:pPr>
      </w:lvl>
    </w:lvlOverride>
    <w:lvlOverride w:ilvl="5">
      <w:lvl w:ilvl="5">
        <w:start w:val="1"/>
        <w:numFmt w:val="decimal"/>
        <w:lvlRestart w:val="0"/>
        <w:lvlText w:val="%1.%2.%3.%4.%5.%6."/>
        <w:lvlJc w:val="left"/>
        <w:pPr>
          <w:tabs>
            <w:tab w:val="num" w:pos="4625"/>
          </w:tabs>
          <w:ind w:left="4625" w:hanging="1080"/>
        </w:pPr>
      </w:lvl>
    </w:lvlOverride>
    <w:lvlOverride w:ilvl="6">
      <w:lvl w:ilvl="6">
        <w:start w:val="1"/>
        <w:numFmt w:val="decimal"/>
        <w:lvlRestart w:val="0"/>
        <w:lvlText w:val="%1.%2.%3.%4.%5.%6.%7."/>
        <w:lvlJc w:val="left"/>
        <w:pPr>
          <w:tabs>
            <w:tab w:val="num" w:pos="5694"/>
          </w:tabs>
          <w:ind w:left="5694" w:hanging="1440"/>
        </w:pPr>
      </w:lvl>
    </w:lvlOverride>
    <w:lvlOverride w:ilvl="7">
      <w:lvl w:ilvl="7">
        <w:start w:val="1"/>
        <w:numFmt w:val="decimal"/>
        <w:lvlRestart w:val="0"/>
        <w:lvlText w:val="%1.%2.%3.%4.%5.%6.%7.%8."/>
        <w:lvlJc w:val="left"/>
        <w:pPr>
          <w:tabs>
            <w:tab w:val="num" w:pos="6403"/>
          </w:tabs>
          <w:ind w:left="6403" w:hanging="1440"/>
        </w:pPr>
      </w:lvl>
    </w:lvlOverride>
    <w:lvlOverride w:ilvl="8">
      <w:lvl w:ilvl="8">
        <w:start w:val="1"/>
        <w:numFmt w:val="decimal"/>
        <w:lvlRestart w:val="0"/>
        <w:lvlText w:val="%1.%2.%3.%4.%5.%6.%7.%8.%9."/>
        <w:lvlJc w:val="left"/>
        <w:pPr>
          <w:tabs>
            <w:tab w:val="num" w:pos="7472"/>
          </w:tabs>
          <w:ind w:left="7472" w:hanging="1800"/>
        </w:pPr>
      </w:lvl>
    </w:lvlOverride>
  </w:num>
  <w:num w:numId="34">
    <w:abstractNumId w:val="41"/>
    <w:lvlOverride w:ilvl="0">
      <w:lvl w:ilvl="0">
        <w:start w:val="5"/>
        <w:numFmt w:val="decimal"/>
        <w:lvlText w:val="%1."/>
        <w:lvlJc w:val="left"/>
        <w:pPr>
          <w:tabs>
            <w:tab w:val="num" w:pos="360"/>
          </w:tabs>
          <w:ind w:left="360" w:hanging="360"/>
        </w:pPr>
      </w:lvl>
    </w:lvlOverride>
    <w:lvlOverride w:ilvl="1">
      <w:lvl w:ilvl="1">
        <w:start w:val="1"/>
        <w:numFmt w:val="decimal"/>
        <w:lvlRestart w:val="0"/>
        <w:lvlText w:val="5.3.2."/>
        <w:lvlJc w:val="left"/>
        <w:pPr>
          <w:tabs>
            <w:tab w:val="num" w:pos="1069"/>
          </w:tabs>
          <w:ind w:left="1069" w:hanging="360"/>
        </w:pPr>
        <w:rPr>
          <w:rFonts w:ascii="Arial" w:hAnsi="Arial" w:cs="Times New Roman" w:hint="default"/>
          <w:b w:val="0"/>
          <w:i w:val="0"/>
          <w:sz w:val="20"/>
        </w:rPr>
      </w:lvl>
    </w:lvlOverride>
    <w:lvlOverride w:ilvl="2">
      <w:lvl w:ilvl="2">
        <w:start w:val="1"/>
        <w:numFmt w:val="decimal"/>
        <w:lvlRestart w:val="0"/>
        <w:lvlText w:val="%1.%2.%3."/>
        <w:lvlJc w:val="left"/>
        <w:pPr>
          <w:tabs>
            <w:tab w:val="num" w:pos="2138"/>
          </w:tabs>
          <w:ind w:left="2138" w:hanging="720"/>
        </w:pPr>
      </w:lvl>
    </w:lvlOverride>
    <w:lvlOverride w:ilvl="3">
      <w:lvl w:ilvl="3">
        <w:start w:val="1"/>
        <w:numFmt w:val="decimal"/>
        <w:lvlRestart w:val="0"/>
        <w:lvlText w:val="%1.%2.%3.%4."/>
        <w:lvlJc w:val="left"/>
        <w:pPr>
          <w:tabs>
            <w:tab w:val="num" w:pos="2847"/>
          </w:tabs>
          <w:ind w:left="2847" w:hanging="720"/>
        </w:pPr>
      </w:lvl>
    </w:lvlOverride>
    <w:lvlOverride w:ilvl="4">
      <w:lvl w:ilvl="4">
        <w:start w:val="1"/>
        <w:numFmt w:val="decimal"/>
        <w:lvlRestart w:val="0"/>
        <w:lvlText w:val="%1.%2.%3.%4.%5."/>
        <w:lvlJc w:val="left"/>
        <w:pPr>
          <w:tabs>
            <w:tab w:val="num" w:pos="3916"/>
          </w:tabs>
          <w:ind w:left="3916" w:hanging="1080"/>
        </w:pPr>
      </w:lvl>
    </w:lvlOverride>
    <w:lvlOverride w:ilvl="5">
      <w:lvl w:ilvl="5">
        <w:start w:val="1"/>
        <w:numFmt w:val="decimal"/>
        <w:lvlRestart w:val="0"/>
        <w:lvlText w:val="%1.%2.%3.%4.%5.%6."/>
        <w:lvlJc w:val="left"/>
        <w:pPr>
          <w:tabs>
            <w:tab w:val="num" w:pos="4625"/>
          </w:tabs>
          <w:ind w:left="4625" w:hanging="1080"/>
        </w:pPr>
      </w:lvl>
    </w:lvlOverride>
    <w:lvlOverride w:ilvl="6">
      <w:lvl w:ilvl="6">
        <w:start w:val="1"/>
        <w:numFmt w:val="decimal"/>
        <w:lvlRestart w:val="0"/>
        <w:lvlText w:val="%1.%2.%3.%4.%5.%6.%7."/>
        <w:lvlJc w:val="left"/>
        <w:pPr>
          <w:tabs>
            <w:tab w:val="num" w:pos="5694"/>
          </w:tabs>
          <w:ind w:left="5694" w:hanging="1440"/>
        </w:pPr>
      </w:lvl>
    </w:lvlOverride>
    <w:lvlOverride w:ilvl="7">
      <w:lvl w:ilvl="7">
        <w:start w:val="1"/>
        <w:numFmt w:val="decimal"/>
        <w:lvlRestart w:val="0"/>
        <w:lvlText w:val="%1.%2.%3.%4.%5.%6.%7.%8."/>
        <w:lvlJc w:val="left"/>
        <w:pPr>
          <w:tabs>
            <w:tab w:val="num" w:pos="6403"/>
          </w:tabs>
          <w:ind w:left="6403" w:hanging="1440"/>
        </w:pPr>
      </w:lvl>
    </w:lvlOverride>
    <w:lvlOverride w:ilvl="8">
      <w:lvl w:ilvl="8">
        <w:start w:val="1"/>
        <w:numFmt w:val="decimal"/>
        <w:lvlRestart w:val="0"/>
        <w:lvlText w:val="%1.%2.%3.%4.%5.%6.%7.%8.%9."/>
        <w:lvlJc w:val="left"/>
        <w:pPr>
          <w:tabs>
            <w:tab w:val="num" w:pos="7472"/>
          </w:tabs>
          <w:ind w:left="7472" w:hanging="1800"/>
        </w:pPr>
      </w:lvl>
    </w:lvlOverride>
  </w:num>
  <w:num w:numId="35">
    <w:abstractNumId w:val="41"/>
    <w:lvlOverride w:ilvl="0">
      <w:lvl w:ilvl="0">
        <w:start w:val="5"/>
        <w:numFmt w:val="decimal"/>
        <w:lvlText w:val="%1."/>
        <w:lvlJc w:val="left"/>
        <w:pPr>
          <w:tabs>
            <w:tab w:val="num" w:pos="360"/>
          </w:tabs>
          <w:ind w:left="360" w:hanging="360"/>
        </w:pPr>
      </w:lvl>
    </w:lvlOverride>
    <w:lvlOverride w:ilvl="1">
      <w:lvl w:ilvl="1">
        <w:start w:val="1"/>
        <w:numFmt w:val="decimal"/>
        <w:lvlRestart w:val="0"/>
        <w:lvlText w:val="5.3.3."/>
        <w:lvlJc w:val="left"/>
        <w:pPr>
          <w:tabs>
            <w:tab w:val="num" w:pos="1069"/>
          </w:tabs>
          <w:ind w:left="1069" w:hanging="360"/>
        </w:pPr>
        <w:rPr>
          <w:rFonts w:ascii="Arial" w:hAnsi="Arial" w:cs="Times New Roman" w:hint="default"/>
          <w:b w:val="0"/>
          <w:i w:val="0"/>
          <w:sz w:val="20"/>
        </w:rPr>
      </w:lvl>
    </w:lvlOverride>
    <w:lvlOverride w:ilvl="2">
      <w:lvl w:ilvl="2">
        <w:start w:val="1"/>
        <w:numFmt w:val="decimal"/>
        <w:lvlRestart w:val="0"/>
        <w:lvlText w:val="%1.%2.%3."/>
        <w:lvlJc w:val="left"/>
        <w:pPr>
          <w:tabs>
            <w:tab w:val="num" w:pos="2138"/>
          </w:tabs>
          <w:ind w:left="2138" w:hanging="720"/>
        </w:pPr>
      </w:lvl>
    </w:lvlOverride>
    <w:lvlOverride w:ilvl="3">
      <w:lvl w:ilvl="3">
        <w:start w:val="1"/>
        <w:numFmt w:val="decimal"/>
        <w:lvlRestart w:val="0"/>
        <w:lvlText w:val="%1.%2.%3.%4."/>
        <w:lvlJc w:val="left"/>
        <w:pPr>
          <w:tabs>
            <w:tab w:val="num" w:pos="2847"/>
          </w:tabs>
          <w:ind w:left="2847" w:hanging="720"/>
        </w:pPr>
      </w:lvl>
    </w:lvlOverride>
    <w:lvlOverride w:ilvl="4">
      <w:lvl w:ilvl="4">
        <w:start w:val="1"/>
        <w:numFmt w:val="decimal"/>
        <w:lvlRestart w:val="0"/>
        <w:lvlText w:val="%1.%2.%3.%4.%5."/>
        <w:lvlJc w:val="left"/>
        <w:pPr>
          <w:tabs>
            <w:tab w:val="num" w:pos="3916"/>
          </w:tabs>
          <w:ind w:left="3916" w:hanging="1080"/>
        </w:pPr>
      </w:lvl>
    </w:lvlOverride>
    <w:lvlOverride w:ilvl="5">
      <w:lvl w:ilvl="5">
        <w:start w:val="1"/>
        <w:numFmt w:val="decimal"/>
        <w:lvlRestart w:val="0"/>
        <w:lvlText w:val="%1.%2.%3.%4.%5.%6."/>
        <w:lvlJc w:val="left"/>
        <w:pPr>
          <w:tabs>
            <w:tab w:val="num" w:pos="4625"/>
          </w:tabs>
          <w:ind w:left="4625" w:hanging="1080"/>
        </w:pPr>
      </w:lvl>
    </w:lvlOverride>
    <w:lvlOverride w:ilvl="6">
      <w:lvl w:ilvl="6">
        <w:start w:val="1"/>
        <w:numFmt w:val="decimal"/>
        <w:lvlRestart w:val="0"/>
        <w:lvlText w:val="%1.%2.%3.%4.%5.%6.%7."/>
        <w:lvlJc w:val="left"/>
        <w:pPr>
          <w:tabs>
            <w:tab w:val="num" w:pos="5694"/>
          </w:tabs>
          <w:ind w:left="5694" w:hanging="1440"/>
        </w:pPr>
      </w:lvl>
    </w:lvlOverride>
    <w:lvlOverride w:ilvl="7">
      <w:lvl w:ilvl="7">
        <w:start w:val="1"/>
        <w:numFmt w:val="decimal"/>
        <w:lvlRestart w:val="0"/>
        <w:lvlText w:val="%1.%2.%3.%4.%5.%6.%7.%8."/>
        <w:lvlJc w:val="left"/>
        <w:pPr>
          <w:tabs>
            <w:tab w:val="num" w:pos="6403"/>
          </w:tabs>
          <w:ind w:left="6403" w:hanging="1440"/>
        </w:pPr>
      </w:lvl>
    </w:lvlOverride>
    <w:lvlOverride w:ilvl="8">
      <w:lvl w:ilvl="8">
        <w:start w:val="1"/>
        <w:numFmt w:val="decimal"/>
        <w:lvlRestart w:val="0"/>
        <w:lvlText w:val="%1.%2.%3.%4.%5.%6.%7.%8.%9."/>
        <w:lvlJc w:val="left"/>
        <w:pPr>
          <w:tabs>
            <w:tab w:val="num" w:pos="7472"/>
          </w:tabs>
          <w:ind w:left="7472" w:hanging="1800"/>
        </w:pPr>
      </w:lvl>
    </w:lvlOverride>
  </w:num>
  <w:num w:numId="36">
    <w:abstractNumId w:val="41"/>
    <w:lvlOverride w:ilvl="0">
      <w:lvl w:ilvl="0">
        <w:start w:val="5"/>
        <w:numFmt w:val="decimal"/>
        <w:lvlText w:val="%1."/>
        <w:lvlJc w:val="left"/>
        <w:pPr>
          <w:tabs>
            <w:tab w:val="num" w:pos="360"/>
          </w:tabs>
          <w:ind w:left="360" w:hanging="360"/>
        </w:pPr>
      </w:lvl>
    </w:lvlOverride>
    <w:lvlOverride w:ilvl="1">
      <w:lvl w:ilvl="1">
        <w:start w:val="1"/>
        <w:numFmt w:val="decimal"/>
        <w:lvlRestart w:val="0"/>
        <w:lvlText w:val="5.3.4."/>
        <w:lvlJc w:val="left"/>
        <w:pPr>
          <w:tabs>
            <w:tab w:val="num" w:pos="1069"/>
          </w:tabs>
          <w:ind w:left="1069" w:hanging="360"/>
        </w:pPr>
        <w:rPr>
          <w:rFonts w:ascii="Arial" w:hAnsi="Arial" w:cs="Times New Roman" w:hint="default"/>
          <w:b w:val="0"/>
          <w:i w:val="0"/>
          <w:sz w:val="20"/>
        </w:rPr>
      </w:lvl>
    </w:lvlOverride>
    <w:lvlOverride w:ilvl="2">
      <w:lvl w:ilvl="2">
        <w:start w:val="1"/>
        <w:numFmt w:val="decimal"/>
        <w:lvlRestart w:val="0"/>
        <w:lvlText w:val="%1.%2.%3."/>
        <w:lvlJc w:val="left"/>
        <w:pPr>
          <w:tabs>
            <w:tab w:val="num" w:pos="2138"/>
          </w:tabs>
          <w:ind w:left="2138" w:hanging="720"/>
        </w:pPr>
      </w:lvl>
    </w:lvlOverride>
    <w:lvlOverride w:ilvl="3">
      <w:lvl w:ilvl="3">
        <w:start w:val="1"/>
        <w:numFmt w:val="decimal"/>
        <w:lvlRestart w:val="0"/>
        <w:lvlText w:val="%1.%2.%3.%4."/>
        <w:lvlJc w:val="left"/>
        <w:pPr>
          <w:tabs>
            <w:tab w:val="num" w:pos="2847"/>
          </w:tabs>
          <w:ind w:left="2847" w:hanging="720"/>
        </w:pPr>
      </w:lvl>
    </w:lvlOverride>
    <w:lvlOverride w:ilvl="4">
      <w:lvl w:ilvl="4">
        <w:start w:val="1"/>
        <w:numFmt w:val="decimal"/>
        <w:lvlRestart w:val="0"/>
        <w:lvlText w:val="%1.%2.%3.%4.%5."/>
        <w:lvlJc w:val="left"/>
        <w:pPr>
          <w:tabs>
            <w:tab w:val="num" w:pos="3916"/>
          </w:tabs>
          <w:ind w:left="3916" w:hanging="1080"/>
        </w:pPr>
      </w:lvl>
    </w:lvlOverride>
    <w:lvlOverride w:ilvl="5">
      <w:lvl w:ilvl="5">
        <w:start w:val="1"/>
        <w:numFmt w:val="decimal"/>
        <w:lvlRestart w:val="0"/>
        <w:lvlText w:val="%1.%2.%3.%4.%5.%6."/>
        <w:lvlJc w:val="left"/>
        <w:pPr>
          <w:tabs>
            <w:tab w:val="num" w:pos="4625"/>
          </w:tabs>
          <w:ind w:left="4625" w:hanging="1080"/>
        </w:pPr>
      </w:lvl>
    </w:lvlOverride>
    <w:lvlOverride w:ilvl="6">
      <w:lvl w:ilvl="6">
        <w:start w:val="1"/>
        <w:numFmt w:val="decimal"/>
        <w:lvlRestart w:val="0"/>
        <w:lvlText w:val="%1.%2.%3.%4.%5.%6.%7."/>
        <w:lvlJc w:val="left"/>
        <w:pPr>
          <w:tabs>
            <w:tab w:val="num" w:pos="5694"/>
          </w:tabs>
          <w:ind w:left="5694" w:hanging="1440"/>
        </w:pPr>
      </w:lvl>
    </w:lvlOverride>
    <w:lvlOverride w:ilvl="7">
      <w:lvl w:ilvl="7">
        <w:start w:val="1"/>
        <w:numFmt w:val="decimal"/>
        <w:lvlRestart w:val="0"/>
        <w:lvlText w:val="%1.%2.%3.%4.%5.%6.%7.%8."/>
        <w:lvlJc w:val="left"/>
        <w:pPr>
          <w:tabs>
            <w:tab w:val="num" w:pos="6403"/>
          </w:tabs>
          <w:ind w:left="6403" w:hanging="1440"/>
        </w:pPr>
      </w:lvl>
    </w:lvlOverride>
    <w:lvlOverride w:ilvl="8">
      <w:lvl w:ilvl="8">
        <w:start w:val="1"/>
        <w:numFmt w:val="decimal"/>
        <w:lvlRestart w:val="0"/>
        <w:lvlText w:val="%1.%2.%3.%4.%5.%6.%7.%8.%9."/>
        <w:lvlJc w:val="left"/>
        <w:pPr>
          <w:tabs>
            <w:tab w:val="num" w:pos="7472"/>
          </w:tabs>
          <w:ind w:left="7472" w:hanging="1800"/>
        </w:pPr>
      </w:lvl>
    </w:lvlOverride>
  </w:num>
  <w:num w:numId="37">
    <w:abstractNumId w:val="41"/>
    <w:lvlOverride w:ilvl="0">
      <w:lvl w:ilvl="0">
        <w:start w:val="5"/>
        <w:numFmt w:val="decimal"/>
        <w:lvlText w:val="%1."/>
        <w:lvlJc w:val="left"/>
        <w:pPr>
          <w:tabs>
            <w:tab w:val="num" w:pos="360"/>
          </w:tabs>
          <w:ind w:left="360" w:hanging="360"/>
        </w:pPr>
      </w:lvl>
    </w:lvlOverride>
    <w:lvlOverride w:ilvl="1">
      <w:lvl w:ilvl="1">
        <w:start w:val="1"/>
        <w:numFmt w:val="decimal"/>
        <w:lvlRestart w:val="0"/>
        <w:lvlText w:val="5.3.5."/>
        <w:lvlJc w:val="left"/>
        <w:pPr>
          <w:tabs>
            <w:tab w:val="num" w:pos="1069"/>
          </w:tabs>
          <w:ind w:left="1069" w:hanging="360"/>
        </w:pPr>
        <w:rPr>
          <w:rFonts w:ascii="Arial" w:hAnsi="Arial" w:cs="Times New Roman" w:hint="default"/>
          <w:b w:val="0"/>
          <w:i w:val="0"/>
          <w:sz w:val="20"/>
        </w:rPr>
      </w:lvl>
    </w:lvlOverride>
    <w:lvlOverride w:ilvl="2">
      <w:lvl w:ilvl="2">
        <w:start w:val="1"/>
        <w:numFmt w:val="decimal"/>
        <w:lvlRestart w:val="0"/>
        <w:lvlText w:val="%1.%2.%3."/>
        <w:lvlJc w:val="left"/>
        <w:pPr>
          <w:tabs>
            <w:tab w:val="num" w:pos="2138"/>
          </w:tabs>
          <w:ind w:left="2138" w:hanging="720"/>
        </w:pPr>
      </w:lvl>
    </w:lvlOverride>
    <w:lvlOverride w:ilvl="3">
      <w:lvl w:ilvl="3">
        <w:start w:val="1"/>
        <w:numFmt w:val="decimal"/>
        <w:lvlRestart w:val="0"/>
        <w:lvlText w:val="%1.%2.%3.%4."/>
        <w:lvlJc w:val="left"/>
        <w:pPr>
          <w:tabs>
            <w:tab w:val="num" w:pos="2847"/>
          </w:tabs>
          <w:ind w:left="2847" w:hanging="720"/>
        </w:pPr>
      </w:lvl>
    </w:lvlOverride>
    <w:lvlOverride w:ilvl="4">
      <w:lvl w:ilvl="4">
        <w:start w:val="1"/>
        <w:numFmt w:val="decimal"/>
        <w:lvlRestart w:val="0"/>
        <w:lvlText w:val="%1.%2.%3.%4.%5."/>
        <w:lvlJc w:val="left"/>
        <w:pPr>
          <w:tabs>
            <w:tab w:val="num" w:pos="3916"/>
          </w:tabs>
          <w:ind w:left="3916" w:hanging="1080"/>
        </w:pPr>
      </w:lvl>
    </w:lvlOverride>
    <w:lvlOverride w:ilvl="5">
      <w:lvl w:ilvl="5">
        <w:start w:val="1"/>
        <w:numFmt w:val="decimal"/>
        <w:lvlRestart w:val="0"/>
        <w:lvlText w:val="%1.%2.%3.%4.%5.%6."/>
        <w:lvlJc w:val="left"/>
        <w:pPr>
          <w:tabs>
            <w:tab w:val="num" w:pos="4625"/>
          </w:tabs>
          <w:ind w:left="4625" w:hanging="1080"/>
        </w:pPr>
      </w:lvl>
    </w:lvlOverride>
    <w:lvlOverride w:ilvl="6">
      <w:lvl w:ilvl="6">
        <w:start w:val="1"/>
        <w:numFmt w:val="decimal"/>
        <w:lvlRestart w:val="0"/>
        <w:lvlText w:val="%1.%2.%3.%4.%5.%6.%7."/>
        <w:lvlJc w:val="left"/>
        <w:pPr>
          <w:tabs>
            <w:tab w:val="num" w:pos="5694"/>
          </w:tabs>
          <w:ind w:left="5694" w:hanging="1440"/>
        </w:pPr>
      </w:lvl>
    </w:lvlOverride>
    <w:lvlOverride w:ilvl="7">
      <w:lvl w:ilvl="7">
        <w:start w:val="1"/>
        <w:numFmt w:val="decimal"/>
        <w:lvlRestart w:val="0"/>
        <w:lvlText w:val="%1.%2.%3.%4.%5.%6.%7.%8."/>
        <w:lvlJc w:val="left"/>
        <w:pPr>
          <w:tabs>
            <w:tab w:val="num" w:pos="6403"/>
          </w:tabs>
          <w:ind w:left="6403" w:hanging="1440"/>
        </w:pPr>
      </w:lvl>
    </w:lvlOverride>
    <w:lvlOverride w:ilvl="8">
      <w:lvl w:ilvl="8">
        <w:start w:val="1"/>
        <w:numFmt w:val="decimal"/>
        <w:lvlRestart w:val="0"/>
        <w:lvlText w:val="%1.%2.%3.%4.%5.%6.%7.%8.%9."/>
        <w:lvlJc w:val="left"/>
        <w:pPr>
          <w:tabs>
            <w:tab w:val="num" w:pos="7472"/>
          </w:tabs>
          <w:ind w:left="7472" w:hanging="1800"/>
        </w:pPr>
      </w:lvl>
    </w:lvlOverride>
  </w:num>
  <w:num w:numId="38">
    <w:abstractNumId w:val="41"/>
    <w:lvlOverride w:ilvl="0">
      <w:lvl w:ilvl="0">
        <w:start w:val="5"/>
        <w:numFmt w:val="decimal"/>
        <w:lvlText w:val="%1."/>
        <w:lvlJc w:val="left"/>
        <w:pPr>
          <w:tabs>
            <w:tab w:val="num" w:pos="360"/>
          </w:tabs>
          <w:ind w:left="360" w:hanging="360"/>
        </w:pPr>
      </w:lvl>
    </w:lvlOverride>
    <w:lvlOverride w:ilvl="1">
      <w:lvl w:ilvl="1">
        <w:start w:val="1"/>
        <w:numFmt w:val="decimal"/>
        <w:lvlRestart w:val="0"/>
        <w:lvlText w:val="5.3.6."/>
        <w:lvlJc w:val="left"/>
        <w:pPr>
          <w:tabs>
            <w:tab w:val="num" w:pos="1069"/>
          </w:tabs>
          <w:ind w:left="1069" w:hanging="360"/>
        </w:pPr>
        <w:rPr>
          <w:rFonts w:ascii="Arial" w:hAnsi="Arial" w:cs="Times New Roman" w:hint="default"/>
          <w:b w:val="0"/>
          <w:i w:val="0"/>
          <w:sz w:val="20"/>
        </w:rPr>
      </w:lvl>
    </w:lvlOverride>
    <w:lvlOverride w:ilvl="2">
      <w:lvl w:ilvl="2">
        <w:start w:val="1"/>
        <w:numFmt w:val="decimal"/>
        <w:lvlRestart w:val="0"/>
        <w:lvlText w:val="%1.%2.%3."/>
        <w:lvlJc w:val="left"/>
        <w:pPr>
          <w:tabs>
            <w:tab w:val="num" w:pos="2138"/>
          </w:tabs>
          <w:ind w:left="2138" w:hanging="720"/>
        </w:pPr>
      </w:lvl>
    </w:lvlOverride>
    <w:lvlOverride w:ilvl="3">
      <w:lvl w:ilvl="3">
        <w:start w:val="1"/>
        <w:numFmt w:val="decimal"/>
        <w:lvlRestart w:val="0"/>
        <w:lvlText w:val="%1.%2.%3.%4."/>
        <w:lvlJc w:val="left"/>
        <w:pPr>
          <w:tabs>
            <w:tab w:val="num" w:pos="2847"/>
          </w:tabs>
          <w:ind w:left="2847" w:hanging="720"/>
        </w:pPr>
      </w:lvl>
    </w:lvlOverride>
    <w:lvlOverride w:ilvl="4">
      <w:lvl w:ilvl="4">
        <w:start w:val="1"/>
        <w:numFmt w:val="decimal"/>
        <w:lvlRestart w:val="0"/>
        <w:lvlText w:val="%1.%2.%3.%4.%5."/>
        <w:lvlJc w:val="left"/>
        <w:pPr>
          <w:tabs>
            <w:tab w:val="num" w:pos="3916"/>
          </w:tabs>
          <w:ind w:left="3916" w:hanging="1080"/>
        </w:pPr>
      </w:lvl>
    </w:lvlOverride>
    <w:lvlOverride w:ilvl="5">
      <w:lvl w:ilvl="5">
        <w:start w:val="1"/>
        <w:numFmt w:val="decimal"/>
        <w:lvlRestart w:val="0"/>
        <w:lvlText w:val="%1.%2.%3.%4.%5.%6."/>
        <w:lvlJc w:val="left"/>
        <w:pPr>
          <w:tabs>
            <w:tab w:val="num" w:pos="4625"/>
          </w:tabs>
          <w:ind w:left="4625" w:hanging="1080"/>
        </w:pPr>
      </w:lvl>
    </w:lvlOverride>
    <w:lvlOverride w:ilvl="6">
      <w:lvl w:ilvl="6">
        <w:start w:val="1"/>
        <w:numFmt w:val="decimal"/>
        <w:lvlRestart w:val="0"/>
        <w:lvlText w:val="%1.%2.%3.%4.%5.%6.%7."/>
        <w:lvlJc w:val="left"/>
        <w:pPr>
          <w:tabs>
            <w:tab w:val="num" w:pos="5694"/>
          </w:tabs>
          <w:ind w:left="5694" w:hanging="1440"/>
        </w:pPr>
      </w:lvl>
    </w:lvlOverride>
    <w:lvlOverride w:ilvl="7">
      <w:lvl w:ilvl="7">
        <w:start w:val="1"/>
        <w:numFmt w:val="decimal"/>
        <w:lvlRestart w:val="0"/>
        <w:lvlText w:val="%1.%2.%3.%4.%5.%6.%7.%8."/>
        <w:lvlJc w:val="left"/>
        <w:pPr>
          <w:tabs>
            <w:tab w:val="num" w:pos="6403"/>
          </w:tabs>
          <w:ind w:left="6403" w:hanging="1440"/>
        </w:pPr>
      </w:lvl>
    </w:lvlOverride>
    <w:lvlOverride w:ilvl="8">
      <w:lvl w:ilvl="8">
        <w:start w:val="1"/>
        <w:numFmt w:val="decimal"/>
        <w:lvlRestart w:val="0"/>
        <w:lvlText w:val="%1.%2.%3.%4.%5.%6.%7.%8.%9."/>
        <w:lvlJc w:val="left"/>
        <w:pPr>
          <w:tabs>
            <w:tab w:val="num" w:pos="7472"/>
          </w:tabs>
          <w:ind w:left="7472" w:hanging="1800"/>
        </w:pPr>
      </w:lvl>
    </w:lvlOverride>
  </w:num>
  <w:num w:numId="39">
    <w:abstractNumId w:val="41"/>
    <w:lvlOverride w:ilvl="0">
      <w:lvl w:ilvl="0">
        <w:start w:val="5"/>
        <w:numFmt w:val="decimal"/>
        <w:lvlText w:val="%1."/>
        <w:lvlJc w:val="left"/>
        <w:pPr>
          <w:tabs>
            <w:tab w:val="num" w:pos="360"/>
          </w:tabs>
          <w:ind w:left="360" w:hanging="360"/>
        </w:pPr>
      </w:lvl>
    </w:lvlOverride>
    <w:lvlOverride w:ilvl="1">
      <w:lvl w:ilvl="1">
        <w:start w:val="1"/>
        <w:numFmt w:val="decimal"/>
        <w:lvlRestart w:val="0"/>
        <w:lvlText w:val="5.3.7."/>
        <w:lvlJc w:val="left"/>
        <w:pPr>
          <w:tabs>
            <w:tab w:val="num" w:pos="1069"/>
          </w:tabs>
          <w:ind w:left="1069" w:hanging="360"/>
        </w:pPr>
        <w:rPr>
          <w:rFonts w:ascii="Arial" w:hAnsi="Arial" w:cs="Times New Roman" w:hint="default"/>
          <w:b w:val="0"/>
          <w:i w:val="0"/>
          <w:sz w:val="20"/>
        </w:rPr>
      </w:lvl>
    </w:lvlOverride>
    <w:lvlOverride w:ilvl="2">
      <w:lvl w:ilvl="2">
        <w:start w:val="1"/>
        <w:numFmt w:val="decimal"/>
        <w:lvlRestart w:val="0"/>
        <w:lvlText w:val="%1.%2.%3."/>
        <w:lvlJc w:val="left"/>
        <w:pPr>
          <w:tabs>
            <w:tab w:val="num" w:pos="2138"/>
          </w:tabs>
          <w:ind w:left="2138" w:hanging="720"/>
        </w:pPr>
      </w:lvl>
    </w:lvlOverride>
    <w:lvlOverride w:ilvl="3">
      <w:lvl w:ilvl="3">
        <w:start w:val="1"/>
        <w:numFmt w:val="decimal"/>
        <w:lvlRestart w:val="0"/>
        <w:lvlText w:val="%1.%2.%3.%4."/>
        <w:lvlJc w:val="left"/>
        <w:pPr>
          <w:tabs>
            <w:tab w:val="num" w:pos="2847"/>
          </w:tabs>
          <w:ind w:left="2847" w:hanging="720"/>
        </w:pPr>
      </w:lvl>
    </w:lvlOverride>
    <w:lvlOverride w:ilvl="4">
      <w:lvl w:ilvl="4">
        <w:start w:val="1"/>
        <w:numFmt w:val="decimal"/>
        <w:lvlRestart w:val="0"/>
        <w:lvlText w:val="%1.%2.%3.%4.%5."/>
        <w:lvlJc w:val="left"/>
        <w:pPr>
          <w:tabs>
            <w:tab w:val="num" w:pos="3916"/>
          </w:tabs>
          <w:ind w:left="3916" w:hanging="1080"/>
        </w:pPr>
      </w:lvl>
    </w:lvlOverride>
    <w:lvlOverride w:ilvl="5">
      <w:lvl w:ilvl="5">
        <w:start w:val="1"/>
        <w:numFmt w:val="decimal"/>
        <w:lvlRestart w:val="0"/>
        <w:lvlText w:val="%1.%2.%3.%4.%5.%6."/>
        <w:lvlJc w:val="left"/>
        <w:pPr>
          <w:tabs>
            <w:tab w:val="num" w:pos="4625"/>
          </w:tabs>
          <w:ind w:left="4625" w:hanging="1080"/>
        </w:pPr>
      </w:lvl>
    </w:lvlOverride>
    <w:lvlOverride w:ilvl="6">
      <w:lvl w:ilvl="6">
        <w:start w:val="1"/>
        <w:numFmt w:val="decimal"/>
        <w:lvlRestart w:val="0"/>
        <w:lvlText w:val="%1.%2.%3.%4.%5.%6.%7."/>
        <w:lvlJc w:val="left"/>
        <w:pPr>
          <w:tabs>
            <w:tab w:val="num" w:pos="5694"/>
          </w:tabs>
          <w:ind w:left="5694" w:hanging="1440"/>
        </w:pPr>
      </w:lvl>
    </w:lvlOverride>
    <w:lvlOverride w:ilvl="7">
      <w:lvl w:ilvl="7">
        <w:start w:val="1"/>
        <w:numFmt w:val="decimal"/>
        <w:lvlRestart w:val="0"/>
        <w:lvlText w:val="%1.%2.%3.%4.%5.%6.%7.%8."/>
        <w:lvlJc w:val="left"/>
        <w:pPr>
          <w:tabs>
            <w:tab w:val="num" w:pos="6403"/>
          </w:tabs>
          <w:ind w:left="6403" w:hanging="1440"/>
        </w:pPr>
      </w:lvl>
    </w:lvlOverride>
    <w:lvlOverride w:ilvl="8">
      <w:lvl w:ilvl="8">
        <w:start w:val="1"/>
        <w:numFmt w:val="decimal"/>
        <w:lvlRestart w:val="0"/>
        <w:lvlText w:val="%1.%2.%3.%4.%5.%6.%7.%8.%9."/>
        <w:lvlJc w:val="left"/>
        <w:pPr>
          <w:tabs>
            <w:tab w:val="num" w:pos="7472"/>
          </w:tabs>
          <w:ind w:left="7472" w:hanging="1800"/>
        </w:pPr>
      </w:lvl>
    </w:lvlOverride>
  </w:num>
  <w:num w:numId="40">
    <w:abstractNumId w:val="41"/>
    <w:lvlOverride w:ilvl="0">
      <w:lvl w:ilvl="0">
        <w:start w:val="5"/>
        <w:numFmt w:val="decimal"/>
        <w:lvlText w:val="%1."/>
        <w:lvlJc w:val="left"/>
        <w:pPr>
          <w:tabs>
            <w:tab w:val="num" w:pos="360"/>
          </w:tabs>
          <w:ind w:left="360" w:hanging="360"/>
        </w:pPr>
      </w:lvl>
    </w:lvlOverride>
    <w:lvlOverride w:ilvl="1">
      <w:lvl w:ilvl="1">
        <w:start w:val="1"/>
        <w:numFmt w:val="decimal"/>
        <w:lvlRestart w:val="0"/>
        <w:lvlText w:val="5.3.8."/>
        <w:lvlJc w:val="left"/>
        <w:pPr>
          <w:tabs>
            <w:tab w:val="num" w:pos="1069"/>
          </w:tabs>
          <w:ind w:left="1069" w:hanging="360"/>
        </w:pPr>
        <w:rPr>
          <w:rFonts w:ascii="Arial" w:hAnsi="Arial" w:cs="Times New Roman" w:hint="default"/>
          <w:b w:val="0"/>
          <w:i w:val="0"/>
          <w:sz w:val="20"/>
        </w:rPr>
      </w:lvl>
    </w:lvlOverride>
    <w:lvlOverride w:ilvl="2">
      <w:lvl w:ilvl="2">
        <w:start w:val="1"/>
        <w:numFmt w:val="decimal"/>
        <w:lvlRestart w:val="0"/>
        <w:lvlText w:val="%1.%2.%3."/>
        <w:lvlJc w:val="left"/>
        <w:pPr>
          <w:tabs>
            <w:tab w:val="num" w:pos="2138"/>
          </w:tabs>
          <w:ind w:left="2138" w:hanging="720"/>
        </w:pPr>
      </w:lvl>
    </w:lvlOverride>
    <w:lvlOverride w:ilvl="3">
      <w:lvl w:ilvl="3">
        <w:start w:val="1"/>
        <w:numFmt w:val="decimal"/>
        <w:lvlRestart w:val="0"/>
        <w:lvlText w:val="%1.%2.%3.%4."/>
        <w:lvlJc w:val="left"/>
        <w:pPr>
          <w:tabs>
            <w:tab w:val="num" w:pos="2847"/>
          </w:tabs>
          <w:ind w:left="2847" w:hanging="720"/>
        </w:pPr>
      </w:lvl>
    </w:lvlOverride>
    <w:lvlOverride w:ilvl="4">
      <w:lvl w:ilvl="4">
        <w:start w:val="1"/>
        <w:numFmt w:val="decimal"/>
        <w:lvlRestart w:val="0"/>
        <w:lvlText w:val="%1.%2.%3.%4.%5."/>
        <w:lvlJc w:val="left"/>
        <w:pPr>
          <w:tabs>
            <w:tab w:val="num" w:pos="3916"/>
          </w:tabs>
          <w:ind w:left="3916" w:hanging="1080"/>
        </w:pPr>
      </w:lvl>
    </w:lvlOverride>
    <w:lvlOverride w:ilvl="5">
      <w:lvl w:ilvl="5">
        <w:start w:val="1"/>
        <w:numFmt w:val="decimal"/>
        <w:lvlRestart w:val="0"/>
        <w:lvlText w:val="%1.%2.%3.%4.%5.%6."/>
        <w:lvlJc w:val="left"/>
        <w:pPr>
          <w:tabs>
            <w:tab w:val="num" w:pos="4625"/>
          </w:tabs>
          <w:ind w:left="4625" w:hanging="1080"/>
        </w:pPr>
      </w:lvl>
    </w:lvlOverride>
    <w:lvlOverride w:ilvl="6">
      <w:lvl w:ilvl="6">
        <w:start w:val="1"/>
        <w:numFmt w:val="decimal"/>
        <w:lvlRestart w:val="0"/>
        <w:lvlText w:val="%1.%2.%3.%4.%5.%6.%7."/>
        <w:lvlJc w:val="left"/>
        <w:pPr>
          <w:tabs>
            <w:tab w:val="num" w:pos="5694"/>
          </w:tabs>
          <w:ind w:left="5694" w:hanging="1440"/>
        </w:pPr>
      </w:lvl>
    </w:lvlOverride>
    <w:lvlOverride w:ilvl="7">
      <w:lvl w:ilvl="7">
        <w:start w:val="1"/>
        <w:numFmt w:val="decimal"/>
        <w:lvlRestart w:val="0"/>
        <w:lvlText w:val="%1.%2.%3.%4.%5.%6.%7.%8."/>
        <w:lvlJc w:val="left"/>
        <w:pPr>
          <w:tabs>
            <w:tab w:val="num" w:pos="6403"/>
          </w:tabs>
          <w:ind w:left="6403" w:hanging="1440"/>
        </w:pPr>
      </w:lvl>
    </w:lvlOverride>
    <w:lvlOverride w:ilvl="8">
      <w:lvl w:ilvl="8">
        <w:start w:val="1"/>
        <w:numFmt w:val="decimal"/>
        <w:lvlRestart w:val="0"/>
        <w:lvlText w:val="%1.%2.%3.%4.%5.%6.%7.%8.%9."/>
        <w:lvlJc w:val="left"/>
        <w:pPr>
          <w:tabs>
            <w:tab w:val="num" w:pos="7472"/>
          </w:tabs>
          <w:ind w:left="7472" w:hanging="1800"/>
        </w:pPr>
      </w:lvl>
    </w:lvlOverride>
  </w:num>
  <w:num w:numId="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1"/>
    <w:lvlOverride w:ilvl="0">
      <w:lvl w:ilvl="0">
        <w:start w:val="5"/>
        <w:numFmt w:val="decimal"/>
        <w:lvlText w:val="%1."/>
        <w:lvlJc w:val="left"/>
        <w:pPr>
          <w:tabs>
            <w:tab w:val="num" w:pos="360"/>
          </w:tabs>
          <w:ind w:left="360" w:hanging="360"/>
        </w:pPr>
      </w:lvl>
    </w:lvlOverride>
    <w:lvlOverride w:ilvl="1">
      <w:lvl w:ilvl="1">
        <w:start w:val="1"/>
        <w:numFmt w:val="decimal"/>
        <w:lvlRestart w:val="0"/>
        <w:lvlText w:val="5.3.9."/>
        <w:lvlJc w:val="left"/>
        <w:pPr>
          <w:tabs>
            <w:tab w:val="num" w:pos="1069"/>
          </w:tabs>
          <w:ind w:left="1069" w:hanging="360"/>
        </w:pPr>
        <w:rPr>
          <w:rFonts w:ascii="Arial" w:hAnsi="Arial" w:cs="Times New Roman" w:hint="default"/>
          <w:b w:val="0"/>
          <w:i w:val="0"/>
          <w:color w:val="auto"/>
          <w:sz w:val="20"/>
        </w:rPr>
      </w:lvl>
    </w:lvlOverride>
    <w:lvlOverride w:ilvl="2">
      <w:lvl w:ilvl="2">
        <w:start w:val="1"/>
        <w:numFmt w:val="decimal"/>
        <w:lvlRestart w:val="0"/>
        <w:lvlText w:val="%1.%2.%3."/>
        <w:lvlJc w:val="left"/>
        <w:pPr>
          <w:tabs>
            <w:tab w:val="num" w:pos="2138"/>
          </w:tabs>
          <w:ind w:left="2138" w:hanging="720"/>
        </w:pPr>
      </w:lvl>
    </w:lvlOverride>
    <w:lvlOverride w:ilvl="3">
      <w:lvl w:ilvl="3">
        <w:start w:val="1"/>
        <w:numFmt w:val="decimal"/>
        <w:lvlRestart w:val="0"/>
        <w:lvlText w:val="%1.%2.%3.%4."/>
        <w:lvlJc w:val="left"/>
        <w:pPr>
          <w:tabs>
            <w:tab w:val="num" w:pos="2847"/>
          </w:tabs>
          <w:ind w:left="2847" w:hanging="720"/>
        </w:pPr>
      </w:lvl>
    </w:lvlOverride>
    <w:lvlOverride w:ilvl="4">
      <w:lvl w:ilvl="4">
        <w:start w:val="1"/>
        <w:numFmt w:val="decimal"/>
        <w:lvlRestart w:val="0"/>
        <w:lvlText w:val="%1.%2.%3.%4.%5."/>
        <w:lvlJc w:val="left"/>
        <w:pPr>
          <w:tabs>
            <w:tab w:val="num" w:pos="3916"/>
          </w:tabs>
          <w:ind w:left="3916" w:hanging="1080"/>
        </w:pPr>
      </w:lvl>
    </w:lvlOverride>
    <w:lvlOverride w:ilvl="5">
      <w:lvl w:ilvl="5">
        <w:start w:val="1"/>
        <w:numFmt w:val="decimal"/>
        <w:lvlRestart w:val="0"/>
        <w:lvlText w:val="%1.%2.%3.%4.%5.%6."/>
        <w:lvlJc w:val="left"/>
        <w:pPr>
          <w:tabs>
            <w:tab w:val="num" w:pos="4625"/>
          </w:tabs>
          <w:ind w:left="4625" w:hanging="1080"/>
        </w:pPr>
      </w:lvl>
    </w:lvlOverride>
    <w:lvlOverride w:ilvl="6">
      <w:lvl w:ilvl="6">
        <w:start w:val="1"/>
        <w:numFmt w:val="decimal"/>
        <w:lvlRestart w:val="0"/>
        <w:lvlText w:val="%1.%2.%3.%4.%5.%6.%7."/>
        <w:lvlJc w:val="left"/>
        <w:pPr>
          <w:tabs>
            <w:tab w:val="num" w:pos="5694"/>
          </w:tabs>
          <w:ind w:left="5694" w:hanging="1440"/>
        </w:pPr>
      </w:lvl>
    </w:lvlOverride>
    <w:lvlOverride w:ilvl="7">
      <w:lvl w:ilvl="7">
        <w:start w:val="1"/>
        <w:numFmt w:val="decimal"/>
        <w:lvlRestart w:val="0"/>
        <w:lvlText w:val="%1.%2.%3.%4.%5.%6.%7.%8."/>
        <w:lvlJc w:val="left"/>
        <w:pPr>
          <w:tabs>
            <w:tab w:val="num" w:pos="6403"/>
          </w:tabs>
          <w:ind w:left="6403" w:hanging="1440"/>
        </w:pPr>
      </w:lvl>
    </w:lvlOverride>
    <w:lvlOverride w:ilvl="8">
      <w:lvl w:ilvl="8">
        <w:start w:val="1"/>
        <w:numFmt w:val="decimal"/>
        <w:lvlRestart w:val="0"/>
        <w:lvlText w:val="%1.%2.%3.%4.%5.%6.%7.%8.%9."/>
        <w:lvlJc w:val="left"/>
        <w:pPr>
          <w:tabs>
            <w:tab w:val="num" w:pos="7472"/>
          </w:tabs>
          <w:ind w:left="7472" w:hanging="1800"/>
        </w:pPr>
      </w:lvl>
    </w:lvlOverride>
  </w:num>
  <w:num w:numId="4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1"/>
    <w:lvlOverride w:ilvl="0">
      <w:lvl w:ilvl="0">
        <w:start w:val="5"/>
        <w:numFmt w:val="decimal"/>
        <w:lvlText w:val="%1."/>
        <w:lvlJc w:val="left"/>
        <w:pPr>
          <w:tabs>
            <w:tab w:val="num" w:pos="360"/>
          </w:tabs>
          <w:ind w:left="360" w:hanging="360"/>
        </w:pPr>
      </w:lvl>
    </w:lvlOverride>
    <w:lvlOverride w:ilvl="1">
      <w:lvl w:ilvl="1">
        <w:start w:val="1"/>
        <w:numFmt w:val="decimal"/>
        <w:lvlRestart w:val="0"/>
        <w:lvlText w:val="5.3.10."/>
        <w:lvlJc w:val="left"/>
        <w:pPr>
          <w:tabs>
            <w:tab w:val="num" w:pos="1069"/>
          </w:tabs>
          <w:ind w:left="1069" w:hanging="360"/>
        </w:pPr>
        <w:rPr>
          <w:rFonts w:ascii="Arial" w:hAnsi="Arial" w:cs="Times New Roman" w:hint="default"/>
          <w:b w:val="0"/>
          <w:i w:val="0"/>
          <w:color w:val="auto"/>
          <w:sz w:val="20"/>
        </w:rPr>
      </w:lvl>
    </w:lvlOverride>
    <w:lvlOverride w:ilvl="2">
      <w:lvl w:ilvl="2">
        <w:start w:val="1"/>
        <w:numFmt w:val="decimal"/>
        <w:lvlRestart w:val="0"/>
        <w:lvlText w:val="%1.%2.%3."/>
        <w:lvlJc w:val="left"/>
        <w:pPr>
          <w:tabs>
            <w:tab w:val="num" w:pos="2138"/>
          </w:tabs>
          <w:ind w:left="2138" w:hanging="720"/>
        </w:pPr>
      </w:lvl>
    </w:lvlOverride>
    <w:lvlOverride w:ilvl="3">
      <w:lvl w:ilvl="3">
        <w:start w:val="1"/>
        <w:numFmt w:val="decimal"/>
        <w:lvlRestart w:val="0"/>
        <w:lvlText w:val="%1.%2.%3.%4."/>
        <w:lvlJc w:val="left"/>
        <w:pPr>
          <w:tabs>
            <w:tab w:val="num" w:pos="2847"/>
          </w:tabs>
          <w:ind w:left="2847" w:hanging="720"/>
        </w:pPr>
      </w:lvl>
    </w:lvlOverride>
    <w:lvlOverride w:ilvl="4">
      <w:lvl w:ilvl="4">
        <w:start w:val="1"/>
        <w:numFmt w:val="decimal"/>
        <w:lvlRestart w:val="0"/>
        <w:lvlText w:val="%1.%2.%3.%4.%5."/>
        <w:lvlJc w:val="left"/>
        <w:pPr>
          <w:tabs>
            <w:tab w:val="num" w:pos="3916"/>
          </w:tabs>
          <w:ind w:left="3916" w:hanging="1080"/>
        </w:pPr>
      </w:lvl>
    </w:lvlOverride>
    <w:lvlOverride w:ilvl="5">
      <w:lvl w:ilvl="5">
        <w:start w:val="1"/>
        <w:numFmt w:val="decimal"/>
        <w:lvlRestart w:val="0"/>
        <w:lvlText w:val="%1.%2.%3.%4.%5.%6."/>
        <w:lvlJc w:val="left"/>
        <w:pPr>
          <w:tabs>
            <w:tab w:val="num" w:pos="4625"/>
          </w:tabs>
          <w:ind w:left="4625" w:hanging="1080"/>
        </w:pPr>
      </w:lvl>
    </w:lvlOverride>
    <w:lvlOverride w:ilvl="6">
      <w:lvl w:ilvl="6">
        <w:start w:val="1"/>
        <w:numFmt w:val="decimal"/>
        <w:lvlRestart w:val="0"/>
        <w:lvlText w:val="%1.%2.%3.%4.%5.%6.%7."/>
        <w:lvlJc w:val="left"/>
        <w:pPr>
          <w:tabs>
            <w:tab w:val="num" w:pos="5694"/>
          </w:tabs>
          <w:ind w:left="5694" w:hanging="1440"/>
        </w:pPr>
      </w:lvl>
    </w:lvlOverride>
    <w:lvlOverride w:ilvl="7">
      <w:lvl w:ilvl="7">
        <w:start w:val="1"/>
        <w:numFmt w:val="decimal"/>
        <w:lvlRestart w:val="0"/>
        <w:lvlText w:val="%1.%2.%3.%4.%5.%6.%7.%8."/>
        <w:lvlJc w:val="left"/>
        <w:pPr>
          <w:tabs>
            <w:tab w:val="num" w:pos="6403"/>
          </w:tabs>
          <w:ind w:left="6403" w:hanging="1440"/>
        </w:pPr>
      </w:lvl>
    </w:lvlOverride>
    <w:lvlOverride w:ilvl="8">
      <w:lvl w:ilvl="8">
        <w:start w:val="1"/>
        <w:numFmt w:val="decimal"/>
        <w:lvlRestart w:val="0"/>
        <w:lvlText w:val="%1.%2.%3.%4.%5.%6.%7.%8.%9."/>
        <w:lvlJc w:val="left"/>
        <w:pPr>
          <w:tabs>
            <w:tab w:val="num" w:pos="7472"/>
          </w:tabs>
          <w:ind w:left="7472" w:hanging="1800"/>
        </w:pPr>
      </w:lvl>
    </w:lvlOverride>
  </w:num>
  <w:num w:numId="45">
    <w:abstractNumId w:val="9"/>
    <w:lvlOverride w:ilvl="0">
      <w:lvl w:ilvl="0">
        <w:start w:val="6"/>
        <w:numFmt w:val="decimal"/>
        <w:lvlText w:val="%1."/>
        <w:lvlJc w:val="left"/>
        <w:pPr>
          <w:tabs>
            <w:tab w:val="num" w:pos="750"/>
          </w:tabs>
          <w:ind w:left="750" w:hanging="750"/>
        </w:pPr>
      </w:lvl>
    </w:lvlOverride>
    <w:lvlOverride w:ilvl="1">
      <w:lvl w:ilvl="1">
        <w:start w:val="1"/>
        <w:numFmt w:val="decimal"/>
        <w:lvlRestart w:val="0"/>
        <w:lvlText w:val="5.4."/>
        <w:lvlJc w:val="left"/>
        <w:pPr>
          <w:tabs>
            <w:tab w:val="num" w:pos="1458"/>
          </w:tabs>
          <w:ind w:left="1458" w:hanging="750"/>
        </w:pPr>
      </w:lvl>
    </w:lvlOverride>
    <w:lvlOverride w:ilvl="2">
      <w:lvl w:ilvl="2">
        <w:start w:val="1"/>
        <w:numFmt w:val="decimal"/>
        <w:lvlRestart w:val="0"/>
        <w:lvlText w:val="%1.%2.%3."/>
        <w:lvlJc w:val="left"/>
        <w:pPr>
          <w:tabs>
            <w:tab w:val="num" w:pos="2166"/>
          </w:tabs>
          <w:ind w:left="2166" w:hanging="750"/>
        </w:pPr>
      </w:lvl>
    </w:lvlOverride>
    <w:lvlOverride w:ilvl="3">
      <w:lvl w:ilvl="3">
        <w:start w:val="1"/>
        <w:numFmt w:val="decimal"/>
        <w:lvlRestart w:val="0"/>
        <w:lvlText w:val="%1.%2.%3.%4."/>
        <w:lvlJc w:val="left"/>
        <w:pPr>
          <w:tabs>
            <w:tab w:val="num" w:pos="2874"/>
          </w:tabs>
          <w:ind w:left="2874" w:hanging="750"/>
        </w:pPr>
      </w:lvl>
    </w:lvlOverride>
    <w:lvlOverride w:ilvl="4">
      <w:lvl w:ilvl="4">
        <w:start w:val="1"/>
        <w:numFmt w:val="decimal"/>
        <w:lvlRestart w:val="0"/>
        <w:lvlText w:val="%1.%2.%3.%4.%5."/>
        <w:lvlJc w:val="left"/>
        <w:pPr>
          <w:tabs>
            <w:tab w:val="num" w:pos="3912"/>
          </w:tabs>
          <w:ind w:left="3912" w:hanging="1080"/>
        </w:pPr>
      </w:lvl>
    </w:lvlOverride>
    <w:lvlOverride w:ilvl="5">
      <w:lvl w:ilvl="5">
        <w:start w:val="1"/>
        <w:numFmt w:val="decimal"/>
        <w:lvlRestart w:val="0"/>
        <w:lvlText w:val="%1.%2.%3.%4.%5.%6."/>
        <w:lvlJc w:val="left"/>
        <w:pPr>
          <w:tabs>
            <w:tab w:val="num" w:pos="4620"/>
          </w:tabs>
          <w:ind w:left="4620" w:hanging="1080"/>
        </w:pPr>
      </w:lvl>
    </w:lvlOverride>
    <w:lvlOverride w:ilvl="6">
      <w:lvl w:ilvl="6">
        <w:start w:val="1"/>
        <w:numFmt w:val="decimal"/>
        <w:lvlRestart w:val="0"/>
        <w:lvlText w:val="%1.%2.%3.%4.%5.%6.%7."/>
        <w:lvlJc w:val="left"/>
        <w:pPr>
          <w:tabs>
            <w:tab w:val="num" w:pos="5688"/>
          </w:tabs>
          <w:ind w:left="5688" w:hanging="1440"/>
        </w:pPr>
      </w:lvl>
    </w:lvlOverride>
    <w:lvlOverride w:ilvl="7">
      <w:lvl w:ilvl="7">
        <w:start w:val="1"/>
        <w:numFmt w:val="decimal"/>
        <w:lvlRestart w:val="0"/>
        <w:lvlText w:val="%1.%2.%3.%4.%5.%6.%7.%8."/>
        <w:lvlJc w:val="left"/>
        <w:pPr>
          <w:tabs>
            <w:tab w:val="num" w:pos="6396"/>
          </w:tabs>
          <w:ind w:left="6396" w:hanging="1440"/>
        </w:pPr>
      </w:lvl>
    </w:lvlOverride>
    <w:lvlOverride w:ilvl="8">
      <w:lvl w:ilvl="8">
        <w:start w:val="1"/>
        <w:numFmt w:val="decimal"/>
        <w:lvlRestart w:val="0"/>
        <w:lvlText w:val="%1.%2.%3.%4.%5.%6.%7.%8.%9."/>
        <w:lvlJc w:val="left"/>
        <w:pPr>
          <w:tabs>
            <w:tab w:val="num" w:pos="7464"/>
          </w:tabs>
          <w:ind w:left="7464" w:hanging="1800"/>
        </w:pPr>
      </w:lvl>
    </w:lvlOverride>
  </w:num>
  <w:num w:numId="46">
    <w:abstractNumId w:val="4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
    <w:lvlOverride w:ilvl="0">
      <w:startOverride w:val="6"/>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
    <w:lvlOverride w:ilvl="0">
      <w:lvl w:ilvl="0">
        <w:start w:val="6"/>
        <w:numFmt w:val="decimal"/>
        <w:lvlText w:val="%1."/>
        <w:lvlJc w:val="left"/>
        <w:pPr>
          <w:tabs>
            <w:tab w:val="num" w:pos="750"/>
          </w:tabs>
          <w:ind w:left="750" w:hanging="750"/>
        </w:pPr>
      </w:lvl>
    </w:lvlOverride>
    <w:lvlOverride w:ilvl="1">
      <w:lvl w:ilvl="1">
        <w:start w:val="1"/>
        <w:numFmt w:val="decimal"/>
        <w:lvlRestart w:val="0"/>
        <w:lvlText w:val="5.5."/>
        <w:lvlJc w:val="left"/>
        <w:pPr>
          <w:tabs>
            <w:tab w:val="num" w:pos="1458"/>
          </w:tabs>
          <w:ind w:left="1458" w:hanging="750"/>
        </w:pPr>
      </w:lvl>
    </w:lvlOverride>
    <w:lvlOverride w:ilvl="2">
      <w:lvl w:ilvl="2">
        <w:start w:val="1"/>
        <w:numFmt w:val="decimal"/>
        <w:lvlRestart w:val="0"/>
        <w:lvlText w:val="%1.%2.%3."/>
        <w:lvlJc w:val="left"/>
        <w:pPr>
          <w:tabs>
            <w:tab w:val="num" w:pos="2166"/>
          </w:tabs>
          <w:ind w:left="2166" w:hanging="750"/>
        </w:pPr>
      </w:lvl>
    </w:lvlOverride>
    <w:lvlOverride w:ilvl="3">
      <w:lvl w:ilvl="3">
        <w:start w:val="1"/>
        <w:numFmt w:val="decimal"/>
        <w:lvlRestart w:val="0"/>
        <w:lvlText w:val="%1.%2.%3.%4."/>
        <w:lvlJc w:val="left"/>
        <w:pPr>
          <w:tabs>
            <w:tab w:val="num" w:pos="2874"/>
          </w:tabs>
          <w:ind w:left="2874" w:hanging="750"/>
        </w:pPr>
      </w:lvl>
    </w:lvlOverride>
    <w:lvlOverride w:ilvl="4">
      <w:lvl w:ilvl="4">
        <w:start w:val="1"/>
        <w:numFmt w:val="decimal"/>
        <w:lvlRestart w:val="0"/>
        <w:lvlText w:val="%1.%2.%3.%4.%5."/>
        <w:lvlJc w:val="left"/>
        <w:pPr>
          <w:tabs>
            <w:tab w:val="num" w:pos="3912"/>
          </w:tabs>
          <w:ind w:left="3912" w:hanging="1080"/>
        </w:pPr>
      </w:lvl>
    </w:lvlOverride>
    <w:lvlOverride w:ilvl="5">
      <w:lvl w:ilvl="5">
        <w:start w:val="1"/>
        <w:numFmt w:val="decimal"/>
        <w:lvlRestart w:val="0"/>
        <w:lvlText w:val="%1.%2.%3.%4.%5.%6."/>
        <w:lvlJc w:val="left"/>
        <w:pPr>
          <w:tabs>
            <w:tab w:val="num" w:pos="4620"/>
          </w:tabs>
          <w:ind w:left="4620" w:hanging="1080"/>
        </w:pPr>
      </w:lvl>
    </w:lvlOverride>
    <w:lvlOverride w:ilvl="6">
      <w:lvl w:ilvl="6">
        <w:start w:val="1"/>
        <w:numFmt w:val="decimal"/>
        <w:lvlRestart w:val="0"/>
        <w:lvlText w:val="%1.%2.%3.%4.%5.%6.%7."/>
        <w:lvlJc w:val="left"/>
        <w:pPr>
          <w:tabs>
            <w:tab w:val="num" w:pos="5688"/>
          </w:tabs>
          <w:ind w:left="5688" w:hanging="1440"/>
        </w:pPr>
      </w:lvl>
    </w:lvlOverride>
    <w:lvlOverride w:ilvl="7">
      <w:lvl w:ilvl="7">
        <w:start w:val="1"/>
        <w:numFmt w:val="decimal"/>
        <w:lvlRestart w:val="0"/>
        <w:lvlText w:val="%1.%2.%3.%4.%5.%6.%7.%8."/>
        <w:lvlJc w:val="left"/>
        <w:pPr>
          <w:tabs>
            <w:tab w:val="num" w:pos="6396"/>
          </w:tabs>
          <w:ind w:left="6396" w:hanging="1440"/>
        </w:pPr>
      </w:lvl>
    </w:lvlOverride>
    <w:lvlOverride w:ilvl="8">
      <w:lvl w:ilvl="8">
        <w:start w:val="1"/>
        <w:numFmt w:val="decimal"/>
        <w:lvlRestart w:val="0"/>
        <w:lvlText w:val="%1.%2.%3.%4.%5.%6.%7.%8.%9."/>
        <w:lvlJc w:val="left"/>
        <w:pPr>
          <w:tabs>
            <w:tab w:val="num" w:pos="7464"/>
          </w:tabs>
          <w:ind w:left="7464" w:hanging="1800"/>
        </w:pPr>
      </w:lvl>
    </w:lvlOverride>
  </w:num>
  <w:num w:numId="5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6"/>
  </w:num>
  <w:num w:numId="53">
    <w:abstractNumId w:val="4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3"/>
    <w:lvlOverride w:ilvl="0">
      <w:startOverride w:val="1"/>
    </w:lvlOverride>
    <w:lvlOverride w:ilvl="1">
      <w:startOverride w:val="1"/>
    </w:lvlOverride>
    <w:lvlOverride w:ilvl="2">
      <w:startOverride w:val="1"/>
    </w:lvlOverride>
    <w:lvlOverride w:ilvl="3">
      <w:startOverride w:val="1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9"/>
    <w:lvlOverride w:ilvl="0">
      <w:startOverride w:val="6"/>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0"/>
    <w:lvlOverride w:ilvl="0">
      <w:startOverride w:val="6"/>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7"/>
  </w:num>
  <w:num w:numId="62">
    <w:abstractNumId w:val="17"/>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169"/>
    <w:rsid w:val="000013F6"/>
    <w:rsid w:val="00036213"/>
    <w:rsid w:val="000456D4"/>
    <w:rsid w:val="00054D7C"/>
    <w:rsid w:val="000634E5"/>
    <w:rsid w:val="0007069C"/>
    <w:rsid w:val="00096B98"/>
    <w:rsid w:val="000B2B03"/>
    <w:rsid w:val="000D37F4"/>
    <w:rsid w:val="000D6DF7"/>
    <w:rsid w:val="000E7639"/>
    <w:rsid w:val="000F3CF0"/>
    <w:rsid w:val="0010783E"/>
    <w:rsid w:val="0013030A"/>
    <w:rsid w:val="001431EA"/>
    <w:rsid w:val="001757FE"/>
    <w:rsid w:val="001808E3"/>
    <w:rsid w:val="00184CE9"/>
    <w:rsid w:val="001A073A"/>
    <w:rsid w:val="001A21EC"/>
    <w:rsid w:val="001A6A19"/>
    <w:rsid w:val="001B409E"/>
    <w:rsid w:val="001D67C3"/>
    <w:rsid w:val="001F13B2"/>
    <w:rsid w:val="00226ED0"/>
    <w:rsid w:val="002328A2"/>
    <w:rsid w:val="0024575C"/>
    <w:rsid w:val="002458F4"/>
    <w:rsid w:val="002561E0"/>
    <w:rsid w:val="00290FBB"/>
    <w:rsid w:val="002A65D3"/>
    <w:rsid w:val="00322210"/>
    <w:rsid w:val="0032378C"/>
    <w:rsid w:val="00343C32"/>
    <w:rsid w:val="0035060A"/>
    <w:rsid w:val="003865D5"/>
    <w:rsid w:val="00393D03"/>
    <w:rsid w:val="003B1BDD"/>
    <w:rsid w:val="003D4867"/>
    <w:rsid w:val="003D57DC"/>
    <w:rsid w:val="003E3510"/>
    <w:rsid w:val="003F2002"/>
    <w:rsid w:val="003F2B7C"/>
    <w:rsid w:val="00401908"/>
    <w:rsid w:val="00407586"/>
    <w:rsid w:val="00437C6E"/>
    <w:rsid w:val="00467BA0"/>
    <w:rsid w:val="004A3EF6"/>
    <w:rsid w:val="004A58F6"/>
    <w:rsid w:val="004A631E"/>
    <w:rsid w:val="00500169"/>
    <w:rsid w:val="00504343"/>
    <w:rsid w:val="0051445B"/>
    <w:rsid w:val="005366E3"/>
    <w:rsid w:val="00550CC6"/>
    <w:rsid w:val="00551941"/>
    <w:rsid w:val="005551A9"/>
    <w:rsid w:val="00564416"/>
    <w:rsid w:val="005821F0"/>
    <w:rsid w:val="0058788D"/>
    <w:rsid w:val="005C2CEC"/>
    <w:rsid w:val="005E2A5C"/>
    <w:rsid w:val="005F3627"/>
    <w:rsid w:val="00601B22"/>
    <w:rsid w:val="00610520"/>
    <w:rsid w:val="00651AFB"/>
    <w:rsid w:val="0065293E"/>
    <w:rsid w:val="00654893"/>
    <w:rsid w:val="00662CAB"/>
    <w:rsid w:val="00670CDA"/>
    <w:rsid w:val="006A0074"/>
    <w:rsid w:val="006E4B9E"/>
    <w:rsid w:val="006E6133"/>
    <w:rsid w:val="00733744"/>
    <w:rsid w:val="007358F4"/>
    <w:rsid w:val="00751FBE"/>
    <w:rsid w:val="00754C9B"/>
    <w:rsid w:val="00755C2A"/>
    <w:rsid w:val="00760102"/>
    <w:rsid w:val="007676C4"/>
    <w:rsid w:val="007931F9"/>
    <w:rsid w:val="007B1E5B"/>
    <w:rsid w:val="007B5C19"/>
    <w:rsid w:val="007C637A"/>
    <w:rsid w:val="007D106C"/>
    <w:rsid w:val="008309DD"/>
    <w:rsid w:val="008324F1"/>
    <w:rsid w:val="00832CCA"/>
    <w:rsid w:val="0086451C"/>
    <w:rsid w:val="0086541F"/>
    <w:rsid w:val="00885B46"/>
    <w:rsid w:val="00893C71"/>
    <w:rsid w:val="008A281C"/>
    <w:rsid w:val="008C3141"/>
    <w:rsid w:val="008E6516"/>
    <w:rsid w:val="00911EF9"/>
    <w:rsid w:val="00932693"/>
    <w:rsid w:val="00943576"/>
    <w:rsid w:val="00982858"/>
    <w:rsid w:val="009A3ACC"/>
    <w:rsid w:val="009B1172"/>
    <w:rsid w:val="009B4F4C"/>
    <w:rsid w:val="009D3595"/>
    <w:rsid w:val="009E0FD8"/>
    <w:rsid w:val="00A2046E"/>
    <w:rsid w:val="00A33FB3"/>
    <w:rsid w:val="00A45F88"/>
    <w:rsid w:val="00A65D99"/>
    <w:rsid w:val="00A85130"/>
    <w:rsid w:val="00A970EB"/>
    <w:rsid w:val="00AA303D"/>
    <w:rsid w:val="00AA38EF"/>
    <w:rsid w:val="00AA3CAF"/>
    <w:rsid w:val="00AB4C97"/>
    <w:rsid w:val="00AC14E8"/>
    <w:rsid w:val="00AC462E"/>
    <w:rsid w:val="00AC5BE9"/>
    <w:rsid w:val="00AD0F4B"/>
    <w:rsid w:val="00AE24AC"/>
    <w:rsid w:val="00AE7891"/>
    <w:rsid w:val="00AF4552"/>
    <w:rsid w:val="00B31834"/>
    <w:rsid w:val="00B35CAE"/>
    <w:rsid w:val="00B5022B"/>
    <w:rsid w:val="00B659CC"/>
    <w:rsid w:val="00B749F2"/>
    <w:rsid w:val="00BB3CAB"/>
    <w:rsid w:val="00BC42E1"/>
    <w:rsid w:val="00BD42E0"/>
    <w:rsid w:val="00BF05FB"/>
    <w:rsid w:val="00BF49A1"/>
    <w:rsid w:val="00C17E46"/>
    <w:rsid w:val="00C23819"/>
    <w:rsid w:val="00C23832"/>
    <w:rsid w:val="00C26BE2"/>
    <w:rsid w:val="00C418A1"/>
    <w:rsid w:val="00C52C46"/>
    <w:rsid w:val="00C87692"/>
    <w:rsid w:val="00CC30BB"/>
    <w:rsid w:val="00CF0D2F"/>
    <w:rsid w:val="00D04EBE"/>
    <w:rsid w:val="00D1564F"/>
    <w:rsid w:val="00D5181F"/>
    <w:rsid w:val="00D52A5C"/>
    <w:rsid w:val="00D760D6"/>
    <w:rsid w:val="00D86154"/>
    <w:rsid w:val="00D9091C"/>
    <w:rsid w:val="00D93760"/>
    <w:rsid w:val="00DA356A"/>
    <w:rsid w:val="00DC1072"/>
    <w:rsid w:val="00DF51BA"/>
    <w:rsid w:val="00E003A8"/>
    <w:rsid w:val="00E00B56"/>
    <w:rsid w:val="00E56608"/>
    <w:rsid w:val="00E57FCA"/>
    <w:rsid w:val="00E6781F"/>
    <w:rsid w:val="00E742AE"/>
    <w:rsid w:val="00E937C3"/>
    <w:rsid w:val="00EA6130"/>
    <w:rsid w:val="00EB6D3B"/>
    <w:rsid w:val="00EC0630"/>
    <w:rsid w:val="00EC2CD9"/>
    <w:rsid w:val="00EC3E73"/>
    <w:rsid w:val="00EC61C1"/>
    <w:rsid w:val="00ED3FA5"/>
    <w:rsid w:val="00EE46B6"/>
    <w:rsid w:val="00F069AA"/>
    <w:rsid w:val="00F1312C"/>
    <w:rsid w:val="00F20786"/>
    <w:rsid w:val="00F453BA"/>
    <w:rsid w:val="00F550B1"/>
    <w:rsid w:val="00F82E77"/>
    <w:rsid w:val="00F96A3B"/>
    <w:rsid w:val="00FA19E9"/>
    <w:rsid w:val="00FA587A"/>
    <w:rsid w:val="00FB4C87"/>
    <w:rsid w:val="00FD7A3D"/>
    <w:rsid w:val="00FE3088"/>
    <w:rsid w:val="00FE53A7"/>
    <w:rsid w:val="00FE7BA3"/>
    <w:rsid w:val="00FF76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311E88BD-C058-4161-A149-228E4CFF6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A65D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0016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00169"/>
  </w:style>
  <w:style w:type="paragraph" w:styleId="Tekstpodstawowy2">
    <w:name w:val="Body Text 2"/>
    <w:basedOn w:val="Normalny"/>
    <w:link w:val="Tekstpodstawowy2Znak"/>
    <w:uiPriority w:val="99"/>
    <w:semiHidden/>
    <w:unhideWhenUsed/>
    <w:rsid w:val="00500169"/>
    <w:pPr>
      <w:spacing w:after="120" w:line="480" w:lineRule="auto"/>
    </w:pPr>
  </w:style>
  <w:style w:type="character" w:customStyle="1" w:styleId="Tekstpodstawowy2Znak">
    <w:name w:val="Tekst podstawowy 2 Znak"/>
    <w:basedOn w:val="Domylnaczcionkaakapitu"/>
    <w:link w:val="Tekstpodstawowy2"/>
    <w:uiPriority w:val="99"/>
    <w:semiHidden/>
    <w:rsid w:val="00500169"/>
  </w:style>
  <w:style w:type="character" w:styleId="Numerstrony">
    <w:name w:val="page number"/>
    <w:basedOn w:val="Domylnaczcionkaakapitu"/>
    <w:rsid w:val="00500169"/>
  </w:style>
  <w:style w:type="paragraph" w:styleId="Akapitzlist">
    <w:name w:val="List Paragraph"/>
    <w:basedOn w:val="Normalny"/>
    <w:uiPriority w:val="34"/>
    <w:qFormat/>
    <w:rsid w:val="00C23819"/>
    <w:pPr>
      <w:ind w:left="720"/>
      <w:contextualSpacing/>
    </w:pPr>
  </w:style>
  <w:style w:type="paragraph" w:styleId="Tekstpodstawowy3">
    <w:name w:val="Body Text 3"/>
    <w:basedOn w:val="Normalny"/>
    <w:link w:val="Tekstpodstawowy3Znak"/>
    <w:uiPriority w:val="99"/>
    <w:semiHidden/>
    <w:unhideWhenUsed/>
    <w:rsid w:val="00551941"/>
    <w:pPr>
      <w:spacing w:after="120"/>
    </w:pPr>
    <w:rPr>
      <w:sz w:val="16"/>
      <w:szCs w:val="16"/>
    </w:rPr>
  </w:style>
  <w:style w:type="character" w:customStyle="1" w:styleId="Tekstpodstawowy3Znak">
    <w:name w:val="Tekst podstawowy 3 Znak"/>
    <w:basedOn w:val="Domylnaczcionkaakapitu"/>
    <w:link w:val="Tekstpodstawowy3"/>
    <w:uiPriority w:val="99"/>
    <w:semiHidden/>
    <w:rsid w:val="00551941"/>
    <w:rPr>
      <w:sz w:val="16"/>
      <w:szCs w:val="16"/>
    </w:rPr>
  </w:style>
  <w:style w:type="paragraph" w:styleId="Tekstpodstawowywcity2">
    <w:name w:val="Body Text Indent 2"/>
    <w:basedOn w:val="Normalny"/>
    <w:link w:val="Tekstpodstawowywcity2Znak"/>
    <w:uiPriority w:val="99"/>
    <w:semiHidden/>
    <w:unhideWhenUsed/>
    <w:rsid w:val="00551941"/>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551941"/>
  </w:style>
  <w:style w:type="paragraph" w:styleId="Tekstpodstawowy">
    <w:name w:val="Body Text"/>
    <w:basedOn w:val="Normalny"/>
    <w:link w:val="TekstpodstawowyZnak"/>
    <w:uiPriority w:val="99"/>
    <w:semiHidden/>
    <w:unhideWhenUsed/>
    <w:rsid w:val="0007069C"/>
    <w:pPr>
      <w:spacing w:after="120"/>
    </w:pPr>
  </w:style>
  <w:style w:type="character" w:customStyle="1" w:styleId="TekstpodstawowyZnak">
    <w:name w:val="Tekst podstawowy Znak"/>
    <w:basedOn w:val="Domylnaczcionkaakapitu"/>
    <w:link w:val="Tekstpodstawowy"/>
    <w:uiPriority w:val="99"/>
    <w:semiHidden/>
    <w:rsid w:val="0007069C"/>
  </w:style>
  <w:style w:type="paragraph" w:customStyle="1" w:styleId="pkt">
    <w:name w:val="pkt"/>
    <w:basedOn w:val="Normalny"/>
    <w:rsid w:val="00BF05FB"/>
    <w:pPr>
      <w:spacing w:before="60" w:after="60" w:line="240" w:lineRule="auto"/>
      <w:ind w:left="851" w:hanging="295"/>
      <w:jc w:val="both"/>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0F3CF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F3CF0"/>
    <w:rPr>
      <w:rFonts w:ascii="Tahoma" w:hAnsi="Tahoma" w:cs="Tahoma"/>
      <w:sz w:val="16"/>
      <w:szCs w:val="16"/>
    </w:rPr>
  </w:style>
  <w:style w:type="paragraph" w:styleId="Stopka">
    <w:name w:val="footer"/>
    <w:basedOn w:val="Normalny"/>
    <w:link w:val="StopkaZnak"/>
    <w:uiPriority w:val="99"/>
    <w:unhideWhenUsed/>
    <w:rsid w:val="001D67C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D67C3"/>
  </w:style>
  <w:style w:type="character" w:styleId="Hipercze">
    <w:name w:val="Hyperlink"/>
    <w:basedOn w:val="Domylnaczcionkaakapitu"/>
    <w:uiPriority w:val="99"/>
    <w:unhideWhenUsed/>
    <w:rsid w:val="00E937C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5224059">
      <w:bodyDiv w:val="1"/>
      <w:marLeft w:val="0"/>
      <w:marRight w:val="0"/>
      <w:marTop w:val="0"/>
      <w:marBottom w:val="0"/>
      <w:divBdr>
        <w:top w:val="none" w:sz="0" w:space="0" w:color="auto"/>
        <w:left w:val="none" w:sz="0" w:space="0" w:color="auto"/>
        <w:bottom w:val="none" w:sz="0" w:space="0" w:color="auto"/>
        <w:right w:val="none" w:sz="0" w:space="0" w:color="auto"/>
      </w:divBdr>
    </w:div>
    <w:div w:id="1235046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ip.olsztynek.p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bip.olsztynek.p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edz@olsztynek.p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n36.lex.pl/WKPLOnline/index.rpc" TargetMode="External"/><Relationship Id="rId4" Type="http://schemas.openxmlformats.org/officeDocument/2006/relationships/webSettings" Target="webSettings.xml"/><Relationship Id="rId9" Type="http://schemas.openxmlformats.org/officeDocument/2006/relationships/hyperlink" Target="http://bip.olsztynek.pl/%20"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277</TotalTime>
  <Pages>19</Pages>
  <Words>9467</Words>
  <Characters>56805</Characters>
  <Application>Microsoft Office Word</Application>
  <DocSecurity>0</DocSecurity>
  <Lines>473</Lines>
  <Paragraphs>132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Edyta</dc:creator>
  <cp:lastModifiedBy>Budownictwo_Samsung</cp:lastModifiedBy>
  <cp:revision>21</cp:revision>
  <cp:lastPrinted>2018-06-19T07:17:00Z</cp:lastPrinted>
  <dcterms:created xsi:type="dcterms:W3CDTF">2018-06-13T12:55:00Z</dcterms:created>
  <dcterms:modified xsi:type="dcterms:W3CDTF">2018-06-19T07:43:00Z</dcterms:modified>
</cp:coreProperties>
</file>