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SPECYFIKACJA ISTOTNYCH WARUNKÓW ZAMÓWIENIA</w:t>
      </w: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w:t>
      </w:r>
      <w:r>
        <w:rPr>
          <w:rFonts w:asciiTheme="minorHAnsi" w:hAnsiTheme="minorHAnsi" w:cstheme="minorHAnsi"/>
          <w:b/>
          <w:sz w:val="36"/>
          <w:szCs w:val="36"/>
        </w:rPr>
        <w:t xml:space="preserve">dalej: </w:t>
      </w:r>
      <w:r w:rsidRPr="00F85F0A">
        <w:rPr>
          <w:rFonts w:asciiTheme="minorHAnsi" w:hAnsiTheme="minorHAnsi" w:cstheme="minorHAnsi"/>
          <w:b/>
          <w:sz w:val="36"/>
          <w:szCs w:val="36"/>
        </w:rPr>
        <w:t>SIWZ)</w:t>
      </w:r>
    </w:p>
    <w:p w:rsidR="0097371F" w:rsidRPr="00F85F0A" w:rsidRDefault="0097371F" w:rsidP="0097371F">
      <w:pPr>
        <w:pStyle w:val="Zwykytekst"/>
        <w:jc w:val="center"/>
        <w:rPr>
          <w:rFonts w:asciiTheme="minorHAnsi" w:hAnsiTheme="minorHAnsi" w:cstheme="minorHAnsi"/>
          <w:b/>
          <w:sz w:val="36"/>
          <w:szCs w:val="36"/>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jc w:val="center"/>
        <w:rPr>
          <w:rFonts w:asciiTheme="minorHAnsi" w:hAnsiTheme="minorHAnsi" w:cstheme="minorHAnsi"/>
          <w:b/>
          <w:sz w:val="28"/>
          <w:szCs w:val="28"/>
          <w:lang w:eastAsia="pl-PL"/>
        </w:rPr>
      </w:pPr>
      <w:r w:rsidRPr="00F85F0A">
        <w:rPr>
          <w:rFonts w:asciiTheme="minorHAnsi" w:hAnsiTheme="minorHAnsi" w:cstheme="minorHAnsi"/>
          <w:b/>
          <w:sz w:val="28"/>
          <w:szCs w:val="28"/>
          <w:lang w:eastAsia="pl-PL"/>
        </w:rPr>
        <w:t>„</w:t>
      </w:r>
      <w:r w:rsidR="00FE03E9">
        <w:rPr>
          <w:b/>
        </w:rPr>
        <w:t xml:space="preserve">Modernizacja dróg na terenie gminy – przebudowa drogi gminnej </w:t>
      </w:r>
      <w:r w:rsidR="00FE03E9">
        <w:rPr>
          <w:b/>
        </w:rPr>
        <w:br/>
        <w:t>w miejscowości</w:t>
      </w:r>
      <w:r w:rsidR="003E0E48">
        <w:rPr>
          <w:b/>
        </w:rPr>
        <w:t xml:space="preserve"> Samagowo na długości ok. 120 m</w:t>
      </w:r>
      <w:r w:rsidR="00B33007">
        <w:rPr>
          <w:b/>
        </w:rPr>
        <w:t xml:space="preserve"> – II przetarg</w:t>
      </w:r>
      <w:r w:rsidRPr="00F85F0A">
        <w:rPr>
          <w:rFonts w:asciiTheme="minorHAnsi" w:hAnsiTheme="minorHAnsi" w:cstheme="minorHAnsi"/>
          <w:b/>
          <w:sz w:val="28"/>
          <w:szCs w:val="28"/>
          <w:lang w:eastAsia="pl-PL"/>
        </w:rPr>
        <w:t xml:space="preserve">” </w:t>
      </w:r>
    </w:p>
    <w:p w:rsidR="0097371F" w:rsidRPr="00F85F0A" w:rsidRDefault="0097371F" w:rsidP="0097371F">
      <w:pPr>
        <w:jc w:val="center"/>
        <w:rPr>
          <w:rFonts w:asciiTheme="minorHAnsi" w:hAnsiTheme="minorHAnsi" w:cstheme="minorHAnsi"/>
          <w:b/>
          <w:i/>
          <w:color w:val="FF0000"/>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Nagwek1"/>
        <w:rPr>
          <w:rFonts w:asciiTheme="minorHAnsi" w:hAnsiTheme="minorHAnsi" w:cstheme="minorHAnsi"/>
          <w:color w:val="00000A"/>
          <w:spacing w:val="-6"/>
          <w:sz w:val="22"/>
          <w:szCs w:val="22"/>
        </w:rPr>
      </w:pP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jc w:val="right"/>
        <w:rPr>
          <w:rFonts w:asciiTheme="minorHAnsi" w:hAnsiTheme="minorHAnsi" w:cstheme="minorHAnsi"/>
          <w:b/>
          <w:i/>
          <w:sz w:val="22"/>
          <w:szCs w:val="22"/>
        </w:rPr>
      </w:pP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t>Zatwierdzam:</w:t>
      </w: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Sporządziła:</w:t>
      </w:r>
    </w:p>
    <w:p w:rsidR="0097371F" w:rsidRPr="00F85F0A" w:rsidRDefault="0097371F" w:rsidP="0097371F">
      <w:pPr>
        <w:rPr>
          <w:rFonts w:asciiTheme="minorHAnsi" w:hAnsiTheme="minorHAnsi" w:cstheme="minorHAnsi"/>
        </w:rPr>
      </w:pPr>
      <w:r>
        <w:rPr>
          <w:rFonts w:asciiTheme="minorHAnsi" w:hAnsiTheme="minorHAnsi" w:cstheme="minorHAnsi"/>
          <w:b/>
          <w:sz w:val="22"/>
          <w:szCs w:val="22"/>
        </w:rPr>
        <w:t>Wioleta Nieciecka</w:t>
      </w:r>
    </w:p>
    <w:p w:rsidR="0097371F" w:rsidRPr="004D2FE2"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Sprawdziła:</w:t>
      </w: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B33007" w:rsidP="0097371F">
      <w:pPr>
        <w:jc w:val="center"/>
        <w:rPr>
          <w:rFonts w:asciiTheme="minorHAnsi" w:hAnsiTheme="minorHAnsi" w:cstheme="minorHAnsi"/>
          <w:b/>
          <w:sz w:val="22"/>
          <w:szCs w:val="22"/>
        </w:rPr>
        <w:sectPr w:rsidR="0097371F" w:rsidRPr="00F85F0A">
          <w:headerReference w:type="default" r:id="rId7"/>
          <w:footerReference w:type="default" r:id="rId8"/>
          <w:pgSz w:w="11906" w:h="16838"/>
          <w:pgMar w:top="765" w:right="1417" w:bottom="1417" w:left="1417" w:header="708" w:footer="708" w:gutter="0"/>
          <w:cols w:space="708"/>
          <w:formProt w:val="0"/>
          <w:docGrid w:linePitch="360" w:charSpace="-6145"/>
        </w:sectPr>
      </w:pPr>
      <w:r>
        <w:rPr>
          <w:rFonts w:asciiTheme="minorHAnsi" w:hAnsiTheme="minorHAnsi" w:cstheme="minorHAnsi"/>
          <w:b/>
          <w:sz w:val="22"/>
          <w:szCs w:val="22"/>
        </w:rPr>
        <w:t>Olsztynek, maj</w:t>
      </w:r>
      <w:r w:rsidR="00FE03E9">
        <w:rPr>
          <w:rFonts w:asciiTheme="minorHAnsi" w:hAnsiTheme="minorHAnsi" w:cstheme="minorHAnsi"/>
          <w:b/>
          <w:sz w:val="22"/>
          <w:szCs w:val="22"/>
        </w:rPr>
        <w:t xml:space="preserve"> 2018</w:t>
      </w:r>
      <w:r w:rsidR="0097371F" w:rsidRPr="00F85F0A">
        <w:rPr>
          <w:rFonts w:asciiTheme="minorHAnsi" w:hAnsiTheme="minorHAnsi" w:cstheme="minorHAnsi"/>
          <w:b/>
          <w:sz w:val="22"/>
          <w:szCs w:val="22"/>
        </w:rPr>
        <w:t xml:space="preserve"> r.</w:t>
      </w:r>
    </w:p>
    <w:p w:rsidR="0097371F" w:rsidRPr="00F85F0A" w:rsidRDefault="0097371F" w:rsidP="0097371F">
      <w:pPr>
        <w:tabs>
          <w:tab w:val="left" w:pos="594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 xml:space="preserve">Specyfikację Istotnych Warunków Zamówienia – zwaną dalej „SIWZ” – opracowano na podstawie ustawy </w:t>
      </w:r>
      <w:r>
        <w:rPr>
          <w:rFonts w:asciiTheme="minorHAnsi" w:hAnsiTheme="minorHAnsi" w:cstheme="minorHAnsi"/>
          <w:sz w:val="22"/>
          <w:szCs w:val="22"/>
        </w:rPr>
        <w:br/>
      </w:r>
      <w:r w:rsidRPr="00F85F0A">
        <w:rPr>
          <w:rFonts w:asciiTheme="minorHAnsi" w:hAnsiTheme="minorHAnsi" w:cstheme="minorHAnsi"/>
          <w:sz w:val="22"/>
          <w:szCs w:val="22"/>
        </w:rPr>
        <w:t>z dnia 29 stycznia 2004 r. – Prawo zamówień publicznych (Dz. U. z 201</w:t>
      </w:r>
      <w:r w:rsidR="00A02288">
        <w:rPr>
          <w:rFonts w:asciiTheme="minorHAnsi" w:hAnsiTheme="minorHAnsi" w:cstheme="minorHAnsi"/>
          <w:sz w:val="22"/>
          <w:szCs w:val="22"/>
        </w:rPr>
        <w:t>7</w:t>
      </w:r>
      <w:r w:rsidRPr="00F85F0A">
        <w:rPr>
          <w:rFonts w:asciiTheme="minorHAnsi" w:hAnsiTheme="minorHAnsi" w:cstheme="minorHAnsi"/>
          <w:sz w:val="22"/>
          <w:szCs w:val="22"/>
        </w:rPr>
        <w:t xml:space="preserve">r., poz. </w:t>
      </w:r>
      <w:r w:rsidR="00A02288">
        <w:rPr>
          <w:rFonts w:asciiTheme="minorHAnsi" w:hAnsiTheme="minorHAnsi" w:cstheme="minorHAnsi"/>
          <w:sz w:val="22"/>
          <w:szCs w:val="22"/>
        </w:rPr>
        <w:t xml:space="preserve">1579 </w:t>
      </w:r>
      <w:proofErr w:type="spellStart"/>
      <w:r w:rsidR="00A02288">
        <w:rPr>
          <w:rFonts w:asciiTheme="minorHAnsi" w:hAnsiTheme="minorHAnsi" w:cstheme="minorHAnsi"/>
          <w:sz w:val="22"/>
          <w:szCs w:val="22"/>
        </w:rPr>
        <w:t>t.j</w:t>
      </w:r>
      <w:proofErr w:type="spellEnd"/>
      <w:r w:rsidR="00A02288">
        <w:rPr>
          <w:rFonts w:asciiTheme="minorHAnsi" w:hAnsiTheme="minorHAnsi" w:cstheme="minorHAnsi"/>
          <w:sz w:val="22"/>
          <w:szCs w:val="22"/>
        </w:rPr>
        <w:t>.</w:t>
      </w:r>
      <w:r w:rsidRPr="00F85F0A">
        <w:rPr>
          <w:rFonts w:asciiTheme="minorHAnsi" w:hAnsiTheme="minorHAnsi" w:cstheme="minorHAnsi"/>
          <w:sz w:val="22"/>
          <w:szCs w:val="22"/>
        </w:rPr>
        <w:t xml:space="preserve">) zwanej dalej „ustawą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i obowiązujących przepisów wykonawczych do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Zamawiający</w:t>
      </w:r>
    </w:p>
    <w:p w:rsidR="0097371F" w:rsidRPr="00F85F0A" w:rsidRDefault="0097371F" w:rsidP="0097371F">
      <w:pPr>
        <w:tabs>
          <w:tab w:val="left" w:pos="5940"/>
        </w:tabs>
        <w:rPr>
          <w:rFonts w:asciiTheme="minorHAnsi" w:hAnsiTheme="minorHAnsi" w:cstheme="minorHAnsi"/>
          <w:b/>
          <w:i/>
          <w:sz w:val="22"/>
          <w:szCs w:val="22"/>
        </w:rPr>
      </w:pPr>
    </w:p>
    <w:p w:rsidR="0097371F" w:rsidRPr="00F85F0A" w:rsidRDefault="0097371F" w:rsidP="0097371F">
      <w:pPr>
        <w:pStyle w:val="Nagwek3"/>
        <w:numPr>
          <w:ilvl w:val="2"/>
          <w:numId w:val="1"/>
        </w:numPr>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Gmina Olsztynek </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Ratusz 1</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11-015 Olsztynek</w:t>
      </w:r>
    </w:p>
    <w:p w:rsidR="0097371F" w:rsidRPr="00F85F0A" w:rsidRDefault="0097371F" w:rsidP="0097371F">
      <w:pPr>
        <w:rPr>
          <w:rFonts w:asciiTheme="minorHAnsi" w:hAnsiTheme="minorHAnsi" w:cstheme="minorHAnsi"/>
          <w:sz w:val="22"/>
          <w:szCs w:val="22"/>
        </w:rPr>
      </w:pP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Faks: 895195457</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Godziny urzędowania: poniedziałek:  8:00-16:00, wtorek-piątek: 7:15-15:15</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 xml:space="preserve">REGON:  510743663  NIP: 7393756269;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lang w:val="en-US"/>
        </w:rPr>
      </w:pPr>
      <w:r w:rsidRPr="00F85F0A">
        <w:rPr>
          <w:rFonts w:asciiTheme="minorHAnsi" w:hAnsiTheme="minorHAnsi" w:cstheme="minorHAnsi"/>
          <w:b w:val="0"/>
          <w:sz w:val="22"/>
          <w:szCs w:val="22"/>
          <w:lang w:val="en-US"/>
        </w:rPr>
        <w:t xml:space="preserve">e-mail: zp@olsztynek.pl;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Adres internetowy: www.olsztynek.pl</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Tryb udzielenia zamówienia</w:t>
      </w:r>
    </w:p>
    <w:p w:rsidR="0097371F" w:rsidRPr="00F85F0A" w:rsidRDefault="0097371F" w:rsidP="0097371F">
      <w:pPr>
        <w:tabs>
          <w:tab w:val="left" w:pos="5940"/>
        </w:tabs>
        <w:jc w:val="center"/>
        <w:rPr>
          <w:rFonts w:asciiTheme="minorHAnsi" w:hAnsiTheme="minorHAnsi" w:cstheme="minorHAnsi"/>
          <w:b/>
          <w:sz w:val="22"/>
          <w:szCs w:val="22"/>
        </w:rPr>
      </w:pP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Niniejsze postępowanie prowadzone jest w trybie  przetargu nieograniczonego na podstawie art. 39 </w:t>
      </w:r>
      <w:r>
        <w:rPr>
          <w:rFonts w:asciiTheme="minorHAnsi" w:eastAsia="Arial" w:hAnsiTheme="minorHAnsi" w:cstheme="minorHAnsi"/>
          <w:color w:val="auto"/>
        </w:rPr>
        <w:br/>
      </w:r>
      <w:r w:rsidRPr="00F85F0A">
        <w:rPr>
          <w:rFonts w:asciiTheme="minorHAnsi" w:eastAsia="Arial" w:hAnsiTheme="minorHAnsi" w:cstheme="minorHAnsi"/>
          <w:color w:val="auto"/>
        </w:rPr>
        <w:t xml:space="preserve">i nast. ustawy z dnia 29 stycznia 2004 r. Prawo Zamówień Publicznych zwanej dalej „ustawą </w:t>
      </w:r>
      <w:proofErr w:type="spellStart"/>
      <w:r>
        <w:rPr>
          <w:rFonts w:asciiTheme="minorHAnsi" w:eastAsia="Arial" w:hAnsiTheme="minorHAnsi" w:cstheme="minorHAnsi"/>
          <w:color w:val="auto"/>
        </w:rPr>
        <w:t>pzp</w:t>
      </w:r>
      <w:proofErr w:type="spellEnd"/>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W zakresie nieuregulowanym niniejszą Specyfikacją Istotnych Warunków Zamówienia, zwaną dalej „SIWZ", zastosowanie mają przepisy ustawy </w:t>
      </w:r>
      <w:proofErr w:type="spellStart"/>
      <w:r>
        <w:rPr>
          <w:rFonts w:asciiTheme="minorHAnsi" w:eastAsia="Arial" w:hAnsiTheme="minorHAnsi" w:cstheme="minorHAnsi"/>
          <w:color w:val="auto"/>
        </w:rPr>
        <w:t>Pzp</w:t>
      </w:r>
      <w:proofErr w:type="spellEnd"/>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Wartość zamówienia nie przekracza równowartości kwoty określonej w przepisach wykonawczych wydanych na podstawie art. 11 ust. 8 ustawy PZP.</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przedmiotu zamówienia</w:t>
      </w:r>
    </w:p>
    <w:p w:rsidR="0097371F" w:rsidRPr="00F85F0A" w:rsidRDefault="0097371F" w:rsidP="0097371F">
      <w:pPr>
        <w:pStyle w:val="Standard"/>
        <w:jc w:val="center"/>
        <w:rPr>
          <w:rFonts w:asciiTheme="minorHAnsi" w:hAnsiTheme="minorHAnsi" w:cstheme="minorHAnsi"/>
          <w:b/>
          <w:sz w:val="22"/>
          <w:szCs w:val="22"/>
        </w:rPr>
      </w:pPr>
    </w:p>
    <w:p w:rsidR="0097371F" w:rsidRPr="00FE4AE1" w:rsidRDefault="0097371F" w:rsidP="0097371F">
      <w:pPr>
        <w:pStyle w:val="Default"/>
        <w:numPr>
          <w:ilvl w:val="0"/>
          <w:numId w:val="21"/>
        </w:numPr>
        <w:tabs>
          <w:tab w:val="left" w:pos="284"/>
        </w:tabs>
        <w:ind w:left="0" w:firstLine="0"/>
        <w:jc w:val="both"/>
        <w:rPr>
          <w:rFonts w:asciiTheme="minorHAnsi" w:hAnsiTheme="minorHAnsi" w:cstheme="minorHAnsi"/>
          <w:color w:val="auto"/>
          <w:sz w:val="22"/>
          <w:szCs w:val="22"/>
        </w:rPr>
      </w:pPr>
      <w:r w:rsidRPr="00F85F0A">
        <w:rPr>
          <w:rFonts w:asciiTheme="minorHAnsi" w:hAnsiTheme="minorHAnsi" w:cstheme="minorHAnsi"/>
          <w:b/>
          <w:bCs/>
          <w:color w:val="auto"/>
          <w:sz w:val="22"/>
          <w:szCs w:val="22"/>
        </w:rPr>
        <w:t xml:space="preserve">Opis przedmiotu zamówienia </w:t>
      </w:r>
    </w:p>
    <w:p w:rsidR="00FE03E9" w:rsidRPr="003E0E48" w:rsidRDefault="00FE03E9" w:rsidP="002017EC">
      <w:pPr>
        <w:ind w:left="360"/>
        <w:jc w:val="both"/>
        <w:rPr>
          <w:rFonts w:asciiTheme="minorHAnsi" w:hAnsiTheme="minorHAnsi"/>
          <w:bCs/>
        </w:rPr>
      </w:pPr>
      <w:r w:rsidRPr="003E0E48">
        <w:rPr>
          <w:rFonts w:asciiTheme="minorHAnsi" w:hAnsiTheme="minorHAnsi"/>
          <w:bCs/>
        </w:rPr>
        <w:t>Przedmiot zamówienia stanowi wykonanie prac budowlanych związanych z realizacją zadania ujętego w budżecie Gminy Olsztynek pn. „Modernizacja dróg na terenie gminy (…)”.</w:t>
      </w:r>
    </w:p>
    <w:p w:rsidR="00FE03E9" w:rsidRPr="003E0E48" w:rsidRDefault="00FE03E9" w:rsidP="002017EC">
      <w:pPr>
        <w:ind w:left="360"/>
        <w:jc w:val="both"/>
        <w:rPr>
          <w:rFonts w:asciiTheme="minorHAnsi" w:hAnsiTheme="minorHAnsi"/>
          <w:bCs/>
        </w:rPr>
      </w:pPr>
      <w:r w:rsidRPr="003E0E48">
        <w:rPr>
          <w:rFonts w:asciiTheme="minorHAnsi" w:hAnsiTheme="minorHAnsi"/>
          <w:bCs/>
        </w:rPr>
        <w:t xml:space="preserve">2. Zakres rzeczowy zadania obejmuje 120,0 </w:t>
      </w:r>
      <w:proofErr w:type="spellStart"/>
      <w:r w:rsidRPr="003E0E48">
        <w:rPr>
          <w:rFonts w:asciiTheme="minorHAnsi" w:hAnsiTheme="minorHAnsi"/>
          <w:bCs/>
        </w:rPr>
        <w:t>mb</w:t>
      </w:r>
      <w:proofErr w:type="spellEnd"/>
      <w:r w:rsidRPr="003E0E48">
        <w:rPr>
          <w:rFonts w:asciiTheme="minorHAnsi" w:hAnsiTheme="minorHAnsi"/>
          <w:bCs/>
        </w:rPr>
        <w:t>:</w:t>
      </w:r>
    </w:p>
    <w:p w:rsidR="00FE03E9" w:rsidRPr="003E0E48" w:rsidRDefault="00FE03E9" w:rsidP="002017EC">
      <w:pPr>
        <w:ind w:left="360"/>
        <w:jc w:val="both"/>
        <w:rPr>
          <w:rFonts w:asciiTheme="minorHAnsi" w:hAnsiTheme="minorHAnsi"/>
          <w:bCs/>
        </w:rPr>
      </w:pPr>
      <w:r w:rsidRPr="003E0E48">
        <w:rPr>
          <w:rFonts w:asciiTheme="minorHAnsi" w:hAnsiTheme="minorHAnsi"/>
          <w:bCs/>
        </w:rPr>
        <w:t>a. wykonanie koryta wraz z profilowaniem i zagęszczeniem podłoża pod warstwy konstrukcyjne 660,0 m</w:t>
      </w:r>
      <w:r w:rsidRPr="003E0E48">
        <w:rPr>
          <w:rFonts w:asciiTheme="minorHAnsi" w:hAnsiTheme="minorHAnsi"/>
          <w:bCs/>
          <w:vertAlign w:val="superscript"/>
        </w:rPr>
        <w:t>2</w:t>
      </w:r>
    </w:p>
    <w:p w:rsidR="00FE03E9" w:rsidRPr="003E0E48" w:rsidRDefault="00FE03E9" w:rsidP="002017EC">
      <w:pPr>
        <w:ind w:left="360"/>
        <w:jc w:val="both"/>
        <w:rPr>
          <w:rFonts w:asciiTheme="minorHAnsi" w:hAnsiTheme="minorHAnsi"/>
          <w:bCs/>
        </w:rPr>
      </w:pPr>
      <w:r w:rsidRPr="003E0E48">
        <w:rPr>
          <w:rFonts w:asciiTheme="minorHAnsi" w:hAnsiTheme="minorHAnsi"/>
          <w:bCs/>
        </w:rPr>
        <w:t>b. warstwa wyrównawcza z kruszywa łamanego stabilizowanego mechanicznie – min. 5,0 cm (średnio 15 cm)</w:t>
      </w:r>
    </w:p>
    <w:p w:rsidR="00FE03E9" w:rsidRPr="003E0E48" w:rsidRDefault="00FE03E9" w:rsidP="002017EC">
      <w:pPr>
        <w:ind w:left="360"/>
        <w:jc w:val="both"/>
        <w:rPr>
          <w:rFonts w:asciiTheme="minorHAnsi" w:hAnsiTheme="minorHAnsi"/>
          <w:bCs/>
        </w:rPr>
      </w:pPr>
      <w:r w:rsidRPr="003E0E48">
        <w:rPr>
          <w:rFonts w:asciiTheme="minorHAnsi" w:hAnsiTheme="minorHAnsi"/>
          <w:bCs/>
        </w:rPr>
        <w:t>c. warstwa wiążąca z betonu asfaltowego AC 16W – gr. 3,0 cm,</w:t>
      </w:r>
    </w:p>
    <w:p w:rsidR="00FE03E9" w:rsidRPr="003E0E48" w:rsidRDefault="00FE03E9" w:rsidP="002017EC">
      <w:pPr>
        <w:ind w:left="360"/>
        <w:jc w:val="both"/>
        <w:rPr>
          <w:rFonts w:asciiTheme="minorHAnsi" w:hAnsiTheme="minorHAnsi"/>
          <w:bCs/>
        </w:rPr>
      </w:pPr>
      <w:r w:rsidRPr="003E0E48">
        <w:rPr>
          <w:rFonts w:asciiTheme="minorHAnsi" w:hAnsiTheme="minorHAnsi"/>
          <w:bCs/>
        </w:rPr>
        <w:t>d. warstwa ścieralna z betonu asfaltowego  AC 11S – gr. 4,0 cm,</w:t>
      </w:r>
    </w:p>
    <w:p w:rsidR="00FE03E9" w:rsidRPr="003E0E48" w:rsidRDefault="00FE03E9" w:rsidP="002017EC">
      <w:pPr>
        <w:ind w:left="360"/>
        <w:jc w:val="both"/>
        <w:rPr>
          <w:rFonts w:asciiTheme="minorHAnsi" w:hAnsiTheme="minorHAnsi"/>
          <w:bCs/>
        </w:rPr>
      </w:pPr>
      <w:r w:rsidRPr="003E0E48">
        <w:rPr>
          <w:rFonts w:asciiTheme="minorHAnsi" w:hAnsiTheme="minorHAnsi"/>
          <w:bCs/>
        </w:rPr>
        <w:t>e. wykonanie poboczy z kruszywa łamanego stabilizowanego mechanicznie – gr. 15,0 cm.</w:t>
      </w:r>
    </w:p>
    <w:p w:rsidR="00FE03E9" w:rsidRPr="003E0E48" w:rsidRDefault="00FE03E9" w:rsidP="002017EC">
      <w:pPr>
        <w:ind w:left="360"/>
        <w:jc w:val="both"/>
        <w:rPr>
          <w:rFonts w:asciiTheme="minorHAnsi" w:hAnsiTheme="minorHAnsi"/>
          <w:bCs/>
        </w:rPr>
      </w:pPr>
      <w:r w:rsidRPr="003E0E48">
        <w:rPr>
          <w:rFonts w:asciiTheme="minorHAnsi" w:hAnsiTheme="minorHAnsi"/>
          <w:bCs/>
        </w:rPr>
        <w:t>3. Podstawowe parametry modernizowanej drogi:</w:t>
      </w:r>
    </w:p>
    <w:p w:rsidR="00FE03E9" w:rsidRPr="003E0E48" w:rsidRDefault="00FE03E9" w:rsidP="002017EC">
      <w:pPr>
        <w:ind w:left="360"/>
        <w:jc w:val="both"/>
        <w:rPr>
          <w:rFonts w:asciiTheme="minorHAnsi" w:hAnsiTheme="minorHAnsi"/>
          <w:bCs/>
        </w:rPr>
      </w:pPr>
      <w:r w:rsidRPr="003E0E48">
        <w:rPr>
          <w:rFonts w:asciiTheme="minorHAnsi" w:hAnsiTheme="minorHAnsi"/>
          <w:bCs/>
        </w:rPr>
        <w:t xml:space="preserve">a. długość odcinka: 120,0 </w:t>
      </w:r>
      <w:proofErr w:type="spellStart"/>
      <w:r w:rsidRPr="003E0E48">
        <w:rPr>
          <w:rFonts w:asciiTheme="minorHAnsi" w:hAnsiTheme="minorHAnsi"/>
          <w:bCs/>
        </w:rPr>
        <w:t>mb</w:t>
      </w:r>
      <w:proofErr w:type="spellEnd"/>
      <w:r w:rsidRPr="003E0E48">
        <w:rPr>
          <w:rFonts w:asciiTheme="minorHAnsi" w:hAnsiTheme="minorHAnsi"/>
          <w:bCs/>
        </w:rPr>
        <w:t>,</w:t>
      </w:r>
    </w:p>
    <w:p w:rsidR="00FE03E9" w:rsidRPr="003E0E48" w:rsidRDefault="00FE03E9" w:rsidP="002017EC">
      <w:pPr>
        <w:ind w:left="360"/>
        <w:jc w:val="both"/>
        <w:rPr>
          <w:rFonts w:asciiTheme="minorHAnsi" w:hAnsiTheme="minorHAnsi"/>
          <w:bCs/>
        </w:rPr>
      </w:pPr>
      <w:r w:rsidRPr="003E0E48">
        <w:rPr>
          <w:rFonts w:asciiTheme="minorHAnsi" w:hAnsiTheme="minorHAnsi"/>
          <w:bCs/>
        </w:rPr>
        <w:t>b. szerokość jezdni: 4,50 m,</w:t>
      </w:r>
    </w:p>
    <w:p w:rsidR="00FE03E9" w:rsidRPr="003E0E48" w:rsidRDefault="00FE03E9" w:rsidP="002017EC">
      <w:pPr>
        <w:ind w:left="360"/>
        <w:jc w:val="both"/>
        <w:rPr>
          <w:rFonts w:asciiTheme="minorHAnsi" w:hAnsiTheme="minorHAnsi"/>
          <w:bCs/>
        </w:rPr>
      </w:pPr>
      <w:r w:rsidRPr="003E0E48">
        <w:rPr>
          <w:rFonts w:asciiTheme="minorHAnsi" w:hAnsiTheme="minorHAnsi"/>
          <w:bCs/>
        </w:rPr>
        <w:t>c. obustronne pobocza o szerokości 0,5 m,</w:t>
      </w:r>
    </w:p>
    <w:p w:rsidR="00FE03E9" w:rsidRPr="003E0E48" w:rsidRDefault="00FE03E9" w:rsidP="002017EC">
      <w:pPr>
        <w:ind w:left="360"/>
        <w:jc w:val="both"/>
        <w:rPr>
          <w:rFonts w:asciiTheme="minorHAnsi" w:hAnsiTheme="minorHAnsi"/>
          <w:bCs/>
        </w:rPr>
      </w:pPr>
      <w:r w:rsidRPr="003E0E48">
        <w:rPr>
          <w:rFonts w:asciiTheme="minorHAnsi" w:hAnsiTheme="minorHAnsi"/>
          <w:bCs/>
        </w:rPr>
        <w:t>d. kategoria ruchu KR1.</w:t>
      </w:r>
    </w:p>
    <w:p w:rsidR="00FE03E9" w:rsidRPr="003E0E48" w:rsidRDefault="00FE03E9" w:rsidP="002017EC">
      <w:pPr>
        <w:ind w:left="360"/>
        <w:jc w:val="both"/>
        <w:rPr>
          <w:rFonts w:asciiTheme="minorHAnsi" w:hAnsiTheme="minorHAnsi"/>
          <w:bCs/>
        </w:rPr>
      </w:pPr>
      <w:r w:rsidRPr="003E0E48">
        <w:rPr>
          <w:rFonts w:asciiTheme="minorHAnsi" w:hAnsiTheme="minorHAnsi"/>
          <w:bCs/>
        </w:rPr>
        <w:t>4. Roboty muszą zostać wykonane zgodnie z projektem budowlanym, specyfikacją techniczną wykonania i odbioru robót budowlanych, wszelkimi obowiązującymi normami, przepisami prawa oraz sztuką budowlaną.</w:t>
      </w:r>
    </w:p>
    <w:p w:rsidR="00FE03E9" w:rsidRPr="003E0E48" w:rsidRDefault="00FE03E9" w:rsidP="002017EC">
      <w:pPr>
        <w:ind w:left="360"/>
        <w:jc w:val="both"/>
        <w:rPr>
          <w:rFonts w:asciiTheme="minorHAnsi" w:hAnsiTheme="minorHAnsi"/>
          <w:bCs/>
        </w:rPr>
      </w:pPr>
      <w:r w:rsidRPr="003E0E48">
        <w:rPr>
          <w:rFonts w:asciiTheme="minorHAnsi" w:hAnsiTheme="minorHAnsi"/>
          <w:bCs/>
        </w:rPr>
        <w:t xml:space="preserve">5. Zamawiający przedstawia przedmiar robót, który nie stanowi samoistnej podstawy </w:t>
      </w:r>
      <w:r w:rsidRPr="003E0E48">
        <w:rPr>
          <w:rFonts w:asciiTheme="minorHAnsi" w:hAnsiTheme="minorHAnsi"/>
          <w:bCs/>
        </w:rPr>
        <w:br/>
        <w:t xml:space="preserve">do wyceny, jest jedynie pomocniczy. </w:t>
      </w:r>
    </w:p>
    <w:p w:rsidR="00FE03E9" w:rsidRPr="003E0E48" w:rsidRDefault="00FE03E9" w:rsidP="002017EC">
      <w:pPr>
        <w:ind w:left="360"/>
        <w:jc w:val="both"/>
        <w:rPr>
          <w:rFonts w:asciiTheme="minorHAnsi" w:hAnsiTheme="minorHAnsi"/>
          <w:bCs/>
        </w:rPr>
      </w:pPr>
      <w:r w:rsidRPr="003E0E48">
        <w:rPr>
          <w:rFonts w:asciiTheme="minorHAnsi" w:hAnsiTheme="minorHAnsi"/>
          <w:bCs/>
        </w:rPr>
        <w:t>6. Zamawiający zaleca wykonanie wizji w terenie celem określenia szczegółowego zakresu robót – ilości wykonywanych robót. Zamawiający podkreśla, iż koszty wizji w terenie ponosi Wykonawca.</w:t>
      </w:r>
    </w:p>
    <w:p w:rsidR="00FE03E9" w:rsidRPr="003E0E48" w:rsidRDefault="00FE03E9" w:rsidP="002017EC">
      <w:pPr>
        <w:ind w:left="360"/>
        <w:rPr>
          <w:rFonts w:asciiTheme="minorHAnsi" w:hAnsiTheme="minorHAnsi"/>
          <w:bCs/>
        </w:rPr>
      </w:pPr>
      <w:r w:rsidRPr="003E0E48">
        <w:rPr>
          <w:rFonts w:asciiTheme="minorHAnsi" w:hAnsiTheme="minorHAnsi"/>
          <w:bCs/>
        </w:rPr>
        <w:t>7. Wspólny słownik zamówień:</w:t>
      </w:r>
    </w:p>
    <w:p w:rsidR="00FE03E9" w:rsidRPr="003E0E48" w:rsidRDefault="00FE03E9" w:rsidP="002017EC">
      <w:pPr>
        <w:ind w:left="360"/>
        <w:rPr>
          <w:rFonts w:asciiTheme="minorHAnsi" w:hAnsiTheme="minorHAnsi"/>
          <w:bCs/>
        </w:rPr>
      </w:pPr>
      <w:bookmarkStart w:id="0" w:name="_GoBack"/>
      <w:r w:rsidRPr="003E0E48">
        <w:rPr>
          <w:rFonts w:asciiTheme="minorHAnsi" w:hAnsiTheme="minorHAnsi"/>
          <w:bCs/>
        </w:rPr>
        <w:t>CPV 45233142 – 6 – Roboty w zakresie naprawy dróg</w:t>
      </w:r>
    </w:p>
    <w:p w:rsidR="00FE03E9" w:rsidRPr="003E0E48" w:rsidRDefault="00FE03E9" w:rsidP="002017EC">
      <w:pPr>
        <w:ind w:left="360"/>
        <w:rPr>
          <w:rFonts w:asciiTheme="minorHAnsi" w:hAnsiTheme="minorHAnsi"/>
          <w:b/>
        </w:rPr>
      </w:pPr>
      <w:r w:rsidRPr="003E0E48">
        <w:rPr>
          <w:rFonts w:asciiTheme="minorHAnsi" w:hAnsiTheme="minorHAnsi"/>
          <w:bCs/>
        </w:rPr>
        <w:t>CPV 45233120 – 6 – Roboty w zakresie budowy dróg.</w:t>
      </w:r>
    </w:p>
    <w:bookmarkEnd w:id="0"/>
    <w:p w:rsidR="002017EC" w:rsidRPr="003E0E48" w:rsidRDefault="002017EC" w:rsidP="0097371F">
      <w:pPr>
        <w:pStyle w:val="Standard"/>
        <w:jc w:val="center"/>
        <w:rPr>
          <w:rFonts w:asciiTheme="minorHAnsi" w:hAnsiTheme="minorHAnsi" w:cstheme="minorHAnsi"/>
          <w:b/>
          <w:sz w:val="22"/>
          <w:szCs w:val="22"/>
        </w:rPr>
      </w:pPr>
    </w:p>
    <w:p w:rsidR="0097371F" w:rsidRPr="003E0E48" w:rsidRDefault="0097371F" w:rsidP="0097371F">
      <w:pPr>
        <w:pStyle w:val="Standard"/>
        <w:jc w:val="center"/>
        <w:rPr>
          <w:rFonts w:asciiTheme="minorHAnsi" w:hAnsiTheme="minorHAnsi" w:cstheme="minorHAnsi"/>
          <w:b/>
          <w:sz w:val="22"/>
          <w:szCs w:val="22"/>
        </w:rPr>
      </w:pPr>
      <w:r w:rsidRPr="003E0E48">
        <w:rPr>
          <w:rFonts w:asciiTheme="minorHAnsi" w:hAnsiTheme="minorHAnsi" w:cstheme="minorHAnsi"/>
          <w:b/>
          <w:sz w:val="22"/>
          <w:szCs w:val="22"/>
        </w:rPr>
        <w:t>Rozdział IV</w:t>
      </w:r>
    </w:p>
    <w:p w:rsidR="0097371F" w:rsidRPr="003E0E48" w:rsidRDefault="0097371F" w:rsidP="0097371F">
      <w:pPr>
        <w:pStyle w:val="Standard"/>
        <w:jc w:val="center"/>
        <w:rPr>
          <w:rFonts w:asciiTheme="minorHAnsi" w:hAnsiTheme="minorHAnsi" w:cstheme="minorHAnsi"/>
          <w:b/>
          <w:sz w:val="22"/>
          <w:szCs w:val="22"/>
        </w:rPr>
      </w:pPr>
      <w:r w:rsidRPr="003E0E48">
        <w:rPr>
          <w:rFonts w:asciiTheme="minorHAnsi" w:hAnsiTheme="minorHAnsi" w:cstheme="minorHAnsi"/>
          <w:b/>
          <w:sz w:val="22"/>
          <w:szCs w:val="22"/>
        </w:rPr>
        <w:t>Termin wykonania zamówienia</w:t>
      </w:r>
    </w:p>
    <w:p w:rsidR="0097371F" w:rsidRPr="003E0E48" w:rsidRDefault="0097371F" w:rsidP="0097371F">
      <w:pPr>
        <w:rPr>
          <w:rFonts w:asciiTheme="minorHAnsi" w:hAnsiTheme="minorHAnsi" w:cstheme="minorHAnsi"/>
          <w:sz w:val="22"/>
          <w:szCs w:val="22"/>
        </w:rPr>
      </w:pPr>
    </w:p>
    <w:p w:rsidR="00A02288" w:rsidRPr="003E0E48" w:rsidRDefault="00A02288" w:rsidP="00A02288">
      <w:pPr>
        <w:jc w:val="both"/>
        <w:rPr>
          <w:rFonts w:asciiTheme="minorHAnsi" w:hAnsiTheme="minorHAnsi" w:cstheme="minorHAnsi"/>
          <w:bCs/>
          <w:u w:val="single"/>
        </w:rPr>
      </w:pPr>
      <w:r w:rsidRPr="003E0E48">
        <w:rPr>
          <w:rFonts w:asciiTheme="minorHAnsi" w:hAnsiTheme="minorHAnsi" w:cstheme="minorHAnsi"/>
        </w:rPr>
        <w:t>Wykonawca zobowiązany jest do wykonania rob</w:t>
      </w:r>
      <w:r w:rsidR="003E0E48">
        <w:rPr>
          <w:rFonts w:asciiTheme="minorHAnsi" w:hAnsiTheme="minorHAnsi" w:cstheme="minorHAnsi"/>
        </w:rPr>
        <w:t xml:space="preserve">ót budowlanych najpóźniej w </w:t>
      </w:r>
      <w:r w:rsidRPr="003E0E48">
        <w:rPr>
          <w:rFonts w:asciiTheme="minorHAnsi" w:hAnsiTheme="minorHAnsi" w:cstheme="minorHAnsi"/>
        </w:rPr>
        <w:t xml:space="preserve">ciągu </w:t>
      </w:r>
      <w:r w:rsidRPr="003E0E48">
        <w:rPr>
          <w:rFonts w:asciiTheme="minorHAnsi" w:hAnsiTheme="minorHAnsi" w:cstheme="minorHAnsi"/>
        </w:rPr>
        <w:br/>
      </w:r>
      <w:r w:rsidR="002017EC" w:rsidRPr="003E0E48">
        <w:rPr>
          <w:rFonts w:asciiTheme="minorHAnsi" w:hAnsiTheme="minorHAnsi" w:cstheme="minorHAnsi"/>
          <w:u w:val="single"/>
        </w:rPr>
        <w:t>30</w:t>
      </w:r>
      <w:r w:rsidRPr="003E0E48">
        <w:rPr>
          <w:rFonts w:asciiTheme="minorHAnsi" w:hAnsiTheme="minorHAnsi" w:cstheme="minorHAnsi"/>
          <w:u w:val="single"/>
        </w:rPr>
        <w:t xml:space="preserve"> dni od dnia podpisania umowy</w:t>
      </w:r>
      <w:r w:rsidRPr="003E0E48">
        <w:rPr>
          <w:rFonts w:asciiTheme="minorHAnsi" w:hAnsiTheme="minorHAnsi" w:cstheme="minorHAnsi"/>
        </w:rPr>
        <w:t>.</w:t>
      </w:r>
    </w:p>
    <w:p w:rsidR="0097371F" w:rsidRPr="003E0E48" w:rsidRDefault="0097371F" w:rsidP="0097371F">
      <w:pPr>
        <w:rPr>
          <w:rFonts w:asciiTheme="minorHAnsi" w:hAnsiTheme="minorHAnsi" w:cstheme="minorHAnsi"/>
          <w:b/>
          <w:color w:val="FF0000"/>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Warunki udziału w postępowaniu oraz opis sposobu dokonywania oceny spełniania tych warunków</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Warunki udziału w postępowaniu.</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1. O udzielenie zamówienia mogą ubiegać się Wykonawcy, którzy nie podlegają wykluczeniu oraz spełniają warunki określone art.22 ust.1 ustawy dotyczące:</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1)</w:t>
      </w:r>
      <w:r w:rsidRPr="00F85F0A">
        <w:rPr>
          <w:rFonts w:asciiTheme="minorHAnsi" w:hAnsiTheme="minorHAnsi" w:cstheme="minorHAnsi"/>
          <w:sz w:val="22"/>
          <w:szCs w:val="22"/>
        </w:rPr>
        <w:t xml:space="preserve"> kompetencji lub uprawnień do prowadzenia określonej działalności zawodowej, o ile wynika to z odrębnych przepisów.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2)</w:t>
      </w:r>
      <w:r w:rsidRPr="00F85F0A">
        <w:rPr>
          <w:rFonts w:asciiTheme="minorHAnsi" w:hAnsiTheme="minorHAnsi" w:cstheme="minorHAnsi"/>
          <w:sz w:val="22"/>
          <w:szCs w:val="22"/>
        </w:rPr>
        <w:t xml:space="preserve"> sytuacji ekonomicznej lub finansowej.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3)</w:t>
      </w:r>
      <w:r w:rsidRPr="00F85F0A">
        <w:rPr>
          <w:rFonts w:asciiTheme="minorHAnsi" w:hAnsiTheme="minorHAnsi" w:cstheme="minorHAnsi"/>
          <w:sz w:val="22"/>
          <w:szCs w:val="22"/>
        </w:rPr>
        <w:t xml:space="preserve"> zdolności technicznej lub zawodowej.</w:t>
      </w:r>
    </w:p>
    <w:p w:rsidR="00CB2897" w:rsidRPr="00CB2897" w:rsidRDefault="00CB2897" w:rsidP="00CB2897">
      <w:pPr>
        <w:pStyle w:val="Standard"/>
        <w:jc w:val="both"/>
        <w:rPr>
          <w:rFonts w:asciiTheme="minorHAnsi" w:hAnsiTheme="minorHAnsi" w:cstheme="minorHAnsi"/>
          <w:b/>
          <w:i/>
          <w:sz w:val="22"/>
          <w:szCs w:val="22"/>
        </w:rPr>
      </w:pPr>
      <w:r w:rsidRPr="00CB2897">
        <w:rPr>
          <w:rFonts w:asciiTheme="minorHAnsi" w:hAnsiTheme="minorHAnsi" w:cstheme="minorHAnsi"/>
          <w:b/>
          <w:i/>
          <w:sz w:val="22"/>
          <w:szCs w:val="22"/>
        </w:rPr>
        <w:t>a)</w:t>
      </w:r>
      <w:r w:rsidR="001C0477">
        <w:rPr>
          <w:rFonts w:asciiTheme="minorHAnsi" w:hAnsiTheme="minorHAnsi" w:cstheme="minorHAnsi"/>
          <w:b/>
          <w:i/>
          <w:sz w:val="22"/>
          <w:szCs w:val="22"/>
        </w:rPr>
        <w:t xml:space="preserve"> </w:t>
      </w:r>
      <w:r w:rsidRPr="00CB2897">
        <w:rPr>
          <w:rFonts w:asciiTheme="minorHAnsi" w:hAnsiTheme="minorHAnsi" w:cstheme="minorHAnsi"/>
          <w:b/>
          <w:i/>
          <w:sz w:val="22"/>
          <w:szCs w:val="22"/>
        </w:rPr>
        <w:t>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modernizacji, remoncie - drogi o powierzchni nie mniejszej niż 540,0 m2 z nawierzchni bitumicznej.</w:t>
      </w:r>
    </w:p>
    <w:p w:rsidR="00CB2897" w:rsidRPr="00CB2897" w:rsidRDefault="00CB2897" w:rsidP="00CB2897">
      <w:pPr>
        <w:pStyle w:val="Standard"/>
        <w:jc w:val="both"/>
        <w:rPr>
          <w:rFonts w:asciiTheme="minorHAnsi" w:hAnsiTheme="minorHAnsi" w:cstheme="minorHAnsi"/>
          <w:b/>
          <w:i/>
          <w:sz w:val="22"/>
          <w:szCs w:val="22"/>
        </w:rPr>
      </w:pPr>
      <w:r w:rsidRPr="00CB2897">
        <w:rPr>
          <w:rFonts w:asciiTheme="minorHAnsi" w:hAnsiTheme="minorHAnsi" w:cstheme="minorHAnsi"/>
          <w:b/>
          <w:i/>
          <w:sz w:val="22"/>
          <w:szCs w:val="22"/>
        </w:rPr>
        <w:t>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w:t>
      </w:r>
    </w:p>
    <w:p w:rsidR="0097371F" w:rsidRPr="009B1BFD" w:rsidRDefault="0097371F" w:rsidP="00A02288">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W przypadku uprawnień dla osób dopuszcza się odpowiadające im uprawnienia, które zostały wydane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w państwach członkowskich Unii Europejskiej (Dz. U. 2016, poz.65).</w:t>
      </w:r>
    </w:p>
    <w:p w:rsidR="0097371F" w:rsidRDefault="0097371F" w:rsidP="0097371F">
      <w:pPr>
        <w:suppressAutoHyphens w:val="0"/>
        <w:autoSpaceDE w:val="0"/>
        <w:autoSpaceDN w:val="0"/>
        <w:adjustRightInd w:val="0"/>
        <w:rPr>
          <w:rFonts w:asciiTheme="minorHAnsi" w:hAnsiTheme="minorHAnsi"/>
          <w:color w:val="auto"/>
          <w:sz w:val="22"/>
          <w:szCs w:val="22"/>
          <w:lang w:eastAsia="pl-PL"/>
        </w:rPr>
      </w:pP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Zamawiający wymaga od wykonawców wskazania w ofercie lub we wniosku o dopuszczenie do udziału w</w:t>
      </w: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postępowaniu imion i nazwisk osób wykonujących czynności przy realizacji zamówienia wraz z informacją o kwalifikacjach zawodowych lub doświadczeniu tych osób</w:t>
      </w:r>
      <w:r w:rsidRPr="00FC6AFB">
        <w:rPr>
          <w:rFonts w:asciiTheme="minorHAnsi" w:hAnsiTheme="minorHAnsi" w:cs="TimesNewRoman,Bold"/>
          <w:b/>
          <w:bCs/>
          <w:color w:val="auto"/>
          <w:sz w:val="22"/>
          <w:szCs w:val="22"/>
          <w:lang w:eastAsia="pl-PL"/>
        </w:rPr>
        <w:t>:</w:t>
      </w:r>
      <w:r>
        <w:rPr>
          <w:rFonts w:asciiTheme="minorHAnsi" w:hAnsiTheme="minorHAnsi" w:cs="TimesNewRoman,Bold"/>
          <w:b/>
          <w:bCs/>
          <w:color w:val="auto"/>
          <w:sz w:val="22"/>
          <w:szCs w:val="22"/>
          <w:lang w:eastAsia="pl-PL"/>
        </w:rPr>
        <w:t xml:space="preserve"> </w:t>
      </w:r>
      <w:r w:rsidR="005668A2">
        <w:rPr>
          <w:rFonts w:asciiTheme="minorHAnsi" w:hAnsiTheme="minorHAnsi" w:cs="TimesNewRoman,Bold"/>
          <w:b/>
          <w:bCs/>
          <w:color w:val="auto"/>
          <w:sz w:val="22"/>
          <w:szCs w:val="22"/>
          <w:lang w:eastAsia="pl-PL"/>
        </w:rPr>
        <w:t>nie</w:t>
      </w:r>
    </w:p>
    <w:p w:rsidR="0097371F" w:rsidRDefault="0097371F" w:rsidP="0097371F">
      <w:pPr>
        <w:pStyle w:val="Standard"/>
        <w:rPr>
          <w:rFonts w:asciiTheme="minorHAnsi" w:hAnsiTheme="minorHAnsi"/>
          <w:b/>
          <w:sz w:val="22"/>
          <w:szCs w:val="22"/>
        </w:rPr>
      </w:pPr>
    </w:p>
    <w:p w:rsidR="0097371F" w:rsidRPr="009204BE" w:rsidRDefault="0097371F" w:rsidP="0097371F">
      <w:pPr>
        <w:pStyle w:val="Standard"/>
        <w:jc w:val="center"/>
        <w:rPr>
          <w:rFonts w:asciiTheme="minorHAnsi" w:hAnsiTheme="minorHAnsi"/>
          <w:b/>
          <w:sz w:val="22"/>
          <w:szCs w:val="22"/>
        </w:rPr>
      </w:pPr>
      <w:r w:rsidRPr="009204BE">
        <w:rPr>
          <w:rFonts w:asciiTheme="minorHAnsi" w:hAnsiTheme="minorHAnsi"/>
          <w:b/>
          <w:sz w:val="22"/>
          <w:szCs w:val="22"/>
        </w:rPr>
        <w:t>Rozdział VI</w:t>
      </w:r>
    </w:p>
    <w:p w:rsidR="0097371F" w:rsidRPr="009204BE" w:rsidRDefault="0097371F" w:rsidP="0097371F">
      <w:pPr>
        <w:pStyle w:val="Standard"/>
        <w:jc w:val="center"/>
        <w:rPr>
          <w:rFonts w:asciiTheme="minorHAnsi" w:hAnsiTheme="minorHAnsi"/>
          <w:b/>
          <w:bCs/>
          <w:sz w:val="22"/>
          <w:szCs w:val="22"/>
        </w:rPr>
      </w:pPr>
      <w:r w:rsidRPr="009204BE">
        <w:rPr>
          <w:rFonts w:asciiTheme="minorHAnsi" w:hAnsiTheme="minorHAnsi"/>
          <w:b/>
          <w:bCs/>
          <w:sz w:val="22"/>
          <w:szCs w:val="22"/>
        </w:rPr>
        <w:t>Informacja o podstawach wykluczenia, o których mowa w art. 24 ust. 5</w:t>
      </w:r>
    </w:p>
    <w:p w:rsidR="0097371F" w:rsidRPr="009204BE" w:rsidRDefault="0097371F" w:rsidP="0097371F">
      <w:pPr>
        <w:pStyle w:val="Standard"/>
        <w:jc w:val="center"/>
        <w:rPr>
          <w:rFonts w:asciiTheme="minorHAnsi" w:hAnsiTheme="minorHAnsi"/>
          <w:bCs/>
          <w:sz w:val="22"/>
          <w:szCs w:val="22"/>
        </w:rPr>
      </w:pPr>
    </w:p>
    <w:p w:rsidR="0097371F" w:rsidRPr="009204BE"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9204BE">
        <w:rPr>
          <w:rFonts w:asciiTheme="minorHAnsi" w:hAnsiTheme="minorHAnsi" w:cs="Arial"/>
          <w:bCs/>
          <w:color w:val="000000"/>
          <w:sz w:val="22"/>
          <w:szCs w:val="22"/>
          <w:lang w:eastAsia="pl-PL"/>
        </w:rPr>
        <w:t xml:space="preserve">Z postępowania o udzielenie zamówienia zamawiający może wykluczyć wykonawcę: </w:t>
      </w:r>
    </w:p>
    <w:p w:rsidR="0097371F" w:rsidRPr="009204BE" w:rsidRDefault="0097371F" w:rsidP="0097371F">
      <w:pPr>
        <w:pStyle w:val="Standard"/>
        <w:numPr>
          <w:ilvl w:val="0"/>
          <w:numId w:val="22"/>
        </w:numPr>
        <w:tabs>
          <w:tab w:val="left" w:pos="284"/>
        </w:tabs>
        <w:ind w:left="0" w:firstLine="0"/>
        <w:jc w:val="both"/>
        <w:rPr>
          <w:rFonts w:asciiTheme="minorHAnsi" w:eastAsia="Times New Roman" w:hAnsiTheme="minorHAnsi" w:cs="Arial"/>
          <w:bCs/>
          <w:color w:val="000000"/>
          <w:sz w:val="22"/>
          <w:szCs w:val="22"/>
          <w:lang w:eastAsia="pl-PL"/>
        </w:rPr>
      </w:pPr>
      <w:r w:rsidRPr="009204BE">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Pr>
          <w:rFonts w:asciiTheme="minorHAnsi" w:eastAsia="Times New Roman" w:hAnsiTheme="minorHAnsi" w:cs="Arial"/>
          <w:bCs/>
          <w:color w:val="000000"/>
          <w:sz w:val="22"/>
          <w:szCs w:val="22"/>
          <w:lang w:eastAsia="pl-PL"/>
        </w:rPr>
        <w:t xml:space="preserve"> - zgodnie z art. 24 ust. 5 pkt. 1),</w:t>
      </w:r>
    </w:p>
    <w:p w:rsidR="0097371F" w:rsidRPr="009204BE" w:rsidRDefault="0097371F" w:rsidP="0097371F">
      <w:pPr>
        <w:tabs>
          <w:tab w:val="left" w:pos="284"/>
        </w:tabs>
        <w:suppressAutoHyphens w:val="0"/>
        <w:autoSpaceDE w:val="0"/>
        <w:autoSpaceDN w:val="0"/>
        <w:adjustRightInd w:val="0"/>
        <w:jc w:val="both"/>
        <w:rPr>
          <w:rFonts w:asciiTheme="minorHAnsi" w:hAnsiTheme="minorHAnsi" w:cs="Arial"/>
          <w:color w:val="000000"/>
          <w:sz w:val="22"/>
          <w:szCs w:val="22"/>
          <w:lang w:eastAsia="pl-PL"/>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w:t>
      </w:r>
      <w:r>
        <w:rPr>
          <w:rFonts w:asciiTheme="minorHAnsi" w:hAnsiTheme="minorHAnsi" w:cstheme="minorHAnsi"/>
          <w:b/>
          <w:sz w:val="22"/>
          <w:szCs w:val="22"/>
        </w:rPr>
        <w:t>I</w:t>
      </w:r>
    </w:p>
    <w:p w:rsidR="0097371F" w:rsidRDefault="0097371F" w:rsidP="0097371F">
      <w:pPr>
        <w:pStyle w:val="Standard"/>
        <w:jc w:val="center"/>
        <w:rPr>
          <w:rFonts w:asciiTheme="minorHAnsi" w:hAnsiTheme="minorHAnsi"/>
          <w:b/>
          <w:bCs/>
          <w:sz w:val="22"/>
          <w:szCs w:val="22"/>
        </w:rPr>
      </w:pPr>
      <w:r>
        <w:rPr>
          <w:rFonts w:asciiTheme="minorHAnsi" w:hAnsiTheme="minorHAnsi"/>
          <w:b/>
          <w:bCs/>
          <w:sz w:val="22"/>
          <w:szCs w:val="22"/>
        </w:rPr>
        <w:t xml:space="preserve">Wykaz oświadczeń lub dokumentów, potwierdzających spełnianie warunków udziału w postępowaniu </w:t>
      </w:r>
      <w:r>
        <w:rPr>
          <w:rFonts w:asciiTheme="minorHAnsi" w:hAnsiTheme="minorHAnsi"/>
          <w:b/>
          <w:bCs/>
          <w:sz w:val="22"/>
          <w:szCs w:val="22"/>
        </w:rPr>
        <w:br/>
        <w:t>oraz brak podstaw wykluczenia</w:t>
      </w:r>
    </w:p>
    <w:p w:rsidR="0097371F" w:rsidRPr="00F85F0A" w:rsidRDefault="0097371F" w:rsidP="0097371F">
      <w:pPr>
        <w:pStyle w:val="Standard"/>
        <w:jc w:val="center"/>
        <w:rPr>
          <w:rFonts w:asciiTheme="minorHAnsi" w:hAnsiTheme="minorHAnsi" w:cstheme="minorHAnsi"/>
          <w:b/>
          <w:bCs/>
          <w:sz w:val="20"/>
          <w:szCs w:val="20"/>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1. Wykaz oświadczeń składanych przez wykonawcę w celu wstępnego potwierdzenia, że nie podlega on wykluczeniu oraz spełnia</w:t>
      </w:r>
      <w:r>
        <w:rPr>
          <w:rFonts w:asciiTheme="minorHAnsi" w:hAnsiTheme="minorHAnsi" w:cstheme="minorHAnsi"/>
          <w:b/>
          <w:bCs/>
          <w:color w:val="auto"/>
          <w:sz w:val="22"/>
          <w:szCs w:val="22"/>
          <w:lang w:eastAsia="pl-PL"/>
        </w:rPr>
        <w:t xml:space="preserve"> warunki udziału w postępowaniu:</w:t>
      </w:r>
    </w:p>
    <w:p w:rsidR="0097371F" w:rsidRPr="00F85F0A" w:rsidRDefault="0097371F" w:rsidP="0097371F">
      <w:pPr>
        <w:pStyle w:val="Standard"/>
        <w:jc w:val="both"/>
        <w:rPr>
          <w:rFonts w:asciiTheme="minorHAnsi" w:hAnsiTheme="minorHAnsi" w:cstheme="minorHAnsi"/>
          <w:bCs/>
          <w:color w:val="auto"/>
          <w:sz w:val="19"/>
          <w:szCs w:val="19"/>
          <w:lang w:eastAsia="pl-PL"/>
        </w:rPr>
      </w:pPr>
    </w:p>
    <w:p w:rsidR="0097371F" w:rsidRPr="00F85F0A" w:rsidRDefault="0097371F" w:rsidP="0097371F">
      <w:pPr>
        <w:pStyle w:val="Standard"/>
        <w:numPr>
          <w:ilvl w:val="0"/>
          <w:numId w:val="18"/>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Oświadczenie o niepodleganiu wykluczeniu oraz spełnianiu warunków udziału w postępowaniu</w:t>
      </w:r>
      <w:r>
        <w:rPr>
          <w:rFonts w:asciiTheme="minorHAnsi" w:hAnsiTheme="minorHAnsi" w:cstheme="minorHAnsi"/>
          <w:sz w:val="22"/>
          <w:szCs w:val="22"/>
        </w:rPr>
        <w:t>.</w:t>
      </w:r>
    </w:p>
    <w:p w:rsidR="0097371F" w:rsidRPr="00F85F0A" w:rsidRDefault="0097371F" w:rsidP="0097371F">
      <w:pPr>
        <w:pStyle w:val="Standard"/>
        <w:ind w:left="360"/>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F85F0A">
        <w:rPr>
          <w:rFonts w:asciiTheme="minorHAnsi" w:hAnsiTheme="minorHAnsi" w:cstheme="minorHAnsi"/>
          <w:b/>
          <w:bCs/>
          <w:color w:val="auto"/>
          <w:sz w:val="22"/>
          <w:szCs w:val="22"/>
          <w:lang w:eastAsia="pl-PL"/>
        </w:rPr>
        <w:t>Pzp</w:t>
      </w:r>
      <w:proofErr w:type="spellEnd"/>
      <w:r w:rsidRPr="00F85F0A">
        <w:rPr>
          <w:rFonts w:asciiTheme="minorHAnsi" w:hAnsiTheme="minorHAnsi" w:cstheme="minorHAnsi"/>
          <w:b/>
          <w:bCs/>
          <w:color w:val="auto"/>
          <w:sz w:val="22"/>
          <w:szCs w:val="22"/>
          <w:lang w:eastAsia="pl-PL"/>
        </w:rPr>
        <w:t xml:space="preserve"> :</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Pr="00F85F0A">
        <w:rPr>
          <w:rFonts w:asciiTheme="minorHAnsi" w:hAnsiTheme="minorHAnsi" w:cstheme="minorHAnsi"/>
          <w:color w:val="auto"/>
          <w:sz w:val="22"/>
          <w:szCs w:val="22"/>
          <w:lang w:eastAsia="pl-PL"/>
        </w:rPr>
        <w:t>) odpisu z właściwego rejestru lub z centralnej ewidencji i informacji o działalności gospodarczej, jeżeli odrębne przepisy wymagają wpisu do rejestru lub ewidencji, w celu potwierdzenia braku podstaw wykluczenia na podstawie art. 24 ust. 5 pkt 1 ustawy;</w:t>
      </w:r>
    </w:p>
    <w:p w:rsidR="0097371F" w:rsidRPr="00F85F0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F85F0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97371F" w:rsidRPr="00F85F0A" w:rsidRDefault="0097371F" w:rsidP="0097371F">
      <w:pPr>
        <w:suppressAutoHyphens w:val="0"/>
        <w:autoSpaceDE w:val="0"/>
        <w:autoSpaceDN w:val="0"/>
        <w:adjustRightInd w:val="0"/>
        <w:rPr>
          <w:rFonts w:asciiTheme="minorHAnsi" w:hAnsiTheme="minorHAnsi" w:cstheme="minorHAnsi"/>
          <w:color w:val="auto"/>
          <w:sz w:val="20"/>
          <w:szCs w:val="20"/>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F85F0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Pr="00F85F0A">
        <w:rPr>
          <w:rFonts w:asciiTheme="minorHAnsi" w:hAnsiTheme="minorHAnsi" w:cstheme="minorHAnsi"/>
          <w:color w:val="auto"/>
          <w:sz w:val="22"/>
          <w:szCs w:val="22"/>
          <w:lang w:eastAsia="pl-PL"/>
        </w:rPr>
        <w:br/>
        <w:t xml:space="preserve">w przypadku przynależności do tej samej grupy kapitałowej wykonawca może złożyć wraz </w:t>
      </w:r>
      <w:r w:rsidRPr="00F85F0A">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pStyle w:val="Standard"/>
        <w:jc w:val="both"/>
        <w:rPr>
          <w:rFonts w:asciiTheme="minorHAnsi" w:hAnsiTheme="minorHAnsi" w:cstheme="minorHAnsi"/>
          <w:b/>
          <w:bCs/>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F85F0A">
        <w:rPr>
          <w:rFonts w:asciiTheme="minorHAnsi" w:hAnsiTheme="minorHAnsi" w:cstheme="minorHAnsi"/>
          <w:b/>
          <w:bCs/>
          <w:color w:val="auto"/>
          <w:sz w:val="22"/>
          <w:szCs w:val="22"/>
          <w:lang w:eastAsia="pl-PL"/>
        </w:rPr>
        <w:t>Pzp</w:t>
      </w:r>
      <w:proofErr w:type="spellEnd"/>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1) </w:t>
      </w:r>
      <w:r w:rsidRPr="00740CDD">
        <w:rPr>
          <w:rFonts w:asciiTheme="minorHAnsi" w:hAnsiTheme="minorHAnsi" w:cstheme="minorHAnsi"/>
          <w:color w:val="auto"/>
          <w:sz w:val="22"/>
          <w:szCs w:val="22"/>
          <w:lang w:eastAsia="pl-PL"/>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Default="0097371F" w:rsidP="0097371F">
      <w:pPr>
        <w:suppressAutoHyphens w:val="0"/>
        <w:autoSpaceDE w:val="0"/>
        <w:autoSpaceDN w:val="0"/>
        <w:adjustRightInd w:val="0"/>
        <w:rPr>
          <w:rFonts w:ascii="TimesNewRoman" w:hAnsi="TimesNewRoman"/>
          <w:color w:val="auto"/>
          <w:sz w:val="20"/>
          <w:szCs w:val="20"/>
          <w:lang w:eastAsia="pl-PL"/>
        </w:rPr>
      </w:pPr>
    </w:p>
    <w:p w:rsidR="0097371F" w:rsidRPr="00834FF6"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834FF6">
        <w:rPr>
          <w:rFonts w:asciiTheme="minorHAnsi" w:hAnsiTheme="minorHAnsi" w:cstheme="minorHAnsi"/>
          <w:color w:val="auto"/>
          <w:sz w:val="22"/>
          <w:szCs w:val="22"/>
          <w:lang w:eastAsia="pl-PL"/>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Default="0097371F" w:rsidP="0097371F">
      <w:pPr>
        <w:jc w:val="both"/>
        <w:rPr>
          <w:rFonts w:asciiTheme="minorHAnsi" w:hAnsiTheme="minorHAnsi" w:cstheme="minorHAnsi"/>
          <w:color w:val="auto"/>
          <w:sz w:val="22"/>
          <w:szCs w:val="22"/>
          <w:lang w:eastAsia="pl-PL"/>
        </w:rPr>
      </w:pPr>
    </w:p>
    <w:p w:rsidR="0097371F" w:rsidRPr="00834FF6" w:rsidRDefault="0097371F" w:rsidP="0097371F">
      <w:pPr>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834FF6">
        <w:rPr>
          <w:rFonts w:asciiTheme="minorHAnsi" w:hAnsiTheme="minorHAnsi" w:cstheme="minorHAnsi"/>
          <w:color w:val="auto"/>
          <w:sz w:val="22"/>
          <w:szCs w:val="22"/>
          <w:lang w:eastAsia="pl-PL"/>
        </w:rPr>
        <w:t>) oświadczenia na temat wykształcenia i kwalifikacji zawodowych wykonawcy lub kadry kierowniczej wykonawcy;</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740CDD"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740CDD">
        <w:rPr>
          <w:rFonts w:asciiTheme="minorHAnsi" w:hAnsiTheme="minorHAns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740CDD">
        <w:rPr>
          <w:rFonts w:asciiTheme="minorHAnsi" w:hAnsiTheme="minorHAnsi" w:cstheme="minorHAnsi"/>
          <w:b/>
          <w:bCs/>
          <w:color w:val="auto"/>
          <w:sz w:val="22"/>
          <w:szCs w:val="22"/>
          <w:lang w:eastAsia="pl-PL"/>
        </w:rPr>
        <w:t>Pzp</w:t>
      </w:r>
      <w:proofErr w:type="spellEnd"/>
    </w:p>
    <w:p w:rsidR="0097371F" w:rsidRPr="00740CDD" w:rsidRDefault="0097371F" w:rsidP="0097371F">
      <w:pPr>
        <w:pStyle w:val="NormalnyWeb"/>
        <w:spacing w:before="0" w:after="0"/>
        <w:rPr>
          <w:rFonts w:asciiTheme="minorHAnsi" w:hAnsiTheme="minorHAnsi" w:cstheme="minorHAnsi"/>
          <w:b/>
          <w:bCs/>
          <w:color w:val="auto"/>
          <w:sz w:val="22"/>
          <w:szCs w:val="22"/>
          <w:lang w:eastAsia="pl-PL"/>
        </w:rPr>
      </w:pP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Nie dotyczy</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Tretekstu"/>
        <w:spacing w:before="0" w:after="0" w:line="240" w:lineRule="auto"/>
        <w:jc w:val="both"/>
        <w:rPr>
          <w:rFonts w:asciiTheme="minorHAnsi" w:hAnsiTheme="minorHAnsi" w:cstheme="minorHAnsi"/>
          <w:b/>
        </w:rPr>
      </w:pPr>
      <w:r w:rsidRPr="00F85F0A">
        <w:rPr>
          <w:rFonts w:asciiTheme="minorHAnsi" w:hAnsiTheme="minorHAnsi" w:cstheme="minorHAnsi"/>
          <w:b/>
        </w:rPr>
        <w:t xml:space="preserve">5. Inne dokumenty wyżej niewymienione </w:t>
      </w: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1) Formularz Ofertowy</w:t>
      </w:r>
    </w:p>
    <w:p w:rsidR="0097371F" w:rsidRPr="00F85F0A" w:rsidRDefault="0097371F" w:rsidP="0097371F">
      <w:pPr>
        <w:suppressAutoHyphens w:val="0"/>
        <w:autoSpaceDE w:val="0"/>
        <w:autoSpaceDN w:val="0"/>
        <w:adjustRightInd w:val="0"/>
        <w:jc w:val="both"/>
        <w:rPr>
          <w:rFonts w:asciiTheme="minorHAnsi" w:hAnsiTheme="minorHAnsi" w:cstheme="minorHAnsi"/>
          <w:color w:val="000000"/>
          <w:sz w:val="22"/>
          <w:szCs w:val="22"/>
          <w:lang w:eastAsia="pl-PL"/>
        </w:rPr>
      </w:pPr>
      <w:r w:rsidRPr="00F85F0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Pr>
          <w:rFonts w:asciiTheme="minorHAnsi" w:hAnsiTheme="minorHAnsi" w:cstheme="minorHAnsi"/>
          <w:bCs/>
          <w:color w:val="000000"/>
          <w:sz w:val="22"/>
          <w:szCs w:val="22"/>
          <w:lang w:eastAsia="pl-PL"/>
        </w:rPr>
        <w:t>w </w:t>
      </w:r>
      <w:r w:rsidRPr="00F85F0A">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3) </w:t>
      </w:r>
      <w:r w:rsidRPr="00F85F0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85F0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Pr="00996788"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bCs/>
          <w:color w:val="auto"/>
          <w:sz w:val="22"/>
          <w:szCs w:val="22"/>
          <w:lang w:eastAsia="pl-PL"/>
        </w:rPr>
        <w:t>4)</w:t>
      </w:r>
      <w:r w:rsidRPr="00F85F0A">
        <w:rPr>
          <w:rFonts w:asciiTheme="minorHAnsi" w:hAnsiTheme="minorHAnsi" w:cstheme="minorHAnsi"/>
          <w:b/>
          <w:bCs/>
          <w:color w:val="auto"/>
          <w:sz w:val="22"/>
          <w:szCs w:val="22"/>
          <w:lang w:eastAsia="pl-PL"/>
        </w:rPr>
        <w:t xml:space="preserve"> </w:t>
      </w:r>
      <w:r w:rsidRPr="00F85F0A">
        <w:rPr>
          <w:rFonts w:asciiTheme="minorHAnsi" w:hAnsiTheme="minorHAns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w:t>
      </w:r>
      <w:r>
        <w:rPr>
          <w:rFonts w:asciiTheme="minorHAnsi" w:hAnsiTheme="minorHAnsi" w:cstheme="minorHAnsi"/>
          <w:color w:val="auto"/>
          <w:sz w:val="22"/>
          <w:szCs w:val="22"/>
          <w:lang w:eastAsia="pl-PL"/>
        </w:rPr>
        <w:t xml:space="preserve"> potwierdzające odpowiednio, że </w:t>
      </w:r>
      <w:r w:rsidRPr="00F85F0A">
        <w:rPr>
          <w:rFonts w:asciiTheme="minorHAnsi" w:hAnsiTheme="minorHAnsi" w:cstheme="minorHAnsi"/>
          <w:color w:val="auto"/>
          <w:lang w:eastAsia="pl-PL"/>
        </w:rPr>
        <w:t>nie otwarto jego likwidacji ani nie ogłoszono upadłości.</w:t>
      </w:r>
    </w:p>
    <w:p w:rsidR="0097371F" w:rsidRPr="00F85F0A" w:rsidRDefault="0097371F" w:rsidP="0097371F">
      <w:pPr>
        <w:pStyle w:val="Standard"/>
        <w:jc w:val="center"/>
        <w:rPr>
          <w:rFonts w:asciiTheme="minorHAnsi" w:hAnsiTheme="minorHAnsi" w:cstheme="minorHAnsi"/>
          <w:b/>
          <w:sz w:val="22"/>
          <w:szCs w:val="22"/>
        </w:rPr>
      </w:pPr>
    </w:p>
    <w:p w:rsidR="0097371F" w:rsidRPr="009E63D7" w:rsidRDefault="0097371F" w:rsidP="0097371F">
      <w:pPr>
        <w:pStyle w:val="Standard"/>
        <w:jc w:val="center"/>
        <w:rPr>
          <w:rFonts w:asciiTheme="minorHAnsi" w:hAnsiTheme="minorHAnsi" w:cstheme="minorHAnsi"/>
          <w:b/>
          <w:color w:val="auto"/>
          <w:sz w:val="22"/>
          <w:szCs w:val="22"/>
        </w:rPr>
      </w:pPr>
      <w:r w:rsidRPr="009E63D7">
        <w:rPr>
          <w:rFonts w:asciiTheme="minorHAnsi" w:hAnsiTheme="minorHAnsi" w:cstheme="minorHAnsi"/>
          <w:b/>
          <w:color w:val="auto"/>
          <w:sz w:val="22"/>
          <w:szCs w:val="22"/>
        </w:rPr>
        <w:t>Rozdział VII</w:t>
      </w:r>
      <w:r>
        <w:rPr>
          <w:rFonts w:asciiTheme="minorHAnsi" w:hAnsiTheme="minorHAnsi" w:cstheme="minorHAnsi"/>
          <w:b/>
          <w:color w:val="auto"/>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sposobie porozumiewania się Zamawiającego z Wykonawcami, przekazywania oświadczeń lub dokumentów, a także wskazanie osób upra</w:t>
      </w:r>
      <w:r>
        <w:rPr>
          <w:rFonts w:asciiTheme="minorHAnsi" w:hAnsiTheme="minorHAnsi" w:cstheme="minorHAnsi"/>
          <w:b/>
          <w:sz w:val="22"/>
          <w:szCs w:val="22"/>
        </w:rPr>
        <w:t xml:space="preserve">wnionych do porozumiewania się </w:t>
      </w:r>
      <w:r w:rsidRPr="00F85F0A">
        <w:rPr>
          <w:rFonts w:asciiTheme="minorHAnsi" w:hAnsiTheme="minorHAnsi" w:cstheme="minorHAnsi"/>
          <w:b/>
          <w:sz w:val="22"/>
          <w:szCs w:val="22"/>
        </w:rPr>
        <w:t>z Wykonawcami</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numPr>
          <w:ilvl w:val="0"/>
          <w:numId w:val="10"/>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Post</w:t>
      </w:r>
      <w:r w:rsidRPr="00F85F0A">
        <w:rPr>
          <w:rFonts w:asciiTheme="minorHAnsi" w:eastAsia="TimesNewRoman" w:hAnsiTheme="minorHAnsi" w:cstheme="minorHAnsi"/>
          <w:sz w:val="22"/>
          <w:szCs w:val="22"/>
        </w:rPr>
        <w:t>ę</w:t>
      </w:r>
      <w:r w:rsidRPr="00F85F0A">
        <w:rPr>
          <w:rFonts w:asciiTheme="minorHAnsi" w:hAnsiTheme="minorHAnsi" w:cstheme="minorHAnsi"/>
          <w:sz w:val="22"/>
          <w:szCs w:val="22"/>
        </w:rPr>
        <w:t>powanie o udzielenie zamówienia z zastrzeżeniem wyj</w:t>
      </w:r>
      <w:r w:rsidRPr="00F85F0A">
        <w:rPr>
          <w:rFonts w:asciiTheme="minorHAnsi" w:eastAsia="TimesNewRoman" w:hAnsiTheme="minorHAnsi" w:cstheme="minorHAnsi"/>
          <w:sz w:val="22"/>
          <w:szCs w:val="22"/>
        </w:rPr>
        <w:t>ą</w:t>
      </w:r>
      <w:r w:rsidRPr="00F85F0A">
        <w:rPr>
          <w:rFonts w:asciiTheme="minorHAnsi" w:hAnsiTheme="minorHAnsi" w:cstheme="minorHAnsi"/>
          <w:sz w:val="22"/>
          <w:szCs w:val="22"/>
        </w:rPr>
        <w:t>tków okre</w:t>
      </w:r>
      <w:r w:rsidRPr="00F85F0A">
        <w:rPr>
          <w:rFonts w:asciiTheme="minorHAnsi" w:eastAsia="TimesNewRoman" w:hAnsiTheme="minorHAnsi" w:cstheme="minorHAnsi"/>
          <w:sz w:val="22"/>
          <w:szCs w:val="22"/>
        </w:rPr>
        <w:t>ś</w:t>
      </w:r>
      <w:r w:rsidRPr="00F85F0A">
        <w:rPr>
          <w:rFonts w:asciiTheme="minorHAnsi" w:hAnsiTheme="minorHAnsi" w:cstheme="minorHAnsi"/>
          <w:sz w:val="22"/>
          <w:szCs w:val="22"/>
        </w:rPr>
        <w:t>lonych w ustawie prowadzi si</w:t>
      </w:r>
      <w:r w:rsidRPr="00F85F0A">
        <w:rPr>
          <w:rFonts w:asciiTheme="minorHAnsi" w:eastAsia="TimesNewRoman" w:hAnsiTheme="minorHAnsi" w:cstheme="minorHAnsi"/>
          <w:sz w:val="22"/>
          <w:szCs w:val="22"/>
        </w:rPr>
        <w:t xml:space="preserve">ę </w:t>
      </w:r>
      <w:r w:rsidRPr="00F85F0A">
        <w:rPr>
          <w:rFonts w:asciiTheme="minorHAnsi" w:hAnsiTheme="minorHAnsi" w:cstheme="minorHAnsi"/>
          <w:sz w:val="22"/>
          <w:szCs w:val="22"/>
        </w:rPr>
        <w:t>w formie pisemnej w języku polskim.</w:t>
      </w:r>
    </w:p>
    <w:p w:rsidR="0097371F" w:rsidRPr="00F85F0A" w:rsidRDefault="0097371F" w:rsidP="0097371F">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Sposób porozumiewania się między Wykonawcą a Zamawiającym:</w:t>
      </w:r>
    </w:p>
    <w:p w:rsidR="0097371F" w:rsidRPr="00F85F0A" w:rsidRDefault="0097371F" w:rsidP="0097371F">
      <w:pPr>
        <w:numPr>
          <w:ilvl w:val="0"/>
          <w:numId w:val="9"/>
        </w:numPr>
        <w:tabs>
          <w:tab w:val="left" w:pos="180"/>
        </w:tabs>
        <w:jc w:val="both"/>
        <w:rPr>
          <w:rFonts w:asciiTheme="minorHAnsi" w:eastAsia="Arial" w:hAnsiTheme="minorHAnsi" w:cstheme="minorHAnsi"/>
          <w:b/>
          <w:sz w:val="22"/>
          <w:szCs w:val="22"/>
        </w:rPr>
      </w:pPr>
      <w:r w:rsidRPr="00F85F0A">
        <w:rPr>
          <w:rFonts w:asciiTheme="minorHAnsi" w:eastAsia="Arial" w:hAnsiTheme="minorHAnsi" w:cstheme="minorHAnsi"/>
          <w:b/>
          <w:sz w:val="22"/>
          <w:szCs w:val="22"/>
        </w:rPr>
        <w:t xml:space="preserve"> Składanie wniosków o wyjaśnienie treści SIWZ i udzielenie odpowiedzi</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wnioski o wyjaśnienie treści SIWZ pisemnie, faksem lub drogą elektroniczną. </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Zgodnie z art. 38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F85F0A" w:rsidRDefault="0097371F" w:rsidP="0097371F">
      <w:pPr>
        <w:tabs>
          <w:tab w:val="left" w:pos="180"/>
        </w:tabs>
        <w:jc w:val="both"/>
        <w:rPr>
          <w:rFonts w:asciiTheme="minorHAnsi" w:hAnsiTheme="minorHAnsi" w:cstheme="minorHAnsi"/>
          <w:sz w:val="22"/>
          <w:szCs w:val="22"/>
        </w:rPr>
      </w:pPr>
    </w:p>
    <w:p w:rsidR="0097371F" w:rsidRDefault="0097371F" w:rsidP="0097371F">
      <w:pPr>
        <w:pStyle w:val="NormalnyWeb"/>
        <w:numPr>
          <w:ilvl w:val="0"/>
          <w:numId w:val="9"/>
        </w:numPr>
        <w:tabs>
          <w:tab w:val="left" w:pos="180"/>
        </w:tabs>
        <w:spacing w:before="0" w:after="0"/>
        <w:rPr>
          <w:rFonts w:asciiTheme="minorHAnsi" w:hAnsiTheme="minorHAnsi"/>
          <w:b/>
          <w:sz w:val="22"/>
          <w:szCs w:val="22"/>
        </w:rPr>
      </w:pPr>
      <w:r>
        <w:rPr>
          <w:rFonts w:asciiTheme="minorHAnsi" w:hAnsiTheme="minorHAnsi"/>
          <w:b/>
          <w:sz w:val="22"/>
          <w:szCs w:val="22"/>
        </w:rPr>
        <w:t xml:space="preserve">Składanie dokumentów  w trybie art. 26 ustawy </w:t>
      </w:r>
      <w:proofErr w:type="spellStart"/>
      <w:r>
        <w:rPr>
          <w:rFonts w:asciiTheme="minorHAnsi" w:hAnsiTheme="minorHAnsi"/>
          <w:b/>
          <w:sz w:val="22"/>
          <w:szCs w:val="22"/>
        </w:rPr>
        <w:t>Pzp</w:t>
      </w:r>
      <w:proofErr w:type="spellEnd"/>
    </w:p>
    <w:p w:rsidR="0097371F" w:rsidRDefault="0097371F" w:rsidP="0097371F">
      <w:pPr>
        <w:jc w:val="both"/>
        <w:rPr>
          <w:rFonts w:asciiTheme="minorHAnsi" w:hAnsiTheme="minorHAnsi"/>
          <w:sz w:val="22"/>
          <w:szCs w:val="22"/>
        </w:rPr>
      </w:pPr>
      <w:r>
        <w:rPr>
          <w:rFonts w:asciiTheme="minorHAnsi" w:hAnsiTheme="minorHAns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4A0D10" w:rsidRDefault="0097371F" w:rsidP="0097371F">
      <w:pPr>
        <w:pStyle w:val="NormalnyWeb"/>
        <w:tabs>
          <w:tab w:val="left" w:pos="180"/>
        </w:tabs>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ykonawca nie złożył oświadczenia, o którym mowa w art. 25a ust. 1</w:t>
      </w:r>
      <w:r>
        <w:rPr>
          <w:rFonts w:asciiTheme="minorHAnsi" w:eastAsia="Arial" w:hAnsiTheme="minorHAnsi" w:cstheme="minorHAnsi"/>
          <w:sz w:val="22"/>
          <w:szCs w:val="22"/>
        </w:rPr>
        <w:t xml:space="preserve"> ustawy </w:t>
      </w:r>
      <w:proofErr w:type="spellStart"/>
      <w:r>
        <w:rPr>
          <w:rFonts w:asciiTheme="minorHAnsi" w:eastAsia="Arial" w:hAnsiTheme="minorHAnsi" w:cstheme="minorHAnsi"/>
          <w:sz w:val="22"/>
          <w:szCs w:val="22"/>
        </w:rPr>
        <w:t>Pzp</w:t>
      </w:r>
      <w:proofErr w:type="spellEnd"/>
      <w:r w:rsidRPr="004A0D10">
        <w:rPr>
          <w:rFonts w:asciiTheme="minorHAnsi" w:eastAsia="Arial" w:hAnsiTheme="minorHAnsi" w:cstheme="minorHAnsi"/>
          <w:sz w:val="22"/>
          <w:szCs w:val="22"/>
        </w:rPr>
        <w:t xml:space="preserve">, oświadczeń </w:t>
      </w:r>
      <w:r>
        <w:rPr>
          <w:rFonts w:asciiTheme="minorHAnsi" w:eastAsia="Arial" w:hAnsiTheme="minorHAnsi" w:cstheme="minorHAnsi"/>
          <w:sz w:val="22"/>
          <w:szCs w:val="22"/>
        </w:rPr>
        <w:br/>
      </w:r>
      <w:r w:rsidRPr="004A0D10">
        <w:rPr>
          <w:rFonts w:asciiTheme="minorHAnsi" w:eastAsia="Arial" w:hAnsiTheme="minorHAnsi" w:cstheme="minorHAnsi"/>
          <w:sz w:val="22"/>
          <w:szCs w:val="22"/>
        </w:rPr>
        <w:t>lub dokumentów potwierdzających okoliczności, o których mowa w art. 25 ust. 1</w:t>
      </w:r>
      <w:r>
        <w:rPr>
          <w:rFonts w:asciiTheme="minorHAnsi" w:eastAsia="Arial" w:hAnsiTheme="minorHAnsi" w:cstheme="minorHAnsi"/>
          <w:sz w:val="22"/>
          <w:szCs w:val="22"/>
        </w:rPr>
        <w:t xml:space="preserve"> ustawy </w:t>
      </w:r>
      <w:proofErr w:type="spellStart"/>
      <w:r>
        <w:rPr>
          <w:rFonts w:asciiTheme="minorHAnsi" w:eastAsia="Arial" w:hAnsiTheme="minorHAnsi" w:cstheme="minorHAnsi"/>
          <w:sz w:val="22"/>
          <w:szCs w:val="22"/>
        </w:rPr>
        <w:t>P</w:t>
      </w:r>
      <w:r w:rsidRPr="0083380C">
        <w:rPr>
          <w:rFonts w:asciiTheme="minorHAnsi" w:eastAsia="Arial" w:hAnsiTheme="minorHAnsi" w:cstheme="minorHAnsi"/>
          <w:sz w:val="22"/>
          <w:szCs w:val="22"/>
        </w:rPr>
        <w:t>z</w:t>
      </w:r>
      <w:r>
        <w:rPr>
          <w:rFonts w:asciiTheme="minorHAnsi" w:eastAsia="Arial" w:hAnsiTheme="minorHAnsi" w:cstheme="minorHAnsi"/>
          <w:sz w:val="22"/>
          <w:szCs w:val="22"/>
        </w:rPr>
        <w:t>p</w:t>
      </w:r>
      <w:proofErr w:type="spellEnd"/>
      <w:r w:rsidRPr="004A0D10">
        <w:rPr>
          <w:rFonts w:asciiTheme="minorHAnsi" w:eastAsia="Arial" w:hAnsiTheme="minorHAnsi" w:cstheme="minorHAnsi"/>
          <w:sz w:val="22"/>
          <w:szCs w:val="22"/>
        </w:rPr>
        <w:t xml:space="preserve">, lub innych dokumentów niezbędnych do przeprowadzenia postępowania, oświadczenia lub dokumenty są niekompletne, zawierają </w:t>
      </w:r>
      <w:r>
        <w:rPr>
          <w:rFonts w:asciiTheme="minorHAnsi" w:eastAsia="Arial" w:hAnsiTheme="minorHAnsi" w:cstheme="minorHAnsi"/>
          <w:sz w:val="22"/>
          <w:szCs w:val="22"/>
        </w:rPr>
        <w:t>błędy lub budzą wskazane przez Zamawiającego wątpliwości, Z</w:t>
      </w:r>
      <w:r w:rsidRPr="004A0D10">
        <w:rPr>
          <w:rFonts w:asciiTheme="minorHAnsi" w:eastAsia="Arial" w:hAnsiTheme="minorHAnsi" w:cstheme="minorHAnsi"/>
          <w:sz w:val="22"/>
          <w:szCs w:val="22"/>
        </w:rPr>
        <w:t xml:space="preserve">amawiający wzywa do ich złożenia, uzupełnienia lub poprawienia lub do udzielania wyjaśnień w terminie przez siebie wskazanym, chyba że mimo ich złożenia, uzupełnienia lub poprawienia lub </w:t>
      </w:r>
      <w:r>
        <w:rPr>
          <w:rFonts w:asciiTheme="minorHAnsi" w:eastAsia="Arial" w:hAnsiTheme="minorHAnsi" w:cstheme="minorHAnsi"/>
          <w:sz w:val="22"/>
          <w:szCs w:val="22"/>
        </w:rPr>
        <w:t>udzielenia wyjaśnień oferta W</w:t>
      </w:r>
      <w:r w:rsidRPr="004A0D10">
        <w:rPr>
          <w:rFonts w:asciiTheme="minorHAnsi" w:eastAsia="Arial" w:hAnsiTheme="minorHAnsi" w:cstheme="minorHAnsi"/>
          <w:sz w:val="22"/>
          <w:szCs w:val="22"/>
        </w:rPr>
        <w:t>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 xml:space="preserve">ykonawca nie złożył wymaganych pełnomocnictw albo </w:t>
      </w:r>
      <w:r>
        <w:rPr>
          <w:rFonts w:asciiTheme="minorHAnsi" w:eastAsia="Arial" w:hAnsiTheme="minorHAnsi" w:cstheme="minorHAnsi"/>
          <w:sz w:val="22"/>
          <w:szCs w:val="22"/>
        </w:rPr>
        <w:t>złożył wadliwe pełnomocnictwa, Z</w:t>
      </w:r>
      <w:r w:rsidRPr="004A0D10">
        <w:rPr>
          <w:rFonts w:asciiTheme="minorHAnsi" w:eastAsia="Arial" w:hAnsiTheme="minorHAnsi" w:cstheme="minorHAnsi"/>
          <w:sz w:val="22"/>
          <w:szCs w:val="22"/>
        </w:rPr>
        <w:t>amawiający wzywa do ich złożenia w terminie przez siebie wskazanym, chyba że mimo ich złożenia oferta wykonawcy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Wykonawca wezwany do uzupełnienia dokumentów ma</w:t>
      </w:r>
      <w:r w:rsidRPr="001A329C">
        <w:rPr>
          <w:rFonts w:asciiTheme="minorHAnsi" w:eastAsia="Arial" w:hAnsiTheme="minorHAnsi" w:cstheme="minorHAnsi"/>
          <w:sz w:val="22"/>
          <w:szCs w:val="22"/>
        </w:rPr>
        <w:t xml:space="preserve"> obowiązek</w:t>
      </w:r>
      <w:r>
        <w:rPr>
          <w:rFonts w:asciiTheme="minorHAnsi" w:eastAsia="Arial" w:hAnsiTheme="minorHAnsi" w:cstheme="minorHAnsi"/>
          <w:sz w:val="22"/>
          <w:szCs w:val="22"/>
        </w:rPr>
        <w:t xml:space="preserve"> ich</w:t>
      </w:r>
      <w:r w:rsidRPr="001A329C">
        <w:rPr>
          <w:rFonts w:asciiTheme="minorHAnsi" w:eastAsia="Arial" w:hAnsiTheme="minorHAnsi" w:cstheme="minorHAnsi"/>
          <w:sz w:val="22"/>
          <w:szCs w:val="22"/>
        </w:rPr>
        <w:t xml:space="preserve"> złożenia w trybie art. 26 ustawy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w terminie wyznaczonym przez Zamawiającego w formie wymaganej w Rozporządzeniu Ministra Rozwoju z dnia 26 lipca 2016 r. w sprawie rodzajów dokumentów, jakich może żądać zamawiający od wykonawcy, oraz form, w jakich te dokumenty mogą być składane (Dz. U.2016, poz.1126) ustawie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lub SIWZ.</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c) Składanie wyjaśnień w trybie art. 26 ust. 4, 87 ust. 1 ustawy </w:t>
      </w:r>
      <w:proofErr w:type="spellStart"/>
      <w:r w:rsidRPr="00F85F0A">
        <w:rPr>
          <w:rFonts w:asciiTheme="minorHAnsi" w:hAnsiTheme="minorHAnsi" w:cstheme="minorHAnsi"/>
          <w:b/>
          <w:sz w:val="22"/>
          <w:szCs w:val="22"/>
        </w:rPr>
        <w:t>Pzp</w:t>
      </w:r>
      <w:proofErr w:type="spellEnd"/>
      <w:r w:rsidRPr="00F85F0A">
        <w:rPr>
          <w:rFonts w:asciiTheme="minorHAnsi" w:hAnsiTheme="minorHAnsi" w:cstheme="minorHAnsi"/>
          <w:b/>
          <w:sz w:val="22"/>
          <w:szCs w:val="22"/>
        </w:rPr>
        <w:t xml:space="preserve"> oraz 90 ust. 1 ustawy </w:t>
      </w:r>
      <w:proofErr w:type="spellStart"/>
      <w:r w:rsidRPr="00F85F0A">
        <w:rPr>
          <w:rFonts w:asciiTheme="minorHAnsi" w:hAnsiTheme="minorHAnsi" w:cstheme="minorHAnsi"/>
          <w:b/>
          <w:sz w:val="22"/>
          <w:szCs w:val="22"/>
        </w:rPr>
        <w:t>Pzp</w:t>
      </w:r>
      <w:proofErr w:type="spellEnd"/>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Zamawiający będzie wyzwał do złożenia wyjaśnień w trybie art. 26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art. 87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lub art. 90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pisemnie, faksem lub drogą elektroniczną.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Wykonawc</w:t>
      </w:r>
      <w:r>
        <w:rPr>
          <w:rFonts w:asciiTheme="minorHAnsi" w:hAnsiTheme="minorHAnsi" w:cstheme="minorHAnsi"/>
          <w:sz w:val="22"/>
          <w:szCs w:val="22"/>
        </w:rPr>
        <w:t>a wezwany do wyjaśnienia</w:t>
      </w:r>
      <w:r w:rsidRPr="00F85F0A">
        <w:rPr>
          <w:rFonts w:asciiTheme="minorHAnsi" w:hAnsiTheme="minorHAnsi" w:cstheme="minorHAnsi"/>
          <w:sz w:val="22"/>
          <w:szCs w:val="22"/>
        </w:rPr>
        <w:t xml:space="preserve"> mo</w:t>
      </w:r>
      <w:r>
        <w:rPr>
          <w:rFonts w:asciiTheme="minorHAnsi" w:hAnsiTheme="minorHAnsi" w:cstheme="minorHAnsi"/>
          <w:sz w:val="22"/>
          <w:szCs w:val="22"/>
        </w:rPr>
        <w:t>że je</w:t>
      </w:r>
      <w:r w:rsidRPr="00F85F0A">
        <w:rPr>
          <w:rFonts w:asciiTheme="minorHAnsi" w:hAnsiTheme="minorHAnsi" w:cstheme="minorHAnsi"/>
          <w:sz w:val="22"/>
          <w:szCs w:val="22"/>
        </w:rPr>
        <w:t xml:space="preserve"> </w:t>
      </w:r>
      <w:r>
        <w:rPr>
          <w:rFonts w:asciiTheme="minorHAnsi" w:hAnsiTheme="minorHAnsi" w:cstheme="minorHAnsi"/>
          <w:sz w:val="22"/>
          <w:szCs w:val="22"/>
        </w:rPr>
        <w:t>złożyć</w:t>
      </w:r>
      <w:r w:rsidRPr="00F85F0A">
        <w:rPr>
          <w:rFonts w:asciiTheme="minorHAnsi" w:hAnsiTheme="minorHAnsi" w:cstheme="minorHAnsi"/>
          <w:sz w:val="22"/>
          <w:szCs w:val="22"/>
        </w:rPr>
        <w:t xml:space="preserve">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Wyjaśnienia przekazywane faksem lub drogą elektroniczną </w:t>
      </w:r>
      <w:r w:rsidRPr="00F85F0A">
        <w:rPr>
          <w:rFonts w:asciiTheme="minorHAnsi" w:hAnsiTheme="minorHAnsi" w:cstheme="minorHAnsi"/>
          <w:sz w:val="22"/>
          <w:szCs w:val="22"/>
          <w:u w:val="single"/>
        </w:rPr>
        <w:t xml:space="preserve">nie muszą </w:t>
      </w:r>
      <w:r w:rsidRPr="00F85F0A">
        <w:rPr>
          <w:rFonts w:asciiTheme="minorHAnsi" w:hAnsiTheme="minorHAnsi" w:cstheme="minorHAnsi"/>
          <w:sz w:val="22"/>
          <w:szCs w:val="22"/>
        </w:rPr>
        <w:t>być dostarczane w formie oryginału.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d) Wezwanie do przedłużenia terminu związania ofertą i oraz przedłużanie terminu związania ofertą oraz ważności wadium</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F85F0A">
        <w:rPr>
          <w:rFonts w:asciiTheme="minorHAnsi" w:hAnsiTheme="minorHAnsi" w:cstheme="minorHAnsi"/>
          <w:sz w:val="22"/>
          <w:szCs w:val="22"/>
        </w:rPr>
        <w:br/>
        <w:t xml:space="preserve">nie dłuższy jednak niż 60 dni. </w:t>
      </w:r>
    </w:p>
    <w:p w:rsidR="0097371F" w:rsidRPr="00F85F0A" w:rsidRDefault="0097371F" w:rsidP="0097371F">
      <w:pPr>
        <w:jc w:val="both"/>
        <w:rPr>
          <w:rFonts w:asciiTheme="minorHAnsi" w:eastAsia="Arial" w:hAnsiTheme="minorHAnsi" w:cstheme="minorHAnsi"/>
          <w:sz w:val="22"/>
          <w:szCs w:val="22"/>
        </w:rPr>
      </w:pPr>
      <w:r w:rsidRPr="00F85F0A">
        <w:rPr>
          <w:rFonts w:asciiTheme="minorHAnsi" w:hAnsiTheme="minorHAnsi" w:cstheme="minorHAnsi"/>
          <w:sz w:val="22"/>
          <w:szCs w:val="22"/>
        </w:rPr>
        <w:t xml:space="preserve">Wykonawcy zobowiązani są do przesłania do Zamawiającego pisma oryginału zawierającego zgodę </w:t>
      </w:r>
      <w:r w:rsidRPr="00F85F0A">
        <w:rPr>
          <w:rFonts w:asciiTheme="minorHAnsi" w:hAnsiTheme="minorHAnsi" w:cstheme="minorHAnsi"/>
          <w:sz w:val="22"/>
          <w:szCs w:val="22"/>
        </w:rPr>
        <w:br/>
        <w:t xml:space="preserve">na przedłużenie terminu związania ofertą do dnia </w:t>
      </w:r>
      <w:r w:rsidRPr="00F85F0A">
        <w:rPr>
          <w:rFonts w:asciiTheme="minorHAnsi" w:hAnsiTheme="minorHAnsi" w:cstheme="minorHAnsi"/>
          <w:b/>
          <w:sz w:val="22"/>
          <w:szCs w:val="22"/>
        </w:rPr>
        <w:t xml:space="preserve">upływu terminu związania ofertą. </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e) Składanie innych wniosków, oświadczeń, dokumentów i informacji wyżej nie przewidzianych.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eastAsia="Arial" w:hAnsiTheme="minorHAnsi" w:cstheme="minorHAnsi"/>
          <w:sz w:val="22"/>
          <w:szCs w:val="22"/>
        </w:rPr>
        <w:t>Wykonawcy mogą składać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informacje, dokumenty</w:t>
      </w:r>
      <w:r w:rsidRPr="00F85F0A">
        <w:rPr>
          <w:rFonts w:asciiTheme="minorHAnsi" w:hAnsiTheme="minorHAnsi" w:cstheme="minorHAnsi"/>
          <w:b/>
          <w:sz w:val="22"/>
          <w:szCs w:val="22"/>
        </w:rPr>
        <w:t xml:space="preserve"> </w:t>
      </w:r>
      <w:r w:rsidRPr="00F85F0A">
        <w:rPr>
          <w:rFonts w:asciiTheme="minorHAnsi" w:eastAsia="Arial" w:hAnsiTheme="minorHAnsi" w:cstheme="minorHAnsi"/>
          <w:sz w:val="22"/>
          <w:szCs w:val="22"/>
        </w:rPr>
        <w:t xml:space="preserve">pisemnie, faksem </w:t>
      </w:r>
      <w:r w:rsidRPr="00F85F0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85F0A">
        <w:rPr>
          <w:rFonts w:asciiTheme="minorHAnsi" w:hAnsiTheme="minorHAnsi" w:cstheme="minorHAnsi"/>
          <w:sz w:val="22"/>
          <w:szCs w:val="22"/>
        </w:rPr>
        <w:br/>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Zamawiający będzie udzielał Wykonawcom odpowiedzi na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 informacje itp.</w:t>
      </w:r>
      <w:r w:rsidRPr="00F85F0A">
        <w:rPr>
          <w:rFonts w:asciiTheme="minorHAnsi" w:eastAsia="Arial" w:hAnsiTheme="minorHAnsi" w:cstheme="minorHAnsi"/>
          <w:sz w:val="22"/>
          <w:szCs w:val="22"/>
        </w:rPr>
        <w:t xml:space="preserve"> pisemnie, faksem </w:t>
      </w:r>
      <w:r w:rsidRPr="00F85F0A">
        <w:rPr>
          <w:rFonts w:asciiTheme="minorHAnsi" w:hAnsiTheme="minorHAnsi" w:cstheme="minorHAnsi"/>
          <w:sz w:val="22"/>
          <w:szCs w:val="22"/>
        </w:rPr>
        <w:t>lub drogą elektroniczną.</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eastAsia="Arial" w:hAnsiTheme="minorHAnsi" w:cstheme="minorHAnsi"/>
          <w:sz w:val="22"/>
          <w:szCs w:val="22"/>
        </w:rPr>
        <w:t>4</w:t>
      </w:r>
      <w:r w:rsidRPr="00F85F0A">
        <w:rPr>
          <w:rFonts w:asciiTheme="minorHAnsi" w:eastAsia="Arial" w:hAnsiTheme="minorHAnsi" w:cstheme="minorHAnsi"/>
          <w:b/>
          <w:sz w:val="22"/>
          <w:szCs w:val="22"/>
        </w:rPr>
        <w:t>.</w:t>
      </w:r>
      <w:r w:rsidRPr="00F85F0A">
        <w:rPr>
          <w:rFonts w:asciiTheme="minorHAnsi" w:eastAsia="Arial" w:hAnsiTheme="minorHAnsi" w:cstheme="minorHAnsi"/>
          <w:sz w:val="22"/>
          <w:szCs w:val="22"/>
        </w:rPr>
        <w:t xml:space="preserve"> W celu sprawnego przekazywania informacji Wykonawca zobowiązany jest podać numer faksu lub adres poczty </w:t>
      </w:r>
      <w:r w:rsidRPr="00F85F0A">
        <w:rPr>
          <w:rFonts w:asciiTheme="minorHAnsi" w:hAnsiTheme="minorHAnsi" w:cstheme="minorHAnsi"/>
          <w:sz w:val="22"/>
          <w:szCs w:val="22"/>
        </w:rPr>
        <w:t>elektronicznej, na który należy przekazać korespondencję zwrotną.</w:t>
      </w:r>
    </w:p>
    <w:p w:rsidR="0097371F" w:rsidRPr="00F85F0A" w:rsidRDefault="0097371F" w:rsidP="0097371F">
      <w:pPr>
        <w:tabs>
          <w:tab w:val="left" w:pos="180"/>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5. </w:t>
      </w:r>
      <w:r w:rsidRPr="00F85F0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F85F0A">
        <w:rPr>
          <w:rFonts w:asciiTheme="minorHAnsi" w:hAnsiTheme="minorHAnsi" w:cstheme="minorHAnsi"/>
          <w:sz w:val="22"/>
          <w:szCs w:val="22"/>
        </w:rPr>
        <w:t xml:space="preserve">lub adres poczty elektronicznej </w:t>
      </w:r>
      <w:r w:rsidRPr="00F85F0A">
        <w:rPr>
          <w:rFonts w:asciiTheme="minorHAnsi" w:hAnsiTheme="minorHAnsi" w:cstheme="minorHAnsi"/>
          <w:color w:val="000000"/>
          <w:sz w:val="22"/>
          <w:szCs w:val="22"/>
        </w:rPr>
        <w:t>podany przez Wykonawcę zostało mu doręczone w sposób umożliwiający zapoznanie się Wykonawcy z treścią pisma.</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F85F0A" w:rsidRDefault="0097371F" w:rsidP="0097371F">
      <w:pPr>
        <w:tabs>
          <w:tab w:val="left" w:pos="180"/>
        </w:tabs>
        <w:jc w:val="both"/>
        <w:rPr>
          <w:rFonts w:asciiTheme="minorHAnsi" w:hAnsiTheme="minorHAnsi" w:cstheme="minorHAnsi"/>
        </w:rPr>
      </w:pPr>
      <w:r w:rsidRPr="00F85F0A">
        <w:rPr>
          <w:rFonts w:asciiTheme="minorHAnsi" w:hAnsiTheme="minorHAnsi" w:cstheme="minorHAnsi"/>
          <w:sz w:val="22"/>
          <w:szCs w:val="22"/>
        </w:rPr>
        <w:t>7. Uprawnionym pracownikiem zamawiającego do kontaktowania się z Wykonawcami jest</w:t>
      </w:r>
      <w:r w:rsidRPr="00F85F0A">
        <w:rPr>
          <w:rFonts w:asciiTheme="minorHAnsi" w:hAnsiTheme="minorHAnsi" w:cstheme="minorHAnsi"/>
          <w:b/>
          <w:sz w:val="22"/>
          <w:szCs w:val="22"/>
        </w:rPr>
        <w:t xml:space="preserve">: </w:t>
      </w:r>
      <w:r>
        <w:rPr>
          <w:rFonts w:asciiTheme="minorHAnsi" w:hAnsiTheme="minorHAnsi" w:cstheme="minorHAnsi"/>
          <w:sz w:val="22"/>
          <w:szCs w:val="22"/>
        </w:rPr>
        <w:t>Wioleta Nieciecka</w:t>
      </w:r>
      <w:r w:rsidRPr="00F85F0A">
        <w:rPr>
          <w:rFonts w:asciiTheme="minorHAnsi" w:hAnsiTheme="minorHAnsi" w:cstheme="minorHAnsi"/>
          <w:sz w:val="22"/>
          <w:szCs w:val="22"/>
        </w:rPr>
        <w:t xml:space="preserve">, faks: 89 51 95 461, e-mail: </w:t>
      </w:r>
      <w:hyperlink r:id="rId9" w:history="1">
        <w:r w:rsidRPr="005B0C8F">
          <w:rPr>
            <w:rStyle w:val="Hipercze"/>
            <w:rFonts w:asciiTheme="minorHAnsi" w:hAnsiTheme="minorHAnsi" w:cstheme="minorHAnsi"/>
            <w:sz w:val="22"/>
            <w:szCs w:val="22"/>
          </w:rPr>
          <w:t>zp@olsztynek.pl</w:t>
        </w:r>
      </w:hyperlink>
      <w:r w:rsidRPr="00F85F0A">
        <w:rPr>
          <w:rFonts w:asciiTheme="minorHAnsi" w:hAnsiTheme="minorHAnsi" w:cstheme="minorHAnsi"/>
          <w:sz w:val="22"/>
          <w:szCs w:val="22"/>
        </w:rPr>
        <w:t xml:space="preserve">. </w:t>
      </w:r>
    </w:p>
    <w:p w:rsidR="0097371F" w:rsidRPr="00F85F0A" w:rsidRDefault="0097371F" w:rsidP="0097371F">
      <w:pPr>
        <w:pStyle w:val="Standard"/>
        <w:tabs>
          <w:tab w:val="left" w:pos="18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IX</w:t>
      </w:r>
    </w:p>
    <w:p w:rsidR="0097371F"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wadium</w:t>
      </w:r>
    </w:p>
    <w:p w:rsidR="0097371F" w:rsidRPr="00687BB0" w:rsidRDefault="0097371F" w:rsidP="0097371F">
      <w:pPr>
        <w:pStyle w:val="Standard"/>
        <w:rPr>
          <w:rFonts w:asciiTheme="minorHAnsi" w:hAnsiTheme="minorHAnsi" w:cstheme="minorHAnsi"/>
          <w:sz w:val="22"/>
          <w:szCs w:val="22"/>
        </w:rPr>
      </w:pPr>
      <w:r w:rsidRPr="00687BB0">
        <w:rPr>
          <w:rFonts w:asciiTheme="minorHAnsi" w:hAnsiTheme="minorHAnsi" w:cstheme="minorHAnsi"/>
          <w:sz w:val="22"/>
          <w:szCs w:val="22"/>
        </w:rPr>
        <w:t>Zamawiający nie żąda wniesienia wadium</w:t>
      </w: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związania ofertą</w:t>
      </w:r>
    </w:p>
    <w:p w:rsidR="0097371F" w:rsidRPr="00F85F0A" w:rsidRDefault="0097371F" w:rsidP="0097371F">
      <w:pPr>
        <w:pStyle w:val="Standard"/>
        <w:jc w:val="center"/>
        <w:rPr>
          <w:rFonts w:asciiTheme="minorHAnsi" w:hAnsiTheme="minorHAnsi" w:cstheme="minorHAnsi"/>
          <w:b/>
          <w:sz w:val="22"/>
          <w:szCs w:val="22"/>
        </w:rPr>
      </w:pPr>
    </w:p>
    <w:p w:rsidR="0097371F" w:rsidRPr="00996788" w:rsidRDefault="0097371F" w:rsidP="0097371F">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996788">
        <w:rPr>
          <w:rFonts w:asciiTheme="minorHAnsi" w:hAnsiTheme="minorHAnsi" w:cstheme="minorHAnsi"/>
          <w:spacing w:val="-4"/>
          <w:sz w:val="22"/>
          <w:szCs w:val="22"/>
        </w:rPr>
        <w:t xml:space="preserve">Wykonawca pozostaje związany złożoną ofertą przez okres </w:t>
      </w:r>
      <w:r w:rsidRPr="00996788">
        <w:rPr>
          <w:rFonts w:asciiTheme="minorHAnsi" w:hAnsiTheme="minorHAnsi" w:cstheme="minorHAnsi"/>
          <w:b/>
          <w:spacing w:val="-4"/>
          <w:sz w:val="22"/>
          <w:szCs w:val="22"/>
        </w:rPr>
        <w:t>30 dni</w:t>
      </w:r>
      <w:r w:rsidRPr="00996788">
        <w:rPr>
          <w:rFonts w:asciiTheme="minorHAnsi" w:hAnsiTheme="minorHAnsi" w:cstheme="minorHAnsi"/>
          <w:spacing w:val="-4"/>
          <w:sz w:val="22"/>
          <w:szCs w:val="22"/>
        </w:rPr>
        <w:t xml:space="preserve"> od ostatecznego terminu składania ofert.</w:t>
      </w:r>
    </w:p>
    <w:p w:rsidR="0097371F" w:rsidRPr="00F85F0A" w:rsidRDefault="0097371F" w:rsidP="0097371F">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97371F" w:rsidRPr="00F85F0A" w:rsidRDefault="0097371F" w:rsidP="0097371F">
      <w:pPr>
        <w:pStyle w:val="Tekstpodstawowy3"/>
        <w:tabs>
          <w:tab w:val="left" w:pos="180"/>
        </w:tabs>
        <w:spacing w:after="0"/>
        <w:jc w:val="both"/>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przygotowywania ofert</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Oferta musi być podpisana przez osobę lub osoby upoważnione do reprezentowania Wykonawcy. Oznacza to, iż jeżeli z dokumentu określającego status prawny Wykonawcy lub pełnomocnictwa wynika, iż 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t>i nazwiska osoby, która dokonała podpisu. W przypadku dokonania podpisu niezgodnego z niniejszym pouczeniem oferta może zostać odrzucona.</w:t>
      </w:r>
    </w:p>
    <w:p w:rsidR="0097371F" w:rsidRPr="00F85F0A" w:rsidRDefault="0097371F" w:rsidP="0097371F">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Jeżeli ofertę składa pełnomocnik, do oferty należy dołączyć oryginał pełnomocnictwa lub odpis pełnomocnictwa poświadczony notarialnie.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w:t>
      </w:r>
      <w:r>
        <w:rPr>
          <w:rFonts w:asciiTheme="minorHAnsi" w:hAnsiTheme="minorHAnsi" w:cstheme="minorHAnsi"/>
          <w:sz w:val="22"/>
          <w:szCs w:val="22"/>
        </w:rPr>
        <w:t>zą</w:t>
      </w:r>
      <w:r w:rsidRPr="00F85F0A">
        <w:rPr>
          <w:rFonts w:asciiTheme="minorHAnsi" w:hAnsiTheme="minorHAnsi" w:cstheme="minorHAnsi"/>
          <w:sz w:val="22"/>
          <w:szCs w:val="22"/>
        </w:rPr>
        <w:t xml:space="preserve"> być sporządzon</w:t>
      </w:r>
      <w:r>
        <w:rPr>
          <w:rFonts w:asciiTheme="minorHAnsi" w:hAnsiTheme="minorHAnsi" w:cstheme="minorHAnsi"/>
          <w:sz w:val="22"/>
          <w:szCs w:val="22"/>
        </w:rPr>
        <w:t>e</w:t>
      </w:r>
      <w:r w:rsidRPr="00F85F0A">
        <w:rPr>
          <w:rFonts w:asciiTheme="minorHAnsi" w:hAnsiTheme="minorHAnsi" w:cstheme="minorHAnsi"/>
          <w:sz w:val="22"/>
          <w:szCs w:val="22"/>
        </w:rPr>
        <w:t xml:space="preserve"> w języku polskim. Dokumenty sporządzone w języku obcym należy złożyć wraz z tłumaczeniem na język polski.</w:t>
      </w:r>
    </w:p>
    <w:p w:rsidR="0097371F" w:rsidRPr="00F85F0A" w:rsidRDefault="0097371F" w:rsidP="0097371F">
      <w:pPr>
        <w:pStyle w:val="Standard"/>
        <w:numPr>
          <w:ilvl w:val="0"/>
          <w:numId w:val="7"/>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zostać wypełnione przez Wykonawcę i dołączone do oferty bądź też przygotowane przez Wykonawcę w zakresie zgodnym z niniejszą SIWZ.</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Dokumenty należy składać w formie oryginału lub kopii poświadczonej za zgodność z oryginałem przez Wykonawcę, a w przypadku dokumentu, o którym mowa w rozdziale VI</w:t>
      </w:r>
      <w:r>
        <w:rPr>
          <w:rFonts w:asciiTheme="minorHAnsi" w:hAnsiTheme="minorHAnsi" w:cstheme="minorHAnsi"/>
          <w:sz w:val="22"/>
          <w:szCs w:val="22"/>
        </w:rPr>
        <w:t>I</w:t>
      </w:r>
      <w:r w:rsidRPr="00F85F0A">
        <w:rPr>
          <w:rFonts w:asciiTheme="minorHAnsi" w:hAnsiTheme="minorHAnsi" w:cstheme="minorHAnsi"/>
          <w:sz w:val="22"/>
          <w:szCs w:val="22"/>
        </w:rPr>
        <w:t xml:space="preserve"> ust. 2 pkt. </w:t>
      </w:r>
      <w:r>
        <w:rPr>
          <w:rFonts w:asciiTheme="minorHAnsi" w:hAnsiTheme="minorHAnsi" w:cstheme="minorHAnsi"/>
          <w:sz w:val="22"/>
          <w:szCs w:val="22"/>
        </w:rPr>
        <w:t>1</w:t>
      </w:r>
      <w:r w:rsidRPr="00F85F0A">
        <w:rPr>
          <w:rFonts w:asciiTheme="minorHAnsi" w:hAnsiTheme="minorHAnsi" w:cstheme="minorHAnsi"/>
          <w:sz w:val="22"/>
          <w:szCs w:val="22"/>
        </w:rPr>
        <w:t xml:space="preserve"> wydanym </w:t>
      </w:r>
      <w:r w:rsidRPr="00F85F0A">
        <w:rPr>
          <w:rFonts w:asciiTheme="minorHAnsi" w:hAnsiTheme="minorHAnsi" w:cstheme="minorHAnsi"/>
          <w:sz w:val="22"/>
          <w:szCs w:val="22"/>
        </w:rPr>
        <w:br/>
        <w:t xml:space="preserve">w Polsce w formie wydruku wygenerowanego ze strony internetowej CEIDG (osoby fizyczne) lub </w:t>
      </w:r>
      <w:r w:rsidRPr="00F85F0A">
        <w:rPr>
          <w:rFonts w:asciiTheme="minorHAnsi" w:hAnsiTheme="minorHAnsi" w:cstheme="minorHAnsi"/>
          <w:sz w:val="22"/>
          <w:szCs w:val="22"/>
        </w:rPr>
        <w:br/>
        <w:t>ze strony internetowej Ministerstwa Sprawiedliwości (osoby prawne).</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 że z 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co do jej prawdziwości, Zamawiający może żądać przedstawienia oryginału lub notarialnie potwierdzonej kopii dokumentu.</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t xml:space="preserve">o których mowa w art. 86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Informacja o dokumentach stanowiących tajemnicę przedsiębiorstwa powinna zostać zawarta w formularzu ofertowym.</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Default="0097371F" w:rsidP="0097371F">
      <w:pPr>
        <w:pStyle w:val="Standard"/>
        <w:numPr>
          <w:ilvl w:val="0"/>
          <w:numId w:val="7"/>
        </w:numPr>
        <w:tabs>
          <w:tab w:val="clear" w:pos="360"/>
          <w:tab w:val="num" w:pos="0"/>
          <w:tab w:val="left" w:pos="284"/>
        </w:tabs>
        <w:ind w:left="0" w:firstLine="0"/>
        <w:jc w:val="both"/>
        <w:rPr>
          <w:rFonts w:asciiTheme="minorHAnsi" w:hAnsiTheme="minorHAnsi"/>
          <w:b/>
          <w:sz w:val="22"/>
          <w:szCs w:val="22"/>
        </w:rPr>
      </w:pPr>
      <w:r>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97371F" w:rsidRDefault="0097371F" w:rsidP="0097371F">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7371F" w:rsidRDefault="0097371F" w:rsidP="0097371F">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97371F" w:rsidRDefault="0097371F" w:rsidP="0097371F">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 xml:space="preserve">5) Pełnomocnik pozostaje w kontakcie z Zamawiającym w toku postępowania; zwraca </w:t>
      </w:r>
      <w:r>
        <w:rPr>
          <w:rFonts w:asciiTheme="minorHAnsi" w:hAnsiTheme="minorHAnsi"/>
          <w:sz w:val="22"/>
          <w:szCs w:val="22"/>
        </w:rPr>
        <w:br/>
        <w:t>się do Zamawiającego z wszelkimi sprawami i do niego Zamawiający kieruje informacje, korespondencję itp.</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97371F" w:rsidRDefault="0097371F" w:rsidP="0097371F">
      <w:pPr>
        <w:pStyle w:val="Standard"/>
        <w:tabs>
          <w:tab w:val="left" w:pos="180"/>
          <w:tab w:val="left" w:pos="360"/>
        </w:tabs>
        <w:jc w:val="both"/>
        <w:rPr>
          <w:rFonts w:asciiTheme="minorHAnsi" w:hAnsiTheme="minorHAnsi"/>
          <w:sz w:val="22"/>
          <w:szCs w:val="22"/>
        </w:rPr>
      </w:pPr>
      <w:r>
        <w:rPr>
          <w:rFonts w:asciiTheme="minorHAnsi" w:hAnsiTheme="minorHAnsi"/>
          <w:sz w:val="22"/>
          <w:szCs w:val="22"/>
        </w:rPr>
        <w:t>20. Wszyscy wspólnicy będą ponosić solidarną odpowiedzialność za wykonanie umowy.</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Pr>
          <w:rFonts w:asciiTheme="minorHAnsi" w:hAnsiTheme="minorHAnsi"/>
          <w:sz w:val="22"/>
          <w:szCs w:val="22"/>
        </w:rPr>
        <w:t>Pzp</w:t>
      </w:r>
      <w:proofErr w:type="spellEnd"/>
      <w:r>
        <w:rPr>
          <w:rFonts w:asciiTheme="minorHAnsi" w:hAnsiTheme="minorHAnsi"/>
          <w:sz w:val="22"/>
          <w:szCs w:val="22"/>
        </w:rPr>
        <w:t xml:space="preserve">.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1) w przypadku spółki cywilnej art. 23 ust. 2 ustawy </w:t>
      </w:r>
      <w:proofErr w:type="spellStart"/>
      <w:r>
        <w:rPr>
          <w:rFonts w:asciiTheme="minorHAnsi" w:hAnsiTheme="minorHAnsi"/>
          <w:sz w:val="22"/>
          <w:szCs w:val="22"/>
        </w:rPr>
        <w:t>Pzp</w:t>
      </w:r>
      <w:proofErr w:type="spellEnd"/>
      <w:r>
        <w:rPr>
          <w:rFonts w:asciiTheme="minorHAnsi" w:hAnsiTheme="minorHAnsi"/>
          <w:sz w:val="22"/>
          <w:szCs w:val="22"/>
        </w:rPr>
        <w:t xml:space="preserve"> nie będzie miał zastosowania, jeżeli oferta zostanie podpisana przez wszystkich wspólników;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F85F0A" w:rsidRDefault="0097371F" w:rsidP="0097371F">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23. Wszystkie załączone do oferty dokumenty winny zostać wymienione w Formularzu Ofertowym.</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Miejsce oraz termin składania i otwarcia ofert</w:t>
      </w:r>
    </w:p>
    <w:p w:rsidR="0097371F" w:rsidRPr="00F85F0A" w:rsidRDefault="0097371F" w:rsidP="0097371F">
      <w:pPr>
        <w:pStyle w:val="Standard"/>
        <w:rPr>
          <w:rFonts w:asciiTheme="minorHAnsi" w:hAnsiTheme="minorHAnsi" w:cstheme="minorHAnsi"/>
          <w:b/>
          <w:sz w:val="22"/>
          <w:szCs w:val="22"/>
        </w:rPr>
      </w:pPr>
    </w:p>
    <w:p w:rsidR="0097371F" w:rsidRPr="001C0477" w:rsidRDefault="0097371F" w:rsidP="0097371F">
      <w:pPr>
        <w:numPr>
          <w:ilvl w:val="0"/>
          <w:numId w:val="4"/>
        </w:numPr>
        <w:jc w:val="both"/>
        <w:rPr>
          <w:rFonts w:asciiTheme="minorHAnsi" w:hAnsiTheme="minorHAnsi" w:cstheme="minorHAnsi"/>
          <w:sz w:val="22"/>
          <w:szCs w:val="22"/>
        </w:rPr>
      </w:pPr>
      <w:r w:rsidRPr="001C0477">
        <w:rPr>
          <w:rFonts w:asciiTheme="minorHAnsi" w:hAnsiTheme="minorHAnsi" w:cstheme="minorHAnsi"/>
          <w:sz w:val="22"/>
          <w:szCs w:val="22"/>
        </w:rPr>
        <w:t>Ofertę należy umieścić w nieprzejrzystej kopercie oznaczonej:</w:t>
      </w:r>
    </w:p>
    <w:p w:rsidR="0097371F" w:rsidRPr="001C0477" w:rsidRDefault="0097371F" w:rsidP="0097371F">
      <w:pPr>
        <w:jc w:val="center"/>
        <w:rPr>
          <w:rFonts w:asciiTheme="minorHAnsi" w:eastAsia="Helvetica" w:hAnsiTheme="minorHAnsi" w:cstheme="minorHAnsi"/>
          <w:b/>
          <w:i/>
          <w:color w:val="000000"/>
          <w:sz w:val="22"/>
          <w:szCs w:val="22"/>
        </w:rPr>
      </w:pPr>
      <w:r w:rsidRPr="001C0477">
        <w:rPr>
          <w:rFonts w:asciiTheme="minorHAnsi" w:eastAsia="Helvetica" w:hAnsiTheme="minorHAnsi" w:cstheme="minorHAnsi"/>
          <w:b/>
          <w:i/>
          <w:color w:val="000000"/>
          <w:sz w:val="22"/>
          <w:szCs w:val="22"/>
        </w:rPr>
        <w:t xml:space="preserve">Oferta na przetarg: </w:t>
      </w:r>
      <w:r w:rsidR="006D1E02" w:rsidRPr="001C0477">
        <w:rPr>
          <w:rFonts w:asciiTheme="minorHAnsi" w:hAnsiTheme="minorHAnsi"/>
          <w:b/>
        </w:rPr>
        <w:t xml:space="preserve">Modernizacja dróg na terenie gminy – przebudowa drogi gminnej </w:t>
      </w:r>
      <w:r w:rsidR="006D1E02" w:rsidRPr="001C0477">
        <w:rPr>
          <w:rFonts w:asciiTheme="minorHAnsi" w:hAnsiTheme="minorHAnsi"/>
          <w:b/>
        </w:rPr>
        <w:br/>
        <w:t>w miejscowości Samagowo na długości ok. 120 m</w:t>
      </w:r>
      <w:r w:rsidR="003E0E48" w:rsidRPr="001C0477">
        <w:rPr>
          <w:rFonts w:asciiTheme="minorHAnsi" w:hAnsiTheme="minorHAnsi"/>
          <w:b/>
        </w:rPr>
        <w:t xml:space="preserve"> </w:t>
      </w:r>
      <w:r w:rsidR="00B33007" w:rsidRPr="001C0477">
        <w:rPr>
          <w:rFonts w:asciiTheme="minorHAnsi" w:hAnsiTheme="minorHAnsi"/>
          <w:b/>
        </w:rPr>
        <w:t>– II przetarg</w:t>
      </w:r>
    </w:p>
    <w:p w:rsidR="0097371F" w:rsidRPr="001C0477" w:rsidRDefault="0097371F" w:rsidP="001C0477">
      <w:pPr>
        <w:jc w:val="center"/>
        <w:rPr>
          <w:rFonts w:asciiTheme="minorHAnsi" w:eastAsia="Helvetica" w:hAnsiTheme="minorHAnsi" w:cstheme="minorHAnsi"/>
          <w:b/>
          <w:i/>
          <w:color w:val="000000"/>
          <w:sz w:val="22"/>
          <w:szCs w:val="22"/>
        </w:rPr>
      </w:pPr>
      <w:r w:rsidRPr="001C0477">
        <w:rPr>
          <w:rFonts w:asciiTheme="minorHAnsi" w:eastAsia="Helvetica" w:hAnsiTheme="minorHAnsi" w:cstheme="minorHAnsi"/>
          <w:b/>
          <w:i/>
          <w:color w:val="000000"/>
          <w:sz w:val="22"/>
          <w:szCs w:val="22"/>
        </w:rPr>
        <w:t xml:space="preserve">Nie otwierać do dnia </w:t>
      </w:r>
      <w:r w:rsidR="005A57B9" w:rsidRPr="001C0477">
        <w:rPr>
          <w:rFonts w:asciiTheme="minorHAnsi" w:eastAsia="Helvetica" w:hAnsiTheme="minorHAnsi" w:cstheme="minorHAnsi"/>
          <w:b/>
          <w:i/>
          <w:color w:val="000000"/>
          <w:sz w:val="22"/>
          <w:szCs w:val="22"/>
        </w:rPr>
        <w:t>…………………</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Miejsce składania ofert:</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Urząd Miejski w Olsztynku</w:t>
      </w:r>
    </w:p>
    <w:p w:rsidR="0097371F" w:rsidRPr="00F85F0A" w:rsidRDefault="0097371F" w:rsidP="0097371F">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F85F0A">
        <w:rPr>
          <w:rFonts w:asciiTheme="minorHAnsi" w:hAnsiTheme="minorHAnsi" w:cstheme="minorHAnsi"/>
          <w:color w:val="00000A"/>
          <w:sz w:val="22"/>
          <w:szCs w:val="22"/>
        </w:rPr>
        <w:t>Ratusz 1</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11-015 Olsztynek</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Termin składania ofert: </w:t>
      </w:r>
      <w:r w:rsidR="00B33007">
        <w:rPr>
          <w:rFonts w:asciiTheme="minorHAnsi" w:hAnsiTheme="minorHAnsi" w:cstheme="minorHAnsi"/>
          <w:b/>
          <w:sz w:val="22"/>
          <w:szCs w:val="22"/>
        </w:rPr>
        <w:t>24</w:t>
      </w:r>
      <w:r w:rsidR="005A57B9">
        <w:rPr>
          <w:rFonts w:asciiTheme="minorHAnsi" w:hAnsiTheme="minorHAnsi" w:cstheme="minorHAnsi"/>
          <w:b/>
          <w:sz w:val="22"/>
          <w:szCs w:val="22"/>
        </w:rPr>
        <w:t>.05.2018</w:t>
      </w:r>
      <w:r w:rsidRPr="00F85F0A">
        <w:rPr>
          <w:rFonts w:asciiTheme="minorHAnsi" w:hAnsiTheme="minorHAnsi" w:cstheme="minorHAnsi"/>
          <w:b/>
          <w:sz w:val="22"/>
          <w:szCs w:val="22"/>
        </w:rPr>
        <w:t>.</w:t>
      </w:r>
      <w:r w:rsidRPr="00F85F0A">
        <w:rPr>
          <w:rFonts w:asciiTheme="minorHAnsi" w:hAnsiTheme="minorHAnsi" w:cstheme="minorHAnsi"/>
          <w:sz w:val="22"/>
          <w:szCs w:val="22"/>
        </w:rPr>
        <w:t xml:space="preserve">, </w:t>
      </w:r>
      <w:r w:rsidRPr="00F85F0A">
        <w:rPr>
          <w:rFonts w:asciiTheme="minorHAnsi" w:hAnsiTheme="minorHAnsi" w:cstheme="minorHAnsi"/>
          <w:b/>
          <w:sz w:val="22"/>
          <w:szCs w:val="22"/>
        </w:rPr>
        <w:t>godzina 10:00.</w:t>
      </w:r>
    </w:p>
    <w:p w:rsidR="0097371F" w:rsidRDefault="0097371F" w:rsidP="0097371F">
      <w:pPr>
        <w:numPr>
          <w:ilvl w:val="0"/>
          <w:numId w:val="4"/>
        </w:numPr>
        <w:tabs>
          <w:tab w:val="left" w:pos="0"/>
          <w:tab w:val="left" w:pos="284"/>
        </w:tabs>
        <w:ind w:left="0" w:firstLine="0"/>
        <w:jc w:val="both"/>
        <w:rPr>
          <w:rFonts w:asciiTheme="minorHAnsi" w:hAnsiTheme="minorHAnsi" w:cstheme="minorHAnsi"/>
          <w:b/>
          <w:spacing w:val="-4"/>
          <w:sz w:val="22"/>
          <w:szCs w:val="22"/>
        </w:rPr>
      </w:pPr>
      <w:r w:rsidRPr="00F85F0A">
        <w:rPr>
          <w:rFonts w:asciiTheme="minorHAnsi" w:hAnsiTheme="minorHAnsi" w:cstheme="minorHAnsi"/>
          <w:spacing w:val="-4"/>
          <w:sz w:val="22"/>
          <w:szCs w:val="22"/>
        </w:rPr>
        <w:t xml:space="preserve">Otwarcie ofert jest jawne i nastąpi </w:t>
      </w:r>
      <w:r w:rsidR="00671B73">
        <w:rPr>
          <w:rFonts w:asciiTheme="minorHAnsi" w:hAnsiTheme="minorHAnsi" w:cstheme="minorHAnsi"/>
          <w:b/>
          <w:spacing w:val="-4"/>
          <w:sz w:val="22"/>
          <w:szCs w:val="22"/>
        </w:rPr>
        <w:t>24</w:t>
      </w:r>
      <w:r w:rsidR="00045577">
        <w:rPr>
          <w:rFonts w:asciiTheme="minorHAnsi" w:hAnsiTheme="minorHAnsi" w:cstheme="minorHAnsi"/>
          <w:b/>
          <w:spacing w:val="-4"/>
          <w:sz w:val="22"/>
          <w:szCs w:val="22"/>
        </w:rPr>
        <w:t>.05.2018</w:t>
      </w:r>
      <w:r w:rsidRPr="00F85F0A">
        <w:rPr>
          <w:rFonts w:asciiTheme="minorHAnsi" w:hAnsiTheme="minorHAnsi" w:cstheme="minorHAnsi"/>
          <w:b/>
          <w:spacing w:val="-4"/>
          <w:sz w:val="22"/>
          <w:szCs w:val="22"/>
        </w:rPr>
        <w:t xml:space="preserve">., godzina 10:15 </w:t>
      </w:r>
      <w:r w:rsidRPr="00F85F0A">
        <w:rPr>
          <w:rFonts w:asciiTheme="minorHAnsi" w:hAnsiTheme="minorHAnsi" w:cstheme="minorHAnsi"/>
          <w:spacing w:val="-4"/>
          <w:sz w:val="22"/>
          <w:szCs w:val="22"/>
        </w:rPr>
        <w:t xml:space="preserve">w siedzibie Zamawiającego, </w:t>
      </w:r>
      <w:r w:rsidRPr="00F85F0A">
        <w:rPr>
          <w:rFonts w:asciiTheme="minorHAnsi" w:hAnsiTheme="minorHAnsi" w:cstheme="minorHAnsi"/>
          <w:spacing w:val="-4"/>
          <w:sz w:val="22"/>
          <w:szCs w:val="22"/>
        </w:rPr>
        <w:br/>
        <w:t xml:space="preserve">w pokoju numer </w:t>
      </w:r>
      <w:r>
        <w:rPr>
          <w:rFonts w:asciiTheme="minorHAnsi" w:hAnsiTheme="minorHAnsi" w:cstheme="minorHAnsi"/>
          <w:b/>
          <w:spacing w:val="-4"/>
          <w:sz w:val="22"/>
          <w:szCs w:val="22"/>
        </w:rPr>
        <w:t>11 (sekretariat)</w:t>
      </w:r>
      <w:r w:rsidRPr="00F85F0A">
        <w:rPr>
          <w:rFonts w:asciiTheme="minorHAnsi" w:hAnsiTheme="minorHAnsi" w:cstheme="minorHAnsi"/>
          <w:b/>
          <w:spacing w:val="-4"/>
          <w:sz w:val="22"/>
          <w:szCs w:val="22"/>
        </w:rPr>
        <w:t xml:space="preserve">. </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Zamawiający niezwłocznie zwróci ofertę, która została złożona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na żądanie otrzymać pisemne potwierdzenie złożenia oferty z odnotowanym terminem jej złożenia (dzień, godzina).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F85F0A">
        <w:rPr>
          <w:rFonts w:asciiTheme="minorHAnsi" w:hAnsiTheme="minorHAnsi" w:cstheme="minorHAnsi"/>
          <w:sz w:val="22"/>
          <w:szCs w:val="22"/>
        </w:rPr>
        <w:br/>
        <w:t xml:space="preserve">za zgodność z oryginałem przez Wykonawcę). </w:t>
      </w:r>
    </w:p>
    <w:p w:rsidR="0097371F" w:rsidRPr="00F85F0A" w:rsidRDefault="0097371F" w:rsidP="0097371F">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nie może dokonać zmian i wycofać oferty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Bezpośrednio przed otwarciem ofert Zamawiający poda kwotę, jaką zamierza przeznaczyć </w:t>
      </w:r>
      <w:r w:rsidRPr="00F85F0A">
        <w:rPr>
          <w:rFonts w:asciiTheme="minorHAnsi" w:hAnsiTheme="minorHAnsi" w:cstheme="minorHAnsi"/>
          <w:sz w:val="22"/>
          <w:szCs w:val="22"/>
        </w:rPr>
        <w:br/>
        <w:t>na sfinansowanie zamówienia.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A51F00" w:rsidRDefault="0097371F" w:rsidP="0097371F">
      <w:pPr>
        <w:pStyle w:val="Default"/>
        <w:rPr>
          <w:rFonts w:asciiTheme="minorHAnsi" w:eastAsia="Times New Roman" w:hAnsiTheme="minorHAnsi" w:cs="Arial"/>
          <w:spacing w:val="-4"/>
          <w:sz w:val="22"/>
          <w:szCs w:val="22"/>
          <w:lang w:eastAsia="pl-PL"/>
        </w:rPr>
      </w:pPr>
      <w:r w:rsidRPr="00A51F00">
        <w:rPr>
          <w:rFonts w:asciiTheme="minorHAnsi" w:hAnsiTheme="minorHAnsi" w:cstheme="minorHAnsi"/>
          <w:spacing w:val="-4"/>
          <w:sz w:val="22"/>
          <w:szCs w:val="22"/>
        </w:rPr>
        <w:t xml:space="preserve">13.  </w:t>
      </w:r>
      <w:r w:rsidRPr="00A51F00">
        <w:rPr>
          <w:rFonts w:asciiTheme="minorHAnsi" w:eastAsia="Times New Roman" w:hAnsiTheme="minorHAnsi" w:cs="Arial"/>
          <w:bCs/>
          <w:spacing w:val="-4"/>
          <w:sz w:val="22"/>
          <w:szCs w:val="22"/>
          <w:lang w:eastAsia="pl-PL"/>
        </w:rPr>
        <w:t xml:space="preserve">Niezwłocznie po otwarciu ofert zamawiający zamieszcza na stronie internetowej informacje dotyczące: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1) kwoty, jaką zamierza przeznaczyć na sfinansowanie zamówienia;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2) firm oraz adresów wykonawców, którzy złożyli oferty w terminie; </w:t>
      </w:r>
    </w:p>
    <w:p w:rsidR="0097371F" w:rsidRPr="00A51F00" w:rsidRDefault="0097371F" w:rsidP="0097371F">
      <w:pPr>
        <w:tabs>
          <w:tab w:val="left" w:pos="0"/>
          <w:tab w:val="left" w:pos="142"/>
          <w:tab w:val="left" w:pos="284"/>
          <w:tab w:val="left" w:pos="540"/>
        </w:tabs>
        <w:jc w:val="both"/>
        <w:rPr>
          <w:rFonts w:asciiTheme="minorHAnsi" w:hAnsiTheme="minorHAnsi" w:cstheme="minorHAnsi"/>
          <w:sz w:val="22"/>
          <w:szCs w:val="22"/>
        </w:rPr>
      </w:pPr>
      <w:r w:rsidRPr="00A51F00">
        <w:rPr>
          <w:rFonts w:asciiTheme="minorHAnsi" w:hAnsiTheme="minorHAnsi" w:cs="Arial"/>
          <w:bCs/>
          <w:color w:val="000000"/>
          <w:sz w:val="22"/>
          <w:szCs w:val="22"/>
          <w:lang w:eastAsia="pl-PL"/>
        </w:rPr>
        <w:t>3) ceny, terminu wykonania zamówienia, okresu gwarancji i warunków płatności zawartych w ofertach.</w:t>
      </w:r>
    </w:p>
    <w:p w:rsidR="0097371F" w:rsidRPr="00F85F0A" w:rsidRDefault="0097371F" w:rsidP="0097371F">
      <w:pPr>
        <w:tabs>
          <w:tab w:val="left" w:pos="180"/>
          <w:tab w:val="left" w:pos="5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obliczenia ceny</w:t>
      </w:r>
    </w:p>
    <w:p w:rsidR="0097371F" w:rsidRPr="00F85F0A" w:rsidRDefault="0097371F" w:rsidP="0097371F">
      <w:pPr>
        <w:pStyle w:val="Standard"/>
        <w:jc w:val="center"/>
        <w:rPr>
          <w:rFonts w:asciiTheme="minorHAnsi" w:hAnsiTheme="minorHAnsi" w:cstheme="minorHAnsi"/>
          <w:b/>
          <w:sz w:val="22"/>
          <w:szCs w:val="22"/>
        </w:rPr>
      </w:pPr>
    </w:p>
    <w:p w:rsidR="0097371F" w:rsidRPr="000D2BB9" w:rsidRDefault="0097371F" w:rsidP="0097371F">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Cena oferty jest ceną ryczałtową i nie ulegnie zmianie przez cały okres realizacji zadania. </w:t>
      </w:r>
    </w:p>
    <w:p w:rsidR="0097371F"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 xml:space="preserve">2. Formularz ofertowy należy bezwzględnie sporządzić </w:t>
      </w:r>
      <w:r>
        <w:rPr>
          <w:rFonts w:asciiTheme="minorHAnsi" w:hAnsiTheme="minorHAnsi" w:cstheme="minorHAnsi"/>
          <w:szCs w:val="22"/>
        </w:rPr>
        <w:t>według wzoru</w:t>
      </w:r>
      <w:r w:rsidRPr="00F85F0A">
        <w:rPr>
          <w:rFonts w:asciiTheme="minorHAnsi" w:hAnsiTheme="minorHAnsi" w:cstheme="minorHAnsi"/>
          <w:szCs w:val="22"/>
        </w:rPr>
        <w:t xml:space="preserve"> stanowiącego załącznik nr 1 do SIWZ lub odpowiedniku zachowującym jego treść.</w:t>
      </w:r>
    </w:p>
    <w:p w:rsidR="0097371F" w:rsidRPr="00F85F0A" w:rsidRDefault="0097371F" w:rsidP="0097371F">
      <w:pPr>
        <w:pStyle w:val="Zwykytekst"/>
        <w:jc w:val="both"/>
        <w:rPr>
          <w:rFonts w:asciiTheme="minorHAnsi" w:hAnsiTheme="minorHAnsi" w:cstheme="minorHAnsi"/>
          <w:szCs w:val="22"/>
        </w:rPr>
      </w:pPr>
      <w:r>
        <w:rPr>
          <w:rFonts w:asciiTheme="minorHAnsi" w:hAnsiTheme="minorHAnsi" w:cstheme="minorHAnsi"/>
          <w:szCs w:val="22"/>
        </w:rPr>
        <w:t>3. W Formularzu Ofertowym podać należy cenę za realizację prac budowlanych.</w:t>
      </w:r>
      <w:r w:rsidRPr="00F85F0A">
        <w:rPr>
          <w:rFonts w:asciiTheme="minorHAnsi" w:hAnsiTheme="minorHAnsi" w:cstheme="minorHAnsi"/>
          <w:szCs w:val="22"/>
        </w:rPr>
        <w:t xml:space="preserve"> </w:t>
      </w:r>
    </w:p>
    <w:p w:rsidR="0097371F" w:rsidRPr="00F85F0A" w:rsidRDefault="0097371F" w:rsidP="0097371F">
      <w:pPr>
        <w:tabs>
          <w:tab w:val="left" w:pos="180"/>
        </w:tabs>
        <w:suppressAutoHyphens w:val="0"/>
        <w:jc w:val="both"/>
        <w:rPr>
          <w:rFonts w:asciiTheme="minorHAnsi" w:hAnsiTheme="minorHAnsi" w:cstheme="minorHAnsi"/>
        </w:rPr>
      </w:pPr>
      <w:r>
        <w:rPr>
          <w:rFonts w:asciiTheme="minorHAnsi" w:hAnsiTheme="minorHAnsi" w:cstheme="minorHAnsi"/>
          <w:sz w:val="22"/>
          <w:szCs w:val="22"/>
        </w:rPr>
        <w:t>4</w:t>
      </w:r>
      <w:r w:rsidRPr="00F85F0A">
        <w:rPr>
          <w:rFonts w:asciiTheme="minorHAnsi" w:hAnsiTheme="minorHAnsi" w:cstheme="minorHAnsi"/>
          <w:sz w:val="22"/>
          <w:szCs w:val="22"/>
        </w:rPr>
        <w:t>. W ramach ceny ofertowej Wykonawca jest zobowiązany uwzględnić wszelkie koszty związane z realizacją zamówienia, w tym min. wynikające z:</w:t>
      </w:r>
    </w:p>
    <w:p w:rsidR="0097371F" w:rsidRPr="00F85F0A" w:rsidRDefault="0097371F" w:rsidP="0097371F">
      <w:pPr>
        <w:pStyle w:val="NormalnyWeb"/>
        <w:numPr>
          <w:ilvl w:val="0"/>
          <w:numId w:val="14"/>
        </w:numPr>
        <w:tabs>
          <w:tab w:val="left" w:pos="0"/>
          <w:tab w:val="left" w:pos="180"/>
        </w:tabs>
        <w:suppressAutoHyphens w:val="0"/>
        <w:spacing w:before="0" w:after="0"/>
        <w:ind w:left="0" w:firstLine="0"/>
        <w:rPr>
          <w:rFonts w:asciiTheme="minorHAnsi" w:hAnsiTheme="minorHAnsi" w:cstheme="minorHAnsi"/>
          <w:sz w:val="22"/>
          <w:szCs w:val="22"/>
        </w:rPr>
      </w:pPr>
      <w:r w:rsidRPr="00F85F0A">
        <w:rPr>
          <w:rFonts w:asciiTheme="minorHAnsi" w:hAnsiTheme="minorHAnsi" w:cstheme="minorHAnsi"/>
          <w:sz w:val="22"/>
          <w:szCs w:val="22"/>
        </w:rPr>
        <w:t>organizacji zaplecza i placu budowy, jego utrzymaniem oraz rozbiórką i uporządkowaniem terenu po  zakończeniu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ubezpieczenia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wszelkich robót tymczasowych;</w:t>
      </w:r>
    </w:p>
    <w:p w:rsidR="0097371F" w:rsidRPr="00F85F0A" w:rsidRDefault="0097371F" w:rsidP="0097371F">
      <w:pPr>
        <w:numPr>
          <w:ilvl w:val="0"/>
          <w:numId w:val="14"/>
        </w:numPr>
        <w:tabs>
          <w:tab w:val="left" w:pos="0"/>
          <w:tab w:val="left" w:pos="180"/>
          <w:tab w:val="left" w:pos="1788"/>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dostaw energii elektrycznej i wody;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tyczenia i inwentaryzacji;</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geodezyjnej inwentaryzacji powykonawczej;</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opracowania i przekazania Zamawiającemu dokumentacji powykonawczej;</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97371F" w:rsidRPr="00F85F0A" w:rsidRDefault="0097371F" w:rsidP="0097371F">
      <w:pPr>
        <w:numPr>
          <w:ilvl w:val="0"/>
          <w:numId w:val="14"/>
        </w:numPr>
        <w:tabs>
          <w:tab w:val="left" w:pos="0"/>
          <w:tab w:val="left" w:pos="180"/>
          <w:tab w:val="left" w:pos="426"/>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przywrócenia terenu do stanu pierwotnego;</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obsługi geodezyjnej i inwentaryzacji powykonawczej;</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obsługi, badań i odbiorów przez powołane do tego celu instytucje; </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zabezpieczeń należytego wykonania umowy;</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innych kosztów wynikając</w:t>
      </w:r>
      <w:r w:rsidR="007F6238">
        <w:rPr>
          <w:rFonts w:asciiTheme="minorHAnsi" w:hAnsiTheme="minorHAnsi" w:cstheme="minorHAnsi"/>
          <w:sz w:val="22"/>
          <w:szCs w:val="22"/>
        </w:rPr>
        <w:t xml:space="preserve">ych z SIWZ, projektu umowy </w:t>
      </w:r>
      <w:r w:rsidRPr="00F85F0A">
        <w:rPr>
          <w:rFonts w:asciiTheme="minorHAnsi" w:hAnsiTheme="minorHAnsi" w:cstheme="minorHAnsi"/>
          <w:sz w:val="22"/>
          <w:szCs w:val="22"/>
        </w:rPr>
        <w:t>związan</w:t>
      </w:r>
      <w:r>
        <w:rPr>
          <w:rFonts w:asciiTheme="minorHAnsi" w:hAnsiTheme="minorHAnsi" w:cstheme="minorHAnsi"/>
          <w:sz w:val="22"/>
          <w:szCs w:val="22"/>
        </w:rPr>
        <w:t>ych</w:t>
      </w:r>
      <w:r w:rsidRPr="00F85F0A">
        <w:rPr>
          <w:rFonts w:asciiTheme="minorHAnsi" w:hAnsiTheme="minorHAnsi" w:cstheme="minorHAnsi"/>
          <w:sz w:val="22"/>
          <w:szCs w:val="22"/>
        </w:rPr>
        <w:t xml:space="preserve"> z wykonywaniem robót.</w:t>
      </w:r>
    </w:p>
    <w:p w:rsidR="0097371F" w:rsidRPr="00F85F0A" w:rsidRDefault="0097371F" w:rsidP="0097371F">
      <w:pPr>
        <w:tabs>
          <w:tab w:val="left" w:pos="180"/>
        </w:tabs>
        <w:suppressAutoHyphens w:val="0"/>
        <w:jc w:val="both"/>
        <w:rPr>
          <w:rFonts w:asciiTheme="minorHAnsi" w:hAnsiTheme="minorHAnsi" w:cstheme="minorHAnsi"/>
          <w:sz w:val="22"/>
          <w:szCs w:val="22"/>
        </w:rPr>
      </w:pPr>
      <w:r w:rsidRPr="00F85F0A">
        <w:rPr>
          <w:rFonts w:asciiTheme="minorHAnsi" w:hAnsiTheme="minorHAnsi" w:cstheme="minorHAnsi"/>
          <w:sz w:val="22"/>
          <w:szCs w:val="22"/>
        </w:rPr>
        <w:t xml:space="preserve">5. Wykonawca musi przewidzieć wszystkie okoliczności, które mogą wpłynąć na cenę zamówienia. </w:t>
      </w:r>
      <w:r w:rsidRPr="00F85F0A">
        <w:rPr>
          <w:rFonts w:asciiTheme="minorHAnsi" w:hAnsiTheme="minorHAnsi" w:cstheme="minorHAnsi"/>
          <w:sz w:val="22"/>
          <w:szCs w:val="22"/>
        </w:rPr>
        <w:br/>
        <w:t>W związku z powyższym wymagane jest od Wykonawców bardzo szczegółowe sprawdzenie w terenie warunków wykonania zamówienia.</w:t>
      </w:r>
    </w:p>
    <w:p w:rsidR="0097371F" w:rsidRPr="00F85F0A"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6. Cena oferty musi być wyrażona w złotych polskich w sposób jednoznaczny (bez propozycji alternatywnych) i winna obejmować: całkowity łączny koszt realizacji zamówienia.</w:t>
      </w:r>
    </w:p>
    <w:p w:rsidR="0097371F" w:rsidRPr="00F85F0A" w:rsidRDefault="0097371F" w:rsidP="0097371F">
      <w:pPr>
        <w:pStyle w:val="Zwykytekst"/>
        <w:tabs>
          <w:tab w:val="left" w:pos="0"/>
          <w:tab w:val="left" w:pos="284"/>
        </w:tabs>
        <w:jc w:val="both"/>
        <w:rPr>
          <w:rFonts w:asciiTheme="minorHAnsi" w:hAnsiTheme="minorHAnsi" w:cstheme="minorHAnsi"/>
          <w:szCs w:val="22"/>
        </w:rPr>
      </w:pPr>
      <w:r>
        <w:rPr>
          <w:rFonts w:asciiTheme="minorHAnsi" w:hAnsiTheme="minorHAnsi" w:cstheme="minorHAnsi"/>
          <w:szCs w:val="22"/>
        </w:rPr>
        <w:t>7</w:t>
      </w:r>
      <w:r w:rsidRPr="00F85F0A">
        <w:rPr>
          <w:rFonts w:asciiTheme="minorHAnsi" w:hAnsiTheme="minorHAnsi" w:cstheme="minorHAnsi"/>
          <w:szCs w:val="22"/>
        </w:rPr>
        <w:t xml:space="preserve">.  Rozliczenia między Wykonawcą a Zamawiającym mogą być prowadzone wyłącznie w złotych polskich. </w:t>
      </w:r>
    </w:p>
    <w:p w:rsidR="0097371F" w:rsidRPr="00F85F0A" w:rsidRDefault="0097371F" w:rsidP="0097371F">
      <w:pPr>
        <w:pStyle w:val="Standard"/>
        <w:tabs>
          <w:tab w:val="left" w:pos="0"/>
          <w:tab w:val="left" w:pos="284"/>
        </w:tabs>
        <w:jc w:val="both"/>
        <w:rPr>
          <w:rFonts w:asciiTheme="minorHAnsi" w:hAnsiTheme="minorHAnsi" w:cstheme="minorHAnsi"/>
          <w:color w:val="000000"/>
          <w:sz w:val="22"/>
          <w:szCs w:val="22"/>
        </w:rPr>
      </w:pPr>
      <w:r>
        <w:rPr>
          <w:rFonts w:asciiTheme="minorHAnsi" w:hAnsiTheme="minorHAnsi" w:cstheme="minorHAnsi"/>
          <w:sz w:val="22"/>
          <w:szCs w:val="22"/>
        </w:rPr>
        <w:t>8</w:t>
      </w:r>
      <w:r w:rsidRPr="00F85F0A">
        <w:rPr>
          <w:rFonts w:asciiTheme="minorHAnsi" w:hAnsiTheme="minorHAnsi" w:cstheme="minorHAnsi"/>
          <w:sz w:val="22"/>
          <w:szCs w:val="22"/>
        </w:rPr>
        <w:t xml:space="preserve">. Wszystkie ceny (w tym ceny jednostkowe) muszą być wyrażone z dokładnością nie większą niż </w:t>
      </w:r>
      <w:r w:rsidRPr="00F85F0A">
        <w:rPr>
          <w:rFonts w:asciiTheme="minorHAnsi" w:hAnsiTheme="minorHAnsi" w:cstheme="minorHAnsi"/>
          <w:sz w:val="22"/>
          <w:szCs w:val="22"/>
        </w:rPr>
        <w:br/>
        <w:t>do 1/100 złotego, tj. 1 grosza (dwa miejsca po przecinku).</w:t>
      </w:r>
    </w:p>
    <w:p w:rsidR="0097371F" w:rsidRPr="00F85F0A" w:rsidRDefault="0097371F" w:rsidP="0097371F">
      <w:pPr>
        <w:pStyle w:val="Standard"/>
        <w:tabs>
          <w:tab w:val="left" w:pos="180"/>
        </w:tabs>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XIV</w:t>
      </w:r>
    </w:p>
    <w:p w:rsidR="0097371F" w:rsidRPr="00F85F0A" w:rsidRDefault="0097371F" w:rsidP="0097371F">
      <w:pPr>
        <w:pStyle w:val="Tretekstu"/>
        <w:tabs>
          <w:tab w:val="left" w:pos="5940"/>
        </w:tabs>
        <w:spacing w:before="0" w:after="0" w:line="240" w:lineRule="auto"/>
        <w:jc w:val="center"/>
        <w:rPr>
          <w:rFonts w:asciiTheme="minorHAnsi" w:hAnsiTheme="minorHAnsi" w:cstheme="minorHAnsi"/>
          <w:b/>
        </w:rPr>
      </w:pPr>
      <w:r w:rsidRPr="00F85F0A">
        <w:rPr>
          <w:rFonts w:asciiTheme="minorHAnsi" w:hAnsiTheme="minorHAnsi" w:cstheme="minorHAnsi"/>
          <w:b/>
        </w:rPr>
        <w:t>Opis kryteriów, którymi Zamawiający będzie się kierował przy wybor</w:t>
      </w:r>
      <w:r>
        <w:rPr>
          <w:rFonts w:asciiTheme="minorHAnsi" w:hAnsiTheme="minorHAnsi" w:cstheme="minorHAnsi"/>
          <w:b/>
        </w:rPr>
        <w:t>ze oferty, znaczenie kryteriów</w:t>
      </w:r>
      <w:r>
        <w:rPr>
          <w:rFonts w:asciiTheme="minorHAnsi" w:hAnsiTheme="minorHAnsi" w:cstheme="minorHAnsi"/>
          <w:b/>
        </w:rPr>
        <w:br/>
        <w:t xml:space="preserve"> </w:t>
      </w:r>
      <w:r w:rsidRPr="00F85F0A">
        <w:rPr>
          <w:rFonts w:asciiTheme="minorHAnsi" w:hAnsiTheme="minorHAnsi" w:cstheme="minorHAnsi"/>
          <w:b/>
        </w:rPr>
        <w:t>i sposób oceny ofert</w:t>
      </w:r>
    </w:p>
    <w:p w:rsidR="0097371F" w:rsidRPr="00F85F0A" w:rsidRDefault="0097371F" w:rsidP="0097371F">
      <w:pPr>
        <w:pStyle w:val="Tretekstu"/>
        <w:tabs>
          <w:tab w:val="left" w:pos="5940"/>
        </w:tabs>
        <w:spacing w:before="0" w:after="0" w:line="240" w:lineRule="auto"/>
        <w:jc w:val="both"/>
        <w:rPr>
          <w:rFonts w:asciiTheme="minorHAnsi" w:hAnsiTheme="minorHAnsi" w:cstheme="minorHAnsi"/>
          <w:b/>
        </w:rPr>
      </w:pPr>
    </w:p>
    <w:p w:rsidR="0097371F" w:rsidRPr="00F85F0A" w:rsidRDefault="0097371F" w:rsidP="0097371F">
      <w:pPr>
        <w:pStyle w:val="Standard"/>
        <w:numPr>
          <w:ilvl w:val="0"/>
          <w:numId w:val="3"/>
        </w:numPr>
        <w:jc w:val="both"/>
        <w:rPr>
          <w:rFonts w:asciiTheme="minorHAnsi" w:hAnsiTheme="minorHAnsi" w:cstheme="minorHAnsi"/>
          <w:sz w:val="22"/>
          <w:szCs w:val="22"/>
        </w:rPr>
      </w:pPr>
      <w:r w:rsidRPr="00F85F0A">
        <w:rPr>
          <w:rFonts w:asciiTheme="minorHAnsi" w:hAnsiTheme="minorHAnsi" w:cstheme="minorHAnsi"/>
          <w:sz w:val="22"/>
          <w:szCs w:val="22"/>
        </w:rPr>
        <w:t>Kryte</w:t>
      </w:r>
      <w:r>
        <w:rPr>
          <w:rFonts w:asciiTheme="minorHAnsi" w:hAnsiTheme="minorHAnsi" w:cstheme="minorHAnsi"/>
          <w:sz w:val="22"/>
          <w:szCs w:val="22"/>
        </w:rPr>
        <w:t xml:space="preserve">ria oceny ofert stanowią: </w:t>
      </w:r>
      <w:r w:rsidRPr="00BE3BC0">
        <w:rPr>
          <w:rFonts w:asciiTheme="minorHAnsi" w:hAnsiTheme="minorHAnsi" w:cstheme="minorHAnsi"/>
          <w:b/>
          <w:sz w:val="22"/>
          <w:szCs w:val="22"/>
        </w:rPr>
        <w:t xml:space="preserve">cena, okres gwarancji i rękojmi </w:t>
      </w:r>
    </w:p>
    <w:p w:rsidR="0097371F" w:rsidRPr="00F85F0A" w:rsidRDefault="0097371F" w:rsidP="0097371F">
      <w:pPr>
        <w:pStyle w:val="Akapitzlist"/>
        <w:numPr>
          <w:ilvl w:val="0"/>
          <w:numId w:val="3"/>
        </w:numPr>
        <w:suppressAutoHyphens w:val="0"/>
        <w:ind w:right="92"/>
        <w:jc w:val="both"/>
        <w:rPr>
          <w:rFonts w:asciiTheme="minorHAnsi" w:eastAsia="Arial" w:hAnsiTheme="minorHAnsi" w:cstheme="minorHAnsi"/>
        </w:rPr>
      </w:pPr>
      <w:r w:rsidRPr="00F85F0A">
        <w:rPr>
          <w:rFonts w:asciiTheme="minorHAnsi" w:eastAsia="Arial" w:hAnsiTheme="minorHAnsi" w:cstheme="minorHAnsi"/>
        </w:rPr>
        <w:t>Sposób przyznawania punktacji w każdym z kryteriów:</w:t>
      </w:r>
    </w:p>
    <w:p w:rsidR="0097371F" w:rsidRPr="00F85F0A" w:rsidRDefault="0097371F" w:rsidP="0097371F">
      <w:pPr>
        <w:suppressAutoHyphens w:val="0"/>
        <w:ind w:right="92"/>
        <w:jc w:val="both"/>
        <w:rPr>
          <w:rFonts w:asciiTheme="minorHAnsi" w:eastAsia="Arial" w:hAnsiTheme="minorHAnsi" w:cstheme="minorHAnsi"/>
        </w:rPr>
      </w:pPr>
      <w:r w:rsidRPr="00F85F0A">
        <w:rPr>
          <w:rFonts w:asciiTheme="minorHAnsi" w:eastAsia="Arial" w:hAnsiTheme="minorHAnsi" w:cstheme="minorHAnsi"/>
        </w:rPr>
        <w:t xml:space="preserve">a) </w:t>
      </w:r>
      <w:r w:rsidRPr="00F85F0A">
        <w:rPr>
          <w:rFonts w:asciiTheme="minorHAnsi" w:eastAsia="Arial" w:hAnsiTheme="minorHAnsi" w:cstheme="minorHAnsi"/>
          <w:b/>
          <w:sz w:val="22"/>
          <w:szCs w:val="22"/>
        </w:rPr>
        <w:t xml:space="preserve">Kryterium „cena” – wskaźnik C, ranga (znaczenie): </w:t>
      </w:r>
      <w:r>
        <w:rPr>
          <w:rFonts w:asciiTheme="minorHAnsi" w:eastAsia="Arial" w:hAnsiTheme="minorHAnsi" w:cstheme="minorHAnsi"/>
          <w:b/>
          <w:sz w:val="22"/>
          <w:szCs w:val="22"/>
        </w:rPr>
        <w:t>60</w:t>
      </w:r>
      <w:r w:rsidRPr="00F85F0A">
        <w:rPr>
          <w:rFonts w:asciiTheme="minorHAnsi" w:eastAsia="Arial" w:hAnsiTheme="minorHAnsi" w:cstheme="minorHAnsi"/>
          <w:b/>
          <w:sz w:val="22"/>
          <w:szCs w:val="22"/>
        </w:rPr>
        <w:t xml:space="preserve"> </w:t>
      </w:r>
      <w:r>
        <w:rPr>
          <w:rFonts w:asciiTheme="minorHAnsi" w:eastAsia="Arial" w:hAnsiTheme="minorHAnsi" w:cstheme="minorHAnsi"/>
          <w:b/>
          <w:sz w:val="22"/>
          <w:szCs w:val="22"/>
        </w:rPr>
        <w:t>punktów</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Wskaźnik C obliczany będzie wg wzoru:</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C = (</w:t>
      </w: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w:t>
      </w: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x </w:t>
      </w:r>
      <w:r>
        <w:rPr>
          <w:rFonts w:asciiTheme="minorHAnsi" w:eastAsia="Arial" w:hAnsiTheme="minorHAnsi" w:cstheme="minorHAnsi"/>
          <w:sz w:val="22"/>
          <w:szCs w:val="22"/>
        </w:rPr>
        <w:t>6</w:t>
      </w:r>
      <w:r w:rsidRPr="00F85F0A">
        <w:rPr>
          <w:rFonts w:asciiTheme="minorHAnsi" w:eastAsia="Arial" w:hAnsiTheme="minorHAnsi" w:cstheme="minorHAnsi"/>
          <w:sz w:val="22"/>
          <w:szCs w:val="22"/>
        </w:rPr>
        <w:t xml:space="preserve">0 pkt </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gdzie:</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najniższa cena oferty spośród ofert nie podlegających odrzuceniu,</w:t>
      </w:r>
      <w:r w:rsidRPr="00F85F0A">
        <w:rPr>
          <w:rFonts w:asciiTheme="minorHAnsi" w:eastAsia="Arial" w:hAnsiTheme="minorHAnsi" w:cstheme="minorHAnsi"/>
          <w:sz w:val="22"/>
          <w:szCs w:val="22"/>
        </w:rPr>
        <w:tab/>
        <w:t xml:space="preserve"> </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 cena oferty badanej </w:t>
      </w:r>
    </w:p>
    <w:p w:rsidR="0097371F" w:rsidRPr="00F85F0A" w:rsidRDefault="0097371F" w:rsidP="0097371F">
      <w:pPr>
        <w:ind w:left="284" w:right="92"/>
        <w:jc w:val="both"/>
        <w:rPr>
          <w:rFonts w:asciiTheme="minorHAnsi" w:eastAsia="Arial" w:hAnsiTheme="minorHAnsi" w:cstheme="minorHAnsi"/>
          <w:sz w:val="22"/>
          <w:szCs w:val="22"/>
        </w:rPr>
      </w:pPr>
    </w:p>
    <w:p w:rsidR="0097371F" w:rsidRPr="005668A2" w:rsidRDefault="0097371F" w:rsidP="005668A2">
      <w:pPr>
        <w:pStyle w:val="Akapitzlist"/>
        <w:numPr>
          <w:ilvl w:val="0"/>
          <w:numId w:val="9"/>
        </w:numPr>
        <w:suppressAutoHyphens w:val="0"/>
        <w:ind w:right="92"/>
        <w:jc w:val="both"/>
        <w:rPr>
          <w:rFonts w:asciiTheme="minorHAnsi" w:hAnsiTheme="minorHAnsi" w:cstheme="minorHAnsi"/>
        </w:rPr>
      </w:pPr>
      <w:r w:rsidRPr="005668A2">
        <w:rPr>
          <w:rFonts w:asciiTheme="minorHAnsi" w:eastAsia="Arial" w:hAnsiTheme="minorHAnsi" w:cstheme="minorHAnsi"/>
          <w:b/>
        </w:rPr>
        <w:t xml:space="preserve">Kryterium „okres gwarancji i rękojmia na wykonane roboty budowlane” – maksymalnie </w:t>
      </w:r>
      <w:r w:rsidR="005668A2" w:rsidRPr="005668A2">
        <w:rPr>
          <w:rFonts w:asciiTheme="minorHAnsi" w:eastAsia="Arial" w:hAnsiTheme="minorHAnsi" w:cstheme="minorHAnsi"/>
          <w:b/>
        </w:rPr>
        <w:t>4</w:t>
      </w:r>
      <w:r w:rsidRPr="005668A2">
        <w:rPr>
          <w:rFonts w:asciiTheme="minorHAnsi" w:eastAsia="Arial" w:hAnsiTheme="minorHAnsi" w:cstheme="minorHAnsi"/>
          <w:b/>
        </w:rPr>
        <w:t>0 punktów.</w:t>
      </w:r>
    </w:p>
    <w:p w:rsidR="0097371F" w:rsidRPr="00F85F0A" w:rsidRDefault="0097371F" w:rsidP="0097371F">
      <w:pPr>
        <w:suppressAutoHyphens w:val="0"/>
        <w:ind w:right="92"/>
        <w:jc w:val="both"/>
        <w:rPr>
          <w:rFonts w:asciiTheme="minorHAnsi" w:eastAsia="Arial" w:hAnsiTheme="minorHAnsi" w:cstheme="minorHAnsi"/>
          <w:sz w:val="22"/>
          <w:szCs w:val="22"/>
        </w:rPr>
      </w:pPr>
    </w:p>
    <w:p w:rsidR="0097371F" w:rsidRPr="00F85F0A" w:rsidRDefault="0097371F" w:rsidP="0097371F">
      <w:pPr>
        <w:suppressAutoHyphens w:val="0"/>
        <w:ind w:right="92" w:firstLine="284"/>
        <w:jc w:val="both"/>
        <w:rPr>
          <w:rFonts w:asciiTheme="minorHAnsi" w:eastAsia="Arial" w:hAnsiTheme="minorHAnsi" w:cstheme="minorHAnsi"/>
          <w:b/>
          <w:sz w:val="22"/>
          <w:szCs w:val="22"/>
        </w:rPr>
      </w:pPr>
      <w:r w:rsidRPr="00F85F0A">
        <w:rPr>
          <w:rFonts w:asciiTheme="minorHAnsi" w:eastAsia="Arial" w:hAnsiTheme="minorHAnsi" w:cstheme="minorHAnsi"/>
          <w:sz w:val="22"/>
          <w:szCs w:val="22"/>
        </w:rPr>
        <w:t>Punktacja będzie przyznawana zgodnie z poniższą tabelą</w:t>
      </w:r>
    </w:p>
    <w:p w:rsidR="0097371F" w:rsidRPr="00F85F0A" w:rsidRDefault="0097371F" w:rsidP="0097371F">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hAnsiTheme="minorHAnsi" w:cstheme="minorHAnsi"/>
              </w:rPr>
            </w:pPr>
            <w:r w:rsidRPr="00F85F0A">
              <w:rPr>
                <w:rFonts w:asciiTheme="minorHAnsi" w:eastAsia="Arial" w:hAnsiTheme="minorHAnsi" w:cstheme="minorHAnsi"/>
                <w:b/>
                <w:sz w:val="22"/>
                <w:szCs w:val="22"/>
              </w:rPr>
              <w:t>Okres gwarancji i rękojmi</w:t>
            </w:r>
            <w:r>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Ilość punktów</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12 miesięcy – niezbędne minimum</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24 miesiące</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1</w:t>
            </w: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48 miesięcy</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20</w:t>
            </w:r>
          </w:p>
        </w:tc>
      </w:tr>
      <w:tr w:rsidR="005668A2" w:rsidRPr="00F85F0A" w:rsidTr="00CB5AE5">
        <w:tc>
          <w:tcPr>
            <w:tcW w:w="4962" w:type="dxa"/>
            <w:shd w:val="clear" w:color="auto" w:fill="auto"/>
            <w:tcMar>
              <w:left w:w="93" w:type="dxa"/>
            </w:tcMar>
          </w:tcPr>
          <w:p w:rsidR="005668A2"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60 miesięcy</w:t>
            </w:r>
          </w:p>
        </w:tc>
        <w:tc>
          <w:tcPr>
            <w:tcW w:w="1984" w:type="dxa"/>
            <w:shd w:val="clear" w:color="auto" w:fill="auto"/>
            <w:tcMar>
              <w:left w:w="93" w:type="dxa"/>
            </w:tcMar>
          </w:tcPr>
          <w:p w:rsidR="005668A2"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30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72 miesiące</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4</w:t>
            </w:r>
            <w:r w:rsidR="0097371F">
              <w:rPr>
                <w:rFonts w:asciiTheme="minorHAnsi" w:eastAsia="Arial" w:hAnsiTheme="minorHAnsi" w:cstheme="minorHAnsi"/>
                <w:b/>
                <w:sz w:val="22"/>
                <w:szCs w:val="22"/>
              </w:rPr>
              <w:t>0</w:t>
            </w:r>
          </w:p>
        </w:tc>
      </w:tr>
    </w:tbl>
    <w:p w:rsidR="0097371F" w:rsidRDefault="0097371F" w:rsidP="0097371F">
      <w:pPr>
        <w:ind w:right="92"/>
        <w:jc w:val="both"/>
        <w:rPr>
          <w:rFonts w:asciiTheme="minorHAnsi" w:eastAsia="Arial" w:hAnsiTheme="minorHAnsi" w:cstheme="minorHAnsi"/>
          <w:b/>
          <w:sz w:val="22"/>
          <w:szCs w:val="22"/>
        </w:rPr>
      </w:pPr>
    </w:p>
    <w:p w:rsidR="0097371F" w:rsidRPr="00F85F0A" w:rsidRDefault="0097371F" w:rsidP="0097371F">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Zamawiający najkorzystniejszą ofertę uzna tą, która otrzyma najwyższą łączną liczbę punktów. </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85F0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85F0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3) jej złożenie stanowi czyn nieuczciwej konkurencji w rozumieniu przepisów o zwalczaniu nieuczciwej konkurencji,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97371F" w:rsidRPr="00F85F0A" w:rsidRDefault="0097371F" w:rsidP="0097371F">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t>5) została złożona przez Wykonawcę wykluczonego z udziału w postępowaniu,</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97371F"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7) Wykonawca w terminie 3 dni od dnia doręczenia zawiadomienia nie zgodził się na poprawienie omyłki, o której mowa w art. 87 ust. 2 pkt. 3,</w:t>
      </w:r>
    </w:p>
    <w:p w:rsidR="0097371F" w:rsidRPr="00A102DB" w:rsidRDefault="0097371F" w:rsidP="0097371F">
      <w:pPr>
        <w:pStyle w:val="Standard"/>
        <w:tabs>
          <w:tab w:val="left" w:pos="0"/>
          <w:tab w:val="left" w:pos="284"/>
        </w:tabs>
        <w:jc w:val="both"/>
        <w:rPr>
          <w:rFonts w:asciiTheme="minorHAnsi" w:hAnsiTheme="minorHAnsi" w:cstheme="minorHAnsi"/>
          <w:spacing w:val="-4"/>
          <w:sz w:val="22"/>
          <w:szCs w:val="22"/>
        </w:rPr>
      </w:pPr>
      <w:r w:rsidRPr="00A102DB">
        <w:rPr>
          <w:rFonts w:asciiTheme="minorHAnsi" w:hAnsiTheme="minorHAnsi" w:cstheme="minorHAnsi"/>
          <w:spacing w:val="-4"/>
          <w:sz w:val="22"/>
          <w:szCs w:val="22"/>
        </w:rPr>
        <w:t>8)  Wykonawca nie wyraził zgody, o której mowa w art. 85 ust. 2, na przedłużenie terminu związania ofertą;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9) </w:t>
      </w:r>
      <w:r w:rsidRPr="001F168D">
        <w:rPr>
          <w:rFonts w:asciiTheme="minorHAnsi" w:hAnsiTheme="minorHAnsi" w:cstheme="minorHAnsi"/>
          <w:sz w:val="22"/>
          <w:szCs w:val="22"/>
        </w:rPr>
        <w:t>jej przyjęcie naruszałoby bezpieczeństwo publiczne lub istotny interes bezpieczeństwa państwa, a tego bezpieczeństwa lub interesu nie można zagwarantować w inny sposób.</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97371F" w:rsidRPr="00F85F0A" w:rsidRDefault="0097371F" w:rsidP="0097371F">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Oferty nie odrzucone zostaną poddane procedurze oceny zgodnie z kryteriami oceny ofert określonymi w SIWZ.</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formalnościach, jakie powinny zostać dopełnione po wyborze oferty w celu zawarcia umowy w sprawie zamówienia publicznego</w:t>
      </w:r>
    </w:p>
    <w:p w:rsidR="0097371F" w:rsidRPr="00F85F0A" w:rsidRDefault="0097371F" w:rsidP="0097371F">
      <w:pPr>
        <w:pStyle w:val="Standard"/>
        <w:rPr>
          <w:rFonts w:asciiTheme="minorHAnsi" w:hAnsiTheme="minorHAnsi" w:cstheme="minorHAnsi"/>
          <w:b/>
          <w:sz w:val="22"/>
          <w:szCs w:val="22"/>
        </w:rPr>
      </w:pPr>
    </w:p>
    <w:p w:rsidR="0097371F"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CA3B51">
        <w:rPr>
          <w:rFonts w:asciiTheme="minorHAnsi" w:hAnsiTheme="minorHAns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97371F" w:rsidRPr="00F85F0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powiadomi wszystkich Wykonawców, którzy złożyli oferty o wyborze oferty najkorzystniejszej z podaniem nazwy (firmy) albo imienia i nazwiska, siedziby albo adresu zamieszkania i adresu Wykonawcy, którego ofertę wybrano </w:t>
      </w:r>
      <w:r>
        <w:rPr>
          <w:rFonts w:asciiTheme="minorHAnsi" w:hAnsiTheme="minorHAnsi" w:cstheme="minorHAnsi"/>
          <w:sz w:val="22"/>
          <w:szCs w:val="22"/>
        </w:rPr>
        <w:t>z</w:t>
      </w:r>
      <w:r w:rsidRPr="00F85F0A">
        <w:rPr>
          <w:rFonts w:asciiTheme="minorHAnsi" w:hAnsiTheme="minorHAnsi" w:cstheme="minorHAnsi"/>
          <w:sz w:val="22"/>
          <w:szCs w:val="22"/>
        </w:rPr>
        <w:t xml:space="preserve">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F85F0A" w:rsidRDefault="0097371F" w:rsidP="0097371F">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F85F0A">
        <w:rPr>
          <w:rFonts w:asciiTheme="minorHAnsi" w:hAnsiTheme="minorHAnsi" w:cstheme="minorHAnsi"/>
          <w:b/>
          <w:spacing w:val="-2"/>
          <w:sz w:val="22"/>
          <w:szCs w:val="22"/>
        </w:rPr>
        <w:t>Przed podpisaniem umowy Wykonawca, którego oferta uznan</w:t>
      </w:r>
      <w:r>
        <w:rPr>
          <w:rFonts w:asciiTheme="minorHAnsi" w:hAnsiTheme="minorHAnsi" w:cstheme="minorHAnsi"/>
          <w:b/>
          <w:spacing w:val="-2"/>
          <w:sz w:val="22"/>
          <w:szCs w:val="22"/>
        </w:rPr>
        <w:t>a</w:t>
      </w:r>
      <w:r w:rsidRPr="00F85F0A">
        <w:rPr>
          <w:rFonts w:asciiTheme="minorHAnsi" w:hAnsiTheme="minorHAnsi" w:cstheme="minorHAnsi"/>
          <w:b/>
          <w:spacing w:val="-2"/>
          <w:sz w:val="22"/>
          <w:szCs w:val="22"/>
        </w:rPr>
        <w:t xml:space="preserve"> zostanie za najkorzystniejszą zobowiązany będzie do dostarczenia: </w:t>
      </w:r>
    </w:p>
    <w:p w:rsidR="00AE521C" w:rsidRDefault="0097371F" w:rsidP="0097371F">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 xml:space="preserve">1) </w:t>
      </w:r>
      <w:r w:rsidR="00AE521C">
        <w:rPr>
          <w:rFonts w:asciiTheme="minorHAnsi" w:hAnsiTheme="minorHAnsi" w:cstheme="minorHAnsi"/>
          <w:sz w:val="22"/>
          <w:szCs w:val="22"/>
        </w:rPr>
        <w:t>kosztorysu ofertow</w:t>
      </w:r>
      <w:r w:rsidR="00EE7483">
        <w:rPr>
          <w:rFonts w:asciiTheme="minorHAnsi" w:hAnsiTheme="minorHAnsi" w:cstheme="minorHAnsi"/>
          <w:sz w:val="22"/>
          <w:szCs w:val="22"/>
        </w:rPr>
        <w:t>ego metodą szczegółową</w:t>
      </w:r>
    </w:p>
    <w:p w:rsidR="0097371F" w:rsidRPr="00F85F0A" w:rsidRDefault="00AE521C"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2) </w:t>
      </w:r>
      <w:r w:rsidR="0097371F" w:rsidRPr="00F85F0A">
        <w:rPr>
          <w:rFonts w:asciiTheme="minorHAnsi" w:hAnsiTheme="minorHAnsi" w:cstheme="minorHAnsi"/>
          <w:sz w:val="22"/>
          <w:szCs w:val="22"/>
        </w:rPr>
        <w:t>potwierdzonych za zgodność z oryginałem dokumentów potwierdzających, iż osoby, które będą uczestniczyć w wykonaniu zamówienia posiadają wymagane uprawnienia (zaświadczenie z IIB oraz decyzję o przyznaniu uprawnień);</w:t>
      </w:r>
    </w:p>
    <w:p w:rsidR="0097371F" w:rsidRPr="00F85F0A" w:rsidRDefault="00EE7483"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3</w:t>
      </w:r>
      <w:r w:rsidR="0097371F" w:rsidRPr="00F85F0A">
        <w:rPr>
          <w:rFonts w:asciiTheme="minorHAnsi" w:hAnsiTheme="minorHAnsi" w:cstheme="minorHAnsi"/>
          <w:sz w:val="22"/>
          <w:szCs w:val="22"/>
        </w:rPr>
        <w:t>) dostarczenia umowy z Podwykonawcą lub zaakceptowanego przez Podwykonawcę projektu umowy – jeśli Wykonawca korzysta z pomocy Podwykonawcy;</w:t>
      </w:r>
    </w:p>
    <w:p w:rsidR="0097371F" w:rsidRDefault="00EE7483"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hAnsiTheme="minorHAnsi" w:cstheme="minorHAnsi"/>
          <w:sz w:val="22"/>
          <w:szCs w:val="22"/>
        </w:rPr>
        <w:t>4</w:t>
      </w:r>
      <w:r w:rsidR="0097371F" w:rsidRPr="00F85F0A">
        <w:rPr>
          <w:rFonts w:asciiTheme="minorHAnsi" w:hAnsiTheme="minorHAnsi" w:cstheme="minorHAnsi"/>
          <w:sz w:val="22"/>
          <w:szCs w:val="22"/>
        </w:rPr>
        <w:t>) dostarczenia umowy konsorcjum – jeśli w postępowaniu zostanie wybrana oferta Wykonawców wspólnie ubiegających się o udzielenie zamówienia</w:t>
      </w:r>
      <w:r w:rsidR="0097371F" w:rsidRPr="00F85F0A">
        <w:rPr>
          <w:rFonts w:asciiTheme="minorHAnsi" w:eastAsia="Helvetica" w:hAnsiTheme="minorHAnsi" w:cstheme="minorHAnsi"/>
          <w:color w:val="000000"/>
          <w:sz w:val="22"/>
          <w:szCs w:val="22"/>
        </w:rPr>
        <w:t xml:space="preserve">; </w:t>
      </w:r>
    </w:p>
    <w:p w:rsidR="0097371F" w:rsidRPr="00F85F0A" w:rsidRDefault="00EE7483"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eastAsia="Helvetica" w:hAnsiTheme="minorHAnsi" w:cstheme="minorHAnsi"/>
          <w:color w:val="000000"/>
          <w:sz w:val="22"/>
          <w:szCs w:val="22"/>
        </w:rPr>
        <w:t>5</w:t>
      </w:r>
      <w:r w:rsidR="0097371F">
        <w:rPr>
          <w:rFonts w:asciiTheme="minorHAnsi" w:eastAsia="Helvetica" w:hAnsiTheme="minorHAnsi" w:cstheme="minorHAnsi"/>
          <w:color w:val="000000"/>
          <w:sz w:val="22"/>
          <w:szCs w:val="22"/>
        </w:rPr>
        <w:t>) dokumentu potwierdzającego wniesienie zabezpieczenia należytego wykonania umowy.</w:t>
      </w:r>
    </w:p>
    <w:p w:rsidR="0097371F" w:rsidRPr="00F85F0A" w:rsidRDefault="0097371F"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w:t>
      </w:r>
      <w:r w:rsidRPr="00F85F0A">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F85F0A">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zabezpieczenia należytego wykonania umowy</w:t>
      </w:r>
    </w:p>
    <w:p w:rsidR="0097371F" w:rsidRPr="00F85F0A" w:rsidRDefault="0097371F" w:rsidP="0097371F">
      <w:pPr>
        <w:pStyle w:val="Standard"/>
        <w:jc w:val="center"/>
        <w:rPr>
          <w:rFonts w:asciiTheme="minorHAnsi" w:hAnsiTheme="minorHAnsi" w:cstheme="minorHAnsi"/>
          <w:sz w:val="22"/>
          <w:szCs w:val="20"/>
        </w:rPr>
      </w:pP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rPr>
      </w:pPr>
      <w:r w:rsidRPr="00F85F0A">
        <w:rPr>
          <w:rFonts w:asciiTheme="minorHAnsi" w:hAnsiTheme="minorHAnsi" w:cstheme="minorHAnsi"/>
          <w:sz w:val="22"/>
          <w:szCs w:val="20"/>
        </w:rPr>
        <w:t>Wykonawca, którego oferta zostanie uznana za najkorzystniejszą, zobowiązany jest do wniesienia zabezpieczenia należytego wykonania umowy w wysokości</w:t>
      </w:r>
      <w:r w:rsidRPr="00F85F0A">
        <w:rPr>
          <w:rFonts w:asciiTheme="minorHAnsi" w:hAnsiTheme="minorHAnsi" w:cstheme="minorHAnsi"/>
          <w:b/>
          <w:sz w:val="22"/>
          <w:szCs w:val="20"/>
        </w:rPr>
        <w:t xml:space="preserve"> 10</w:t>
      </w:r>
      <w:r w:rsidRPr="00F85F0A">
        <w:rPr>
          <w:rFonts w:asciiTheme="minorHAnsi" w:hAnsiTheme="minorHAnsi" w:cstheme="minorHAnsi"/>
          <w:b/>
          <w:color w:val="FF0000"/>
          <w:sz w:val="22"/>
          <w:szCs w:val="20"/>
        </w:rPr>
        <w:t xml:space="preserve"> </w:t>
      </w:r>
      <w:r w:rsidRPr="00F85F0A">
        <w:rPr>
          <w:rFonts w:asciiTheme="minorHAnsi" w:hAnsiTheme="minorHAnsi" w:cstheme="minorHAnsi"/>
          <w:b/>
          <w:sz w:val="22"/>
          <w:szCs w:val="20"/>
        </w:rPr>
        <w:t>% ceny</w:t>
      </w:r>
      <w:r w:rsidRPr="00F85F0A">
        <w:rPr>
          <w:rFonts w:asciiTheme="minorHAnsi" w:hAnsiTheme="minorHAnsi" w:cstheme="minorHAnsi"/>
          <w:sz w:val="22"/>
          <w:szCs w:val="20"/>
        </w:rPr>
        <w:t xml:space="preserve"> (ceny całkowitej brutto podanej </w:t>
      </w:r>
      <w:r w:rsidRPr="00F85F0A">
        <w:rPr>
          <w:rFonts w:asciiTheme="minorHAnsi" w:hAnsiTheme="minorHAnsi" w:cstheme="minorHAnsi"/>
          <w:sz w:val="22"/>
          <w:szCs w:val="20"/>
        </w:rPr>
        <w:br/>
        <w:t>w ofercie).</w:t>
      </w: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Zabezpieczenie należytego wykonania umowy należy wnieść nie później niż w dniu podpisania umowy.</w:t>
      </w: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Zabezpieczenie należytego wykonania umowy może być wniesione według wyboru Wykonawcy </w:t>
      </w:r>
      <w:r w:rsidRPr="00F85F0A">
        <w:rPr>
          <w:rFonts w:asciiTheme="minorHAnsi" w:hAnsiTheme="minorHAnsi" w:cstheme="minorHAnsi"/>
          <w:sz w:val="22"/>
          <w:szCs w:val="20"/>
        </w:rPr>
        <w:br/>
        <w:t>w jednej lub w kilku następujących formach:</w:t>
      </w:r>
    </w:p>
    <w:p w:rsidR="0097371F" w:rsidRPr="00F85F0A" w:rsidRDefault="0097371F" w:rsidP="0097371F">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1) w pieniądzu,</w:t>
      </w:r>
    </w:p>
    <w:p w:rsidR="0097371F" w:rsidRPr="00F85F0A" w:rsidRDefault="0097371F" w:rsidP="0097371F">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2) poręczeniach bankowych lub poręczeniach spółdzielczej kasy oszczędnościowo – kredytowej, z tym, </w:t>
      </w:r>
      <w:r>
        <w:rPr>
          <w:rFonts w:asciiTheme="minorHAnsi" w:hAnsiTheme="minorHAnsi" w:cstheme="minorHAnsi"/>
          <w:sz w:val="22"/>
          <w:szCs w:val="20"/>
        </w:rPr>
        <w:br/>
      </w:r>
      <w:r w:rsidRPr="00F85F0A">
        <w:rPr>
          <w:rFonts w:asciiTheme="minorHAnsi" w:hAnsiTheme="minorHAnsi" w:cstheme="minorHAnsi"/>
          <w:sz w:val="22"/>
          <w:szCs w:val="20"/>
        </w:rPr>
        <w:t>że zobowiązanie kasy jest zawsze zobowiązaniem pieniężnym,</w:t>
      </w:r>
    </w:p>
    <w:p w:rsidR="0097371F" w:rsidRPr="00F85F0A" w:rsidRDefault="0097371F" w:rsidP="0097371F">
      <w:pPr>
        <w:pStyle w:val="Standard"/>
        <w:numPr>
          <w:ilvl w:val="0"/>
          <w:numId w:val="16"/>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bankowych,</w:t>
      </w:r>
    </w:p>
    <w:p w:rsidR="0097371F" w:rsidRPr="00F85F0A" w:rsidRDefault="0097371F" w:rsidP="0097371F">
      <w:pPr>
        <w:pStyle w:val="Standard"/>
        <w:numPr>
          <w:ilvl w:val="0"/>
          <w:numId w:val="16"/>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ubezpieczeniowych,</w:t>
      </w:r>
    </w:p>
    <w:p w:rsidR="0097371F" w:rsidRPr="00F85F0A" w:rsidRDefault="0097371F" w:rsidP="0097371F">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5) poręczeniach udzielanych przez podmioty, o których mowa w art. 6b ust. 5 pkt 2 ustawy z dnia 9 listopada 2000 r. o utworzeniu Polskiej Agencji Rozwoju Przedsiębiorczości.</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4</w:t>
      </w:r>
      <w:r w:rsidRPr="00F85F0A">
        <w:rPr>
          <w:rFonts w:asciiTheme="minorHAnsi" w:hAnsiTheme="minorHAnsi" w:cstheme="minorHAnsi"/>
          <w:sz w:val="22"/>
          <w:szCs w:val="20"/>
        </w:rPr>
        <w:t xml:space="preserve">.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F85F0A">
        <w:rPr>
          <w:rFonts w:asciiTheme="minorHAnsi" w:hAnsiTheme="minorHAnsi" w:cstheme="minorHAnsi"/>
          <w:sz w:val="22"/>
          <w:szCs w:val="20"/>
        </w:rPr>
        <w:br/>
        <w:t>i rejestrze zastawów.</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5</w:t>
      </w:r>
      <w:r w:rsidRPr="00F85F0A">
        <w:rPr>
          <w:rFonts w:asciiTheme="minorHAnsi" w:hAnsiTheme="minorHAnsi" w:cstheme="minorHAnsi"/>
          <w:sz w:val="22"/>
          <w:szCs w:val="20"/>
        </w:rPr>
        <w:t>. W przypadku składania przez Wykonawcę zabezpieczenia należytego wykonania umowy w formie poręczenia lub gwarancji, dokument ten powinien być sporządzony zgodnie</w:t>
      </w:r>
      <w:r w:rsidR="003E0E48">
        <w:rPr>
          <w:rFonts w:asciiTheme="minorHAnsi" w:hAnsiTheme="minorHAnsi" w:cstheme="minorHAnsi"/>
          <w:sz w:val="22"/>
          <w:szCs w:val="20"/>
        </w:rPr>
        <w:t xml:space="preserve"> z</w:t>
      </w:r>
      <w:r w:rsidRPr="00F85F0A">
        <w:rPr>
          <w:rFonts w:asciiTheme="minorHAnsi" w:hAnsiTheme="minorHAnsi" w:cstheme="minorHAnsi"/>
          <w:sz w:val="22"/>
          <w:szCs w:val="20"/>
        </w:rPr>
        <w:t xml:space="preserve"> obowiązującym prawem </w:t>
      </w:r>
      <w:r w:rsidRPr="00F85F0A">
        <w:rPr>
          <w:rFonts w:asciiTheme="minorHAnsi" w:hAnsiTheme="minorHAnsi" w:cstheme="minorHAnsi"/>
          <w:sz w:val="22"/>
          <w:szCs w:val="20"/>
        </w:rPr>
        <w:br/>
        <w:t>i winien zawierać w swej treści:</w:t>
      </w:r>
    </w:p>
    <w:p w:rsidR="0097371F" w:rsidRPr="00F85F0A" w:rsidRDefault="0097371F" w:rsidP="0097371F">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1) nazwę dającego zlecenie (Wykonawcy), beneficjenta gwarancji (Zamawiającego), gwaranta (banku lub instytucji ubezpieczeniowej udzielających gwarancji) oraz wskazanie ich siedzib,</w:t>
      </w:r>
    </w:p>
    <w:p w:rsidR="0097371F" w:rsidRPr="00F85F0A" w:rsidRDefault="0097371F" w:rsidP="0097371F">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2) określenie wierzytelności, która ma być zabezpieczona gwarancją (dokładne określenie nazwy zamówienia), </w:t>
      </w:r>
      <w:r w:rsidRPr="00F85F0A">
        <w:rPr>
          <w:rFonts w:asciiTheme="minorHAnsi" w:hAnsiTheme="minorHAnsi" w:cstheme="minorHAnsi"/>
          <w:sz w:val="22"/>
          <w:szCs w:val="20"/>
        </w:rPr>
        <w:br/>
        <w:t>3) kwotę zobowiązania,</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4) termin ważności gwarancji,</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5) zobowiązanie do zapłaty kwoty gwarancji niezwłocznie od dnia przekazania żądania wypłaty,</w:t>
      </w:r>
    </w:p>
    <w:p w:rsidR="0097371F" w:rsidRPr="00F85F0A" w:rsidRDefault="0097371F" w:rsidP="0097371F">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6) zawierająca zapisy </w:t>
      </w:r>
      <w:r w:rsidRPr="00F85F0A">
        <w:rPr>
          <w:rFonts w:asciiTheme="minorHAnsi" w:hAnsiTheme="minorHAnsi" w:cstheme="minorHAnsi"/>
          <w:b/>
          <w:sz w:val="22"/>
          <w:szCs w:val="20"/>
        </w:rPr>
        <w:t>„nieodwołalna”, „bezwarunkowa”, „płatna na każde żądanie”</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7) zobowiązanie gwaranta do zapłaty kwoty gwarancji na każde pisemne żądanie Zamawiającego.</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6</w:t>
      </w:r>
      <w:r w:rsidRPr="00F85F0A">
        <w:rPr>
          <w:rFonts w:asciiTheme="minorHAnsi" w:hAnsiTheme="minorHAnsi" w:cstheme="minorHAnsi"/>
          <w:sz w:val="22"/>
          <w:szCs w:val="20"/>
        </w:rPr>
        <w:t>. Zabezpieczenie wnoszone w pieniądzu Wykonawca wpłaci przelewem na następujący rachunek bankowy Zamawiającego:</w:t>
      </w:r>
      <w:r w:rsidRPr="00F85F0A">
        <w:rPr>
          <w:rFonts w:asciiTheme="minorHAnsi" w:hAnsiTheme="minorHAnsi" w:cstheme="minorHAnsi"/>
          <w:color w:val="FF0000"/>
          <w:sz w:val="22"/>
          <w:szCs w:val="20"/>
        </w:rPr>
        <w:t xml:space="preserve"> </w:t>
      </w:r>
      <w:r w:rsidRPr="00F85F0A">
        <w:rPr>
          <w:rFonts w:asciiTheme="minorHAnsi" w:hAnsiTheme="minorHAnsi" w:cstheme="minorHAnsi"/>
          <w:b/>
          <w:sz w:val="22"/>
          <w:szCs w:val="20"/>
        </w:rPr>
        <w:t>33 8823 0007 2001 0000 0169 0003.</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Pr>
          <w:rFonts w:asciiTheme="minorHAnsi" w:hAnsiTheme="minorHAnsi" w:cstheme="minorHAnsi"/>
          <w:sz w:val="22"/>
          <w:szCs w:val="20"/>
        </w:rPr>
        <w:t>7</w:t>
      </w:r>
      <w:r w:rsidRPr="00F85F0A">
        <w:rPr>
          <w:rFonts w:asciiTheme="minorHAnsi" w:hAnsiTheme="minorHAnsi" w:cstheme="minorHAnsi"/>
          <w:sz w:val="22"/>
          <w:szCs w:val="20"/>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8</w:t>
      </w:r>
      <w:r w:rsidRPr="00F85F0A">
        <w:rPr>
          <w:rFonts w:asciiTheme="minorHAnsi" w:hAnsiTheme="minorHAnsi" w:cstheme="minorHAnsi"/>
          <w:spacing w:val="-4"/>
          <w:sz w:val="22"/>
          <w:szCs w:val="20"/>
        </w:rPr>
        <w:t>. Zamawiający zwraca zabezpieczenie w terminie 30 dni od dnia wykonania zamówienia i uznania go przez Zamawiającego za należycie wykonane (odbiór końcowy, bezusterkowy).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9</w:t>
      </w:r>
      <w:r w:rsidRPr="00F85F0A">
        <w:rPr>
          <w:rFonts w:asciiTheme="minorHAnsi" w:hAnsiTheme="minorHAnsi" w:cstheme="minorHAnsi"/>
          <w:spacing w:val="-4"/>
          <w:sz w:val="22"/>
          <w:szCs w:val="20"/>
        </w:rPr>
        <w:t>. Kwota pozostawiona na zabezpieczenie roszczeń z tytułu rękojmi za wady wynosi 30% wysokości zabezpieczenia. Kwota ta jest zwracana nie później niż w 15 dniu po upływie okresu rękojmi za wady.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sidRPr="00F85F0A">
        <w:rPr>
          <w:rFonts w:asciiTheme="minorHAnsi" w:hAnsiTheme="minorHAnsi" w:cstheme="minorHAnsi"/>
          <w:spacing w:val="-4"/>
          <w:sz w:val="22"/>
          <w:szCs w:val="22"/>
        </w:rPr>
        <w:t>1</w:t>
      </w:r>
      <w:r>
        <w:rPr>
          <w:rFonts w:asciiTheme="minorHAnsi" w:hAnsiTheme="minorHAnsi" w:cstheme="minorHAnsi"/>
          <w:spacing w:val="-4"/>
          <w:sz w:val="22"/>
          <w:szCs w:val="22"/>
        </w:rPr>
        <w:t>0</w:t>
      </w:r>
      <w:r w:rsidRPr="00F85F0A">
        <w:rPr>
          <w:rFonts w:asciiTheme="minorHAnsi" w:hAnsiTheme="minorHAnsi" w:cstheme="minorHAnsi"/>
          <w:spacing w:val="-4"/>
          <w:sz w:val="22"/>
          <w:szCs w:val="22"/>
        </w:rPr>
        <w:t>. Podane terminy na zwrot zabezpieczenia rozpoczynają swój bieg po protokolarnym stwierdzeniu usunięcia wad stwierdzonych przy odbiorze oraz w okresie rękojmi za wady.</w:t>
      </w:r>
    </w:p>
    <w:p w:rsidR="0097371F" w:rsidRDefault="0097371F" w:rsidP="0097371F">
      <w:pPr>
        <w:pStyle w:val="Standard"/>
        <w:tabs>
          <w:tab w:val="left" w:pos="2940"/>
        </w:tabs>
        <w:jc w:val="center"/>
        <w:rPr>
          <w:rFonts w:asciiTheme="minorHAnsi" w:hAnsiTheme="minorHAnsi" w:cstheme="minorHAnsi"/>
          <w:b/>
          <w:sz w:val="22"/>
          <w:szCs w:val="22"/>
        </w:rPr>
      </w:pPr>
    </w:p>
    <w:p w:rsidR="0097371F" w:rsidRPr="00F85F0A" w:rsidRDefault="0097371F" w:rsidP="0097371F">
      <w:pPr>
        <w:pStyle w:val="Standard"/>
        <w:tabs>
          <w:tab w:val="left" w:pos="2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85F0A">
        <w:rPr>
          <w:rFonts w:asciiTheme="minorHAnsi" w:hAnsiTheme="minorHAnsi" w:cstheme="minorHAnsi"/>
          <w:b/>
          <w:sz w:val="22"/>
          <w:szCs w:val="22"/>
        </w:rPr>
        <w:br/>
        <w:t>od Wykonawcy, aby zawarł z nim umowę w sprawie zamówienia publicznego na takich warunkach</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ustala projekt umowy, który stanowi </w:t>
      </w:r>
      <w:r w:rsidRPr="00F85F0A">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F85F0A">
        <w:rPr>
          <w:rFonts w:asciiTheme="minorHAnsi" w:hAnsiTheme="minorHAnsi" w:cstheme="minorHAnsi"/>
          <w:b/>
          <w:sz w:val="22"/>
          <w:szCs w:val="22"/>
        </w:rPr>
        <w:t xml:space="preserve"> do SIWZ</w:t>
      </w:r>
      <w:r w:rsidRPr="00F85F0A">
        <w:rPr>
          <w:rFonts w:asciiTheme="minorHAnsi" w:hAnsiTheme="minorHAnsi" w:cstheme="minorHAnsi"/>
          <w:sz w:val="22"/>
          <w:szCs w:val="22"/>
        </w:rPr>
        <w:t>. W projekcie umowy przewidziano i opisano jej możliwe istotne zmiany.</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2. Zamawiający zawrze umowę w sprawie zamówienia publicznego, z zastrzeżeniem art. 183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w:t>
      </w:r>
      <w:r w:rsidRPr="00F85F0A">
        <w:rPr>
          <w:rFonts w:asciiTheme="minorHAnsi" w:hAnsiTheme="minorHAns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albo 10 dni – jeżeli zostało przesłane w inny sposób.</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3. Umowa będzie mogła zostać zawarta przed upływem ww. terminów, jeżeli:</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1) w postępowaniu zostanie złożona tylko jedna oferta,</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2) nie odrzucono żadnej oferty oraz nie wykluczono żadnego Wykonawcy.</w:t>
      </w:r>
    </w:p>
    <w:p w:rsidR="0097371F" w:rsidRPr="000D2BB9" w:rsidRDefault="0097371F" w:rsidP="0097371F">
      <w:pPr>
        <w:pStyle w:val="Standard"/>
        <w:tabs>
          <w:tab w:val="left" w:pos="0"/>
          <w:tab w:val="left" w:pos="180"/>
        </w:tabs>
        <w:jc w:val="both"/>
        <w:rPr>
          <w:rFonts w:asciiTheme="minorHAnsi" w:hAnsiTheme="minorHAnsi" w:cstheme="minorHAnsi"/>
          <w:sz w:val="22"/>
          <w:szCs w:val="22"/>
        </w:rPr>
      </w:pPr>
      <w:r w:rsidRPr="000D2BB9">
        <w:rPr>
          <w:rFonts w:asciiTheme="minorHAnsi" w:hAnsiTheme="minorHAnsi" w:cstheme="minorHAnsi"/>
          <w:sz w:val="22"/>
          <w:szCs w:val="22"/>
        </w:rPr>
        <w:t xml:space="preserve">4. </w:t>
      </w:r>
      <w:r>
        <w:rPr>
          <w:rFonts w:asciiTheme="minorHAnsi" w:hAnsiTheme="minorHAnsi"/>
          <w:bCs/>
          <w:sz w:val="22"/>
          <w:szCs w:val="22"/>
        </w:rPr>
        <w:t>Jeżeli W</w:t>
      </w:r>
      <w:r w:rsidRPr="000D2BB9">
        <w:rPr>
          <w:rFonts w:asciiTheme="minorHAnsi" w:hAnsiTheme="minorHAnsi"/>
          <w:bCs/>
          <w:sz w:val="22"/>
          <w:szCs w:val="22"/>
        </w:rPr>
        <w:t xml:space="preserve">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5. Zakres świadczenia Wykonawcy wynikający z podpisane</w:t>
      </w:r>
      <w:r>
        <w:rPr>
          <w:rFonts w:asciiTheme="minorHAnsi" w:hAnsiTheme="minorHAnsi" w:cstheme="minorHAnsi"/>
          <w:sz w:val="22"/>
          <w:szCs w:val="22"/>
        </w:rPr>
        <w:t xml:space="preserve">j umowy musi być tożsamy z jego </w:t>
      </w:r>
      <w:r w:rsidRPr="00F85F0A">
        <w:rPr>
          <w:rFonts w:asciiTheme="minorHAnsi" w:hAnsiTheme="minorHAnsi" w:cstheme="minorHAnsi"/>
          <w:sz w:val="22"/>
          <w:szCs w:val="22"/>
        </w:rPr>
        <w:t>zobowiązaniem zawartym w ofercie.</w:t>
      </w:r>
    </w:p>
    <w:p w:rsidR="0097371F" w:rsidRPr="00F85F0A" w:rsidRDefault="0097371F" w:rsidP="0097371F">
      <w:pPr>
        <w:pStyle w:val="Standard"/>
        <w:tabs>
          <w:tab w:val="left" w:pos="0"/>
          <w:tab w:val="left" w:pos="180"/>
        </w:tabs>
        <w:rPr>
          <w:rFonts w:asciiTheme="minorHAnsi" w:hAnsiTheme="minorHAnsi" w:cstheme="minorHAnsi"/>
          <w:spacing w:val="-4"/>
          <w:sz w:val="22"/>
          <w:szCs w:val="22"/>
        </w:rPr>
      </w:pPr>
      <w:r w:rsidRPr="00F85F0A">
        <w:rPr>
          <w:rFonts w:asciiTheme="minorHAnsi" w:hAnsiTheme="minorHAnsi" w:cstheme="minorHAnsi"/>
          <w:spacing w:val="-4"/>
          <w:sz w:val="22"/>
          <w:szCs w:val="22"/>
        </w:rPr>
        <w:t>6. Umowa będzie nieważna w części wykraczającej poza określenie</w:t>
      </w:r>
      <w:r>
        <w:rPr>
          <w:rFonts w:asciiTheme="minorHAnsi" w:hAnsiTheme="minorHAnsi" w:cstheme="minorHAnsi"/>
          <w:spacing w:val="-4"/>
          <w:sz w:val="22"/>
          <w:szCs w:val="22"/>
        </w:rPr>
        <w:t xml:space="preserve"> przedmiotu zamówienia zawarte </w:t>
      </w:r>
      <w:r w:rsidRPr="00F85F0A">
        <w:rPr>
          <w:rFonts w:asciiTheme="minorHAnsi" w:hAnsiTheme="minorHAnsi" w:cstheme="minorHAnsi"/>
          <w:spacing w:val="-4"/>
          <w:sz w:val="22"/>
          <w:szCs w:val="22"/>
        </w:rPr>
        <w:t>w SIWZ.</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7. W razie wystąpienia istotnej zmiany okoliczności powodującej, że wykonanie umowy nie leży </w:t>
      </w:r>
      <w:r w:rsidRPr="00F85F0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Pouczenia o środkach ochrony prawnej przysługujących Wykonawcy w toku postępowania o udzielenie zamówienia publicznego</w:t>
      </w:r>
    </w:p>
    <w:p w:rsidR="0097371F" w:rsidRPr="00F85F0A" w:rsidRDefault="0097371F" w:rsidP="0097371F">
      <w:pPr>
        <w:pStyle w:val="Standard"/>
        <w:jc w:val="both"/>
        <w:rPr>
          <w:rFonts w:asciiTheme="minorHAnsi" w:hAnsiTheme="minorHAnsi" w:cstheme="minorHAnsi"/>
          <w:b/>
          <w:sz w:val="22"/>
          <w:szCs w:val="22"/>
        </w:rPr>
      </w:pPr>
    </w:p>
    <w:p w:rsidR="0097371F" w:rsidRPr="00844B18" w:rsidRDefault="0097371F" w:rsidP="0097371F">
      <w:pPr>
        <w:pStyle w:val="Standard"/>
        <w:numPr>
          <w:ilvl w:val="3"/>
          <w:numId w:val="11"/>
        </w:numPr>
        <w:tabs>
          <w:tab w:val="left" w:pos="21"/>
          <w:tab w:val="left" w:pos="180"/>
          <w:tab w:val="left" w:pos="360"/>
          <w:tab w:val="left" w:pos="521"/>
        </w:tabs>
        <w:ind w:left="0" w:firstLine="0"/>
        <w:jc w:val="both"/>
        <w:rPr>
          <w:rFonts w:asciiTheme="minorHAnsi" w:hAnsiTheme="minorHAnsi"/>
          <w:sz w:val="22"/>
          <w:szCs w:val="22"/>
        </w:rPr>
      </w:pPr>
      <w:r w:rsidRPr="00844B18">
        <w:rPr>
          <w:rFonts w:asciiTheme="minorHAnsi" w:hAnsiTheme="minorHAnsi"/>
          <w:sz w:val="22"/>
          <w:szCs w:val="22"/>
        </w:rPr>
        <w:t>Odwołanie przysługuje wyłącznie od niezgodnej</w:t>
      </w:r>
      <w:r>
        <w:rPr>
          <w:rFonts w:asciiTheme="minorHAnsi" w:hAnsiTheme="minorHAnsi"/>
          <w:sz w:val="22"/>
          <w:szCs w:val="22"/>
        </w:rPr>
        <w:t xml:space="preserve"> z przepisami ustawy czynności Z</w:t>
      </w:r>
      <w:r w:rsidRPr="00844B18">
        <w:rPr>
          <w:rFonts w:asciiTheme="minorHAnsi" w:hAnsiTheme="minorHAnsi"/>
          <w:sz w:val="22"/>
          <w:szCs w:val="22"/>
        </w:rPr>
        <w:t xml:space="preserve">amawiającego podjętej </w:t>
      </w:r>
      <w:r>
        <w:rPr>
          <w:rFonts w:asciiTheme="minorHAnsi" w:hAnsiTheme="minorHAnsi"/>
          <w:sz w:val="22"/>
          <w:szCs w:val="22"/>
        </w:rPr>
        <w:br/>
      </w:r>
      <w:r w:rsidRPr="00844B18">
        <w:rPr>
          <w:rFonts w:asciiTheme="minorHAnsi" w:hAnsiTheme="minorHAnsi"/>
          <w:sz w:val="22"/>
          <w:szCs w:val="22"/>
        </w:rPr>
        <w:t>w postępowaniu o udzielenie zamówienia lub zaniechania czynności, do której zamawiający jest zobowiązany na podstawie ustawy.</w:t>
      </w:r>
    </w:p>
    <w:p w:rsidR="0097371F" w:rsidRPr="00844B18" w:rsidRDefault="0097371F" w:rsidP="0097371F">
      <w:pPr>
        <w:pStyle w:val="Default"/>
        <w:rPr>
          <w:rFonts w:asciiTheme="minorHAnsi" w:eastAsia="Times New Roman" w:hAnsiTheme="minorHAnsi" w:cs="Arial"/>
          <w:sz w:val="22"/>
          <w:szCs w:val="22"/>
          <w:lang w:eastAsia="pl-PL"/>
        </w:rPr>
      </w:pPr>
      <w:r w:rsidRPr="00844B18">
        <w:rPr>
          <w:rFonts w:asciiTheme="minorHAnsi" w:hAnsiTheme="minorHAnsi"/>
          <w:sz w:val="22"/>
          <w:szCs w:val="22"/>
        </w:rPr>
        <w:t xml:space="preserve">2. </w:t>
      </w:r>
      <w:r w:rsidRPr="00844B18">
        <w:rPr>
          <w:rFonts w:asciiTheme="minorHAnsi" w:eastAsia="Times New Roman" w:hAnsiTheme="minorHAnsi" w:cs="Arial"/>
          <w:sz w:val="22"/>
          <w:szCs w:val="22"/>
          <w:lang w:eastAsia="pl-PL"/>
        </w:rPr>
        <w:t xml:space="preserve">Jeżeli wartość zamówienia jest mniejsza niż kwoty określone w przepisach wydanych na podstawie art. 11 ust. 8, odwołanie przysługuje wyłącznie wobec czynności: </w:t>
      </w:r>
    </w:p>
    <w:p w:rsidR="0097371F" w:rsidRPr="00844B18" w:rsidRDefault="0097371F" w:rsidP="0097371F">
      <w:pPr>
        <w:pStyle w:val="Standard"/>
        <w:tabs>
          <w:tab w:val="left" w:pos="180"/>
        </w:tabs>
        <w:jc w:val="both"/>
        <w:rPr>
          <w:rFonts w:asciiTheme="minorHAnsi" w:eastAsia="Times New Roman" w:hAnsiTheme="minorHAnsi" w:cs="Arial"/>
          <w:color w:val="000000"/>
          <w:sz w:val="22"/>
          <w:szCs w:val="22"/>
          <w:lang w:eastAsia="pl-PL"/>
        </w:rPr>
      </w:pPr>
      <w:r w:rsidRPr="00844B18">
        <w:rPr>
          <w:rFonts w:asciiTheme="minorHAnsi" w:eastAsia="Times New Roman" w:hAnsiTheme="minorHAnsi" w:cs="Arial"/>
          <w:color w:val="000000"/>
          <w:sz w:val="22"/>
          <w:szCs w:val="22"/>
          <w:lang w:eastAsia="pl-PL"/>
        </w:rPr>
        <w:t xml:space="preserve">1) wyboru trybu negocjacji bez ogłoszenia, zamówienia z wolnej ręki lub zapytania o cenę;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44B18">
        <w:rPr>
          <w:rFonts w:asciiTheme="minorHAnsi" w:hAnsiTheme="minorHAnsi" w:cs="Arial"/>
          <w:bCs/>
          <w:color w:val="000000"/>
          <w:sz w:val="22"/>
          <w:szCs w:val="22"/>
          <w:lang w:eastAsia="pl-PL"/>
        </w:rPr>
        <w:t xml:space="preserve">2) </w:t>
      </w:r>
      <w:r w:rsidRPr="008514EB">
        <w:rPr>
          <w:rFonts w:asciiTheme="minorHAnsi" w:hAnsiTheme="minorHAnsi" w:cs="Arial"/>
          <w:bCs/>
          <w:color w:val="000000"/>
          <w:sz w:val="22"/>
          <w:szCs w:val="22"/>
          <w:lang w:eastAsia="pl-PL"/>
        </w:rPr>
        <w:t xml:space="preserve">określenia warunków udziału w postępowaniu;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3) wykluczenia odwołującego z postępowania o udzielenie zamówienia;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4) odrzucenia oferty odwołującego;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bCs/>
          <w:color w:val="000000"/>
          <w:sz w:val="22"/>
          <w:szCs w:val="22"/>
          <w:lang w:eastAsia="pl-PL"/>
        </w:rPr>
        <w:t xml:space="preserve">5) opisu przedmiotu zamówienia; </w:t>
      </w:r>
    </w:p>
    <w:p w:rsidR="0097371F" w:rsidRPr="00844B18" w:rsidRDefault="0097371F" w:rsidP="0097371F">
      <w:pPr>
        <w:pStyle w:val="Standard"/>
        <w:tabs>
          <w:tab w:val="left" w:pos="180"/>
        </w:tabs>
        <w:jc w:val="both"/>
        <w:rPr>
          <w:rFonts w:asciiTheme="minorHAnsi" w:hAnsiTheme="minorHAnsi"/>
          <w:sz w:val="22"/>
          <w:szCs w:val="22"/>
        </w:rPr>
      </w:pPr>
      <w:r w:rsidRPr="00844B18">
        <w:rPr>
          <w:rFonts w:asciiTheme="minorHAnsi" w:eastAsia="Times New Roman" w:hAnsiTheme="minorHAnsi" w:cs="Arial"/>
          <w:bCs/>
          <w:color w:val="000000"/>
          <w:sz w:val="22"/>
          <w:szCs w:val="22"/>
          <w:lang w:eastAsia="pl-PL"/>
        </w:rPr>
        <w:t>6) wyboru najkorzystniejszej oferty</w:t>
      </w:r>
      <w:r w:rsidRPr="00844B18">
        <w:rPr>
          <w:rFonts w:asciiTheme="minorHAnsi" w:eastAsia="Times New Roman" w:hAnsiTheme="minorHAnsi" w:cs="Arial"/>
          <w:color w:val="000000"/>
          <w:sz w:val="22"/>
          <w:szCs w:val="22"/>
          <w:lang w:eastAsia="pl-PL"/>
        </w:rPr>
        <w:t>.</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Odwołanie powinno wskazywać czyn</w:t>
      </w:r>
      <w:r>
        <w:rPr>
          <w:rFonts w:asciiTheme="minorHAnsi" w:hAnsiTheme="minorHAnsi"/>
          <w:sz w:val="22"/>
          <w:szCs w:val="22"/>
        </w:rPr>
        <w:t>ność lub zaniechanie czynności Z</w:t>
      </w:r>
      <w:r w:rsidRPr="00844B18">
        <w:rPr>
          <w:rFonts w:asciiTheme="minorHAnsi" w:hAnsiTheme="minorHAnsi"/>
          <w:sz w:val="22"/>
          <w:szCs w:val="22"/>
        </w:rPr>
        <w:t xml:space="preserve">amawiającego, której zarzuca się niezgodność z przepisami ustawy, zawierać zwięzłe przedstawienie zarzutów, określać żądanie oraz wskazywać okoliczności faktyczne i prawne uzasadniające wniesienie odwołania.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bCs/>
          <w:sz w:val="22"/>
          <w:szCs w:val="22"/>
        </w:rPr>
        <w:t xml:space="preserve">Odwołanie wnosi się do Prezesa </w:t>
      </w:r>
      <w:r>
        <w:rPr>
          <w:rFonts w:asciiTheme="minorHAnsi" w:hAnsiTheme="minorHAnsi"/>
          <w:bCs/>
          <w:sz w:val="22"/>
          <w:szCs w:val="22"/>
        </w:rPr>
        <w:t xml:space="preserve">Krajowej </w:t>
      </w:r>
      <w:r w:rsidRPr="00844B18">
        <w:rPr>
          <w:rFonts w:asciiTheme="minorHAnsi" w:hAnsiTheme="minorHAnsi"/>
          <w:bCs/>
          <w:sz w:val="22"/>
          <w:szCs w:val="22"/>
        </w:rPr>
        <w:t>Izby</w:t>
      </w:r>
      <w:r>
        <w:rPr>
          <w:rFonts w:asciiTheme="minorHAnsi" w:hAnsiTheme="minorHAnsi"/>
          <w:bCs/>
          <w:sz w:val="22"/>
          <w:szCs w:val="22"/>
        </w:rPr>
        <w:t xml:space="preserve"> Odwoławczej</w:t>
      </w:r>
      <w:r w:rsidRPr="00844B18">
        <w:rPr>
          <w:rFonts w:asciiTheme="minorHAnsi" w:hAnsiTheme="minorHAnsi"/>
          <w:bCs/>
          <w:sz w:val="22"/>
          <w:szCs w:val="22"/>
        </w:rPr>
        <w:t xml:space="preserve"> w formie pisemnej lub w postaci elektronicznej, podpisane bezpiecznym podpisem elektronicznym weryfikowanym przy pomocy ważnego kwalifikowanego certyfikatu lub równoważnego środka, spełniającego wymagania dla tego rodzaju podpisu.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w:t>
      </w:r>
      <w:r>
        <w:rPr>
          <w:rFonts w:asciiTheme="minorHAnsi" w:hAnsiTheme="minorHAnsi"/>
          <w:sz w:val="22"/>
          <w:szCs w:val="22"/>
        </w:rPr>
        <w:t>ujący przesyła kopię odwołania Z</w:t>
      </w:r>
      <w:r w:rsidRPr="00844B18">
        <w:rPr>
          <w:rFonts w:asciiTheme="minorHAnsi" w:hAnsiTheme="minorHAnsi"/>
          <w:sz w:val="22"/>
          <w:szCs w:val="22"/>
        </w:rPr>
        <w:t xml:space="preserve">amawiającemu przed upływem terminu do wniesienia odwołania w taki sposób, aby mógł on zapoznać się z jego treścią przed upływem tego terminu. </w:t>
      </w:r>
      <w:r w:rsidRPr="00844B18">
        <w:rPr>
          <w:rFonts w:asciiTheme="minorHAnsi" w:hAnsiTheme="minorHAns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844B18">
        <w:rPr>
          <w:rFonts w:asciiTheme="minorHAnsi" w:hAnsiTheme="minorHAnsi"/>
          <w:sz w:val="22"/>
          <w:szCs w:val="22"/>
        </w:rPr>
        <w:t>.</w:t>
      </w:r>
    </w:p>
    <w:p w:rsidR="0097371F" w:rsidRPr="00844B18"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 xml:space="preserve">6. </w:t>
      </w:r>
      <w:r w:rsidRPr="00844B18">
        <w:rPr>
          <w:rFonts w:asciiTheme="minorHAnsi" w:hAnsiTheme="minorHAnsi" w:cs="Arial"/>
          <w:color w:val="000000"/>
          <w:sz w:val="22"/>
          <w:szCs w:val="22"/>
          <w:lang w:eastAsia="pl-PL"/>
        </w:rPr>
        <w:t>Wykonawca lub uczestnik konkursu może w terminie przewi</w:t>
      </w:r>
      <w:r>
        <w:rPr>
          <w:rFonts w:asciiTheme="minorHAnsi" w:hAnsiTheme="minorHAnsi" w:cs="Arial"/>
          <w:color w:val="000000"/>
          <w:sz w:val="22"/>
          <w:szCs w:val="22"/>
          <w:lang w:eastAsia="pl-PL"/>
        </w:rPr>
        <w:t>dzianym do wniesienia odwołania poinformować Z</w:t>
      </w:r>
      <w:r w:rsidRPr="00844B18">
        <w:rPr>
          <w:rFonts w:asciiTheme="minorHAnsi" w:hAnsiTheme="minorHAnsi" w:cs="Arial"/>
          <w:color w:val="000000"/>
          <w:sz w:val="22"/>
          <w:szCs w:val="22"/>
          <w:lang w:eastAsia="pl-PL"/>
        </w:rPr>
        <w:t>amawiającego o niezgodnej z przepisami ustawy czynności podjętej przez niego lub zaniechaniu czynności, do której jest on zobowiązany na podstawie ustawy, na które nie przysługuje odwołanie na podstawie art. 180 ust. 2</w:t>
      </w:r>
      <w:r>
        <w:rPr>
          <w:rFonts w:asciiTheme="minorHAnsi" w:hAnsiTheme="minorHAnsi" w:cs="Arial"/>
          <w:color w:val="000000"/>
          <w:sz w:val="22"/>
          <w:szCs w:val="22"/>
          <w:lang w:eastAsia="pl-PL"/>
        </w:rPr>
        <w:t xml:space="preserve"> ustawy </w:t>
      </w:r>
      <w:proofErr w:type="spellStart"/>
      <w:r>
        <w:rPr>
          <w:rFonts w:asciiTheme="minorHAnsi" w:hAnsiTheme="minorHAnsi" w:cs="Arial"/>
          <w:color w:val="000000"/>
          <w:sz w:val="22"/>
          <w:szCs w:val="22"/>
          <w:lang w:eastAsia="pl-PL"/>
        </w:rPr>
        <w:t>Pzp</w:t>
      </w:r>
      <w:proofErr w:type="spellEnd"/>
      <w:r w:rsidRPr="00844B18">
        <w:rPr>
          <w:rFonts w:asciiTheme="minorHAnsi" w:hAnsiTheme="minorHAnsi" w:cs="Arial"/>
          <w:color w:val="000000"/>
          <w:sz w:val="22"/>
          <w:szCs w:val="22"/>
          <w:lang w:eastAsia="pl-PL"/>
        </w:rPr>
        <w:t xml:space="preserve">. </w:t>
      </w:r>
    </w:p>
    <w:p w:rsidR="0097371F" w:rsidRPr="00F31ABD" w:rsidRDefault="0097371F" w:rsidP="0097371F">
      <w:pPr>
        <w:suppressAutoHyphens w:val="0"/>
        <w:autoSpaceDE w:val="0"/>
        <w:autoSpaceDN w:val="0"/>
        <w:adjustRightInd w:val="0"/>
        <w:rPr>
          <w:rFonts w:asciiTheme="minorHAnsi" w:hAnsiTheme="minorHAnsi" w:cs="Arial"/>
          <w:color w:val="000000"/>
          <w:spacing w:val="-4"/>
          <w:sz w:val="22"/>
          <w:szCs w:val="22"/>
          <w:lang w:eastAsia="pl-PL"/>
        </w:rPr>
      </w:pPr>
      <w:r w:rsidRPr="00F31ABD">
        <w:rPr>
          <w:rFonts w:asciiTheme="minorHAnsi" w:hAnsiTheme="minorHAnsi" w:cs="Arial"/>
          <w:color w:val="000000"/>
          <w:spacing w:val="-4"/>
          <w:sz w:val="22"/>
          <w:szCs w:val="22"/>
          <w:lang w:eastAsia="pl-PL"/>
        </w:rPr>
        <w:t>7. W przypadku uznania zas</w:t>
      </w:r>
      <w:r>
        <w:rPr>
          <w:rFonts w:asciiTheme="minorHAnsi" w:hAnsiTheme="minorHAnsi" w:cs="Arial"/>
          <w:color w:val="000000"/>
          <w:spacing w:val="-4"/>
          <w:sz w:val="22"/>
          <w:szCs w:val="22"/>
          <w:lang w:eastAsia="pl-PL"/>
        </w:rPr>
        <w:t>adności przekazanej informacji Z</w:t>
      </w:r>
      <w:r w:rsidRPr="00F31ABD">
        <w:rPr>
          <w:rFonts w:asciiTheme="minorHAnsi" w:hAnsiTheme="minorHAnsi" w:cs="Arial"/>
          <w:color w:val="000000"/>
          <w:spacing w:val="-4"/>
          <w:sz w:val="22"/>
          <w:szCs w:val="22"/>
          <w:lang w:eastAsia="pl-PL"/>
        </w:rPr>
        <w:t xml:space="preserve">amawiający powtarza czynność albo dokonuje czynności zaniechanej, informując o tym wykonawców w sposób przewidziany w ustawie dla tej czynności. </w:t>
      </w:r>
    </w:p>
    <w:p w:rsidR="0097371F" w:rsidRPr="00844B18" w:rsidRDefault="0097371F" w:rsidP="0097371F">
      <w:pPr>
        <w:tabs>
          <w:tab w:val="left" w:pos="180"/>
          <w:tab w:val="left" w:pos="360"/>
          <w:tab w:val="left" w:pos="5940"/>
        </w:tabs>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8</w:t>
      </w:r>
      <w:r w:rsidRPr="00844B18">
        <w:rPr>
          <w:rFonts w:asciiTheme="minorHAnsi" w:hAnsiTheme="minorHAnsi" w:cs="Arial"/>
          <w:color w:val="000000"/>
          <w:sz w:val="22"/>
          <w:szCs w:val="22"/>
          <w:lang w:eastAsia="pl-PL"/>
        </w:rPr>
        <w:t xml:space="preserve">. Na czynności, o których mowa w ust. </w:t>
      </w:r>
      <w:r>
        <w:rPr>
          <w:rFonts w:asciiTheme="minorHAnsi" w:hAnsiTheme="minorHAnsi" w:cs="Arial"/>
          <w:color w:val="000000"/>
          <w:sz w:val="22"/>
          <w:szCs w:val="22"/>
          <w:lang w:eastAsia="pl-PL"/>
        </w:rPr>
        <w:t>7</w:t>
      </w:r>
      <w:r w:rsidRPr="00844B18">
        <w:rPr>
          <w:rFonts w:asciiTheme="minorHAnsi" w:hAnsiTheme="minorHAnsi" w:cs="Arial"/>
          <w:color w:val="000000"/>
          <w:sz w:val="22"/>
          <w:szCs w:val="22"/>
          <w:lang w:eastAsia="pl-PL"/>
        </w:rPr>
        <w:t>, nie przysługuje odwołanie, z zastrzeżeniem art. 180 ust.</w:t>
      </w:r>
      <w:r>
        <w:rPr>
          <w:rFonts w:asciiTheme="minorHAnsi" w:hAnsiTheme="minorHAnsi" w:cs="Arial"/>
          <w:color w:val="000000"/>
          <w:sz w:val="22"/>
          <w:szCs w:val="22"/>
          <w:lang w:eastAsia="pl-PL"/>
        </w:rPr>
        <w:t xml:space="preserve"> 2 ustawy </w:t>
      </w:r>
      <w:proofErr w:type="spellStart"/>
      <w:r>
        <w:rPr>
          <w:rFonts w:asciiTheme="minorHAnsi" w:hAnsiTheme="minorHAnsi" w:cs="Arial"/>
          <w:color w:val="000000"/>
          <w:sz w:val="22"/>
          <w:szCs w:val="22"/>
          <w:lang w:eastAsia="pl-PL"/>
        </w:rPr>
        <w:t>Pzp</w:t>
      </w:r>
      <w:proofErr w:type="spellEnd"/>
      <w:r>
        <w:rPr>
          <w:rFonts w:asciiTheme="minorHAnsi" w:hAnsiTheme="minorHAnsi" w:cs="Arial"/>
          <w:color w:val="000000"/>
          <w:sz w:val="22"/>
          <w:szCs w:val="22"/>
          <w:lang w:eastAsia="pl-PL"/>
        </w:rPr>
        <w:t>.</w:t>
      </w:r>
    </w:p>
    <w:p w:rsidR="0097371F" w:rsidRPr="0092217F" w:rsidRDefault="0097371F" w:rsidP="0097371F">
      <w:pPr>
        <w:tabs>
          <w:tab w:val="left" w:pos="180"/>
          <w:tab w:val="left" w:pos="360"/>
          <w:tab w:val="left" w:pos="5940"/>
        </w:tabs>
        <w:jc w:val="both"/>
        <w:rPr>
          <w:rFonts w:asciiTheme="minorHAnsi" w:hAnsiTheme="minorHAnsi"/>
          <w:spacing w:val="-4"/>
          <w:sz w:val="22"/>
          <w:szCs w:val="22"/>
        </w:rPr>
      </w:pPr>
      <w:r w:rsidRPr="0092217F">
        <w:rPr>
          <w:rFonts w:asciiTheme="minorHAnsi" w:hAnsiTheme="minorHAnsi"/>
          <w:spacing w:val="-4"/>
          <w:sz w:val="22"/>
          <w:szCs w:val="22"/>
        </w:rPr>
        <w:t xml:space="preserve">9. Odwołanie wnosi się </w:t>
      </w:r>
      <w:r w:rsidRPr="0092217F">
        <w:rPr>
          <w:rFonts w:asciiTheme="minorHAnsi" w:hAnsiTheme="minorHAnsi"/>
          <w:bCs/>
          <w:spacing w:val="-4"/>
          <w:sz w:val="22"/>
          <w:szCs w:val="22"/>
        </w:rPr>
        <w:t xml:space="preserve">w terminie 5 dni od dnia przesłania informacji o czynności Zamawiającego stanowiącej podstawę jego wniesienia – jeżeli zostały przesłane w sposób określony w art. 180 ust. 5 ustawy </w:t>
      </w:r>
      <w:proofErr w:type="spellStart"/>
      <w:r w:rsidRPr="0092217F">
        <w:rPr>
          <w:rFonts w:asciiTheme="minorHAnsi" w:hAnsiTheme="minorHAnsi"/>
          <w:bCs/>
          <w:spacing w:val="-4"/>
          <w:sz w:val="22"/>
          <w:szCs w:val="22"/>
        </w:rPr>
        <w:t>Pzp</w:t>
      </w:r>
      <w:proofErr w:type="spellEnd"/>
      <w:r w:rsidRPr="0092217F">
        <w:rPr>
          <w:rFonts w:asciiTheme="minorHAnsi" w:hAnsiTheme="minorHAnsi"/>
          <w:bCs/>
          <w:spacing w:val="-4"/>
          <w:sz w:val="22"/>
          <w:szCs w:val="22"/>
        </w:rPr>
        <w:t xml:space="preserve"> zdanie drugie albo w terminie 10 dni – jeżeli zostały przesłane w inny sposób – w przypadku gdy wartość zamówienia jest mniejsza niż kwoty określone w przepisach wydanych na podstawie art. 11 ust. 8.</w:t>
      </w:r>
    </w:p>
    <w:p w:rsidR="0097371F"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eastAsia="Arial" w:hAnsiTheme="minorHAnsi"/>
          <w:color w:val="auto"/>
        </w:rPr>
        <w:t>Na orzeczenie Krajowej Izby Odwoławczej stronom oraz uczestnikom postępowania odwoławczego przysługuje skarga do sądu.</w:t>
      </w:r>
    </w:p>
    <w:p w:rsidR="0097371F" w:rsidRPr="00844B18"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hAnsiTheme="minorHAnsi"/>
          <w:b/>
          <w:color w:val="auto"/>
        </w:rPr>
        <w:t xml:space="preserve">Szczegółowe warunki </w:t>
      </w:r>
      <w:proofErr w:type="spellStart"/>
      <w:r w:rsidRPr="00844B18">
        <w:rPr>
          <w:rFonts w:asciiTheme="minorHAnsi" w:hAnsiTheme="minorHAnsi"/>
          <w:b/>
          <w:color w:val="auto"/>
        </w:rPr>
        <w:t>odwołań</w:t>
      </w:r>
      <w:proofErr w:type="spellEnd"/>
      <w:r w:rsidRPr="00844B18">
        <w:rPr>
          <w:rFonts w:asciiTheme="minorHAnsi" w:hAnsiTheme="minorHAnsi"/>
          <w:b/>
          <w:color w:val="auto"/>
        </w:rPr>
        <w:t xml:space="preserve"> i skargi określa Dział VI ustawy </w:t>
      </w:r>
      <w:proofErr w:type="spellStart"/>
      <w:r w:rsidRPr="00844B18">
        <w:rPr>
          <w:rFonts w:asciiTheme="minorHAnsi" w:hAnsiTheme="minorHAnsi"/>
          <w:b/>
          <w:color w:val="auto"/>
        </w:rPr>
        <w:t>Pzp</w:t>
      </w:r>
      <w:proofErr w:type="spellEnd"/>
      <w:r w:rsidRPr="00844B18">
        <w:rPr>
          <w:rFonts w:asciiTheme="minorHAnsi" w:hAnsiTheme="minorHAnsi"/>
          <w:b/>
          <w:color w:val="auto"/>
        </w:rPr>
        <w:t>.</w:t>
      </w:r>
    </w:p>
    <w:p w:rsidR="0097371F" w:rsidRPr="00F85F0A" w:rsidRDefault="0097371F" w:rsidP="0097371F">
      <w:pPr>
        <w:tabs>
          <w:tab w:val="left" w:pos="180"/>
          <w:tab w:val="left" w:pos="360"/>
          <w:tab w:val="left" w:pos="5940"/>
        </w:tabs>
        <w:jc w:val="both"/>
        <w:rPr>
          <w:rFonts w:asciiTheme="minorHAnsi" w:hAnsiTheme="minorHAnsi" w:cstheme="minorHAnsi"/>
          <w:b/>
          <w:sz w:val="22"/>
          <w:szCs w:val="22"/>
        </w:rPr>
      </w:pP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XIX</w:t>
      </w: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Adres poczty elektronicznej lub strony internetowej Zamawiającego</w:t>
      </w:r>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Strona internetowa Zamawiającego: </w:t>
      </w:r>
      <w:hyperlink r:id="rId10" w:history="1">
        <w:r w:rsidRPr="005B0C8F">
          <w:rPr>
            <w:rStyle w:val="Hipercze"/>
            <w:rFonts w:asciiTheme="minorHAnsi" w:hAnsiTheme="minorHAnsi" w:cstheme="minorHAnsi"/>
            <w:b/>
            <w:sz w:val="22"/>
            <w:szCs w:val="22"/>
          </w:rPr>
          <w:t>www.bip.olsztynek.pl</w:t>
        </w:r>
      </w:hyperlink>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Adres poczty elektronicznej: </w:t>
      </w:r>
      <w:hyperlink r:id="rId11" w:history="1">
        <w:r w:rsidRPr="005B0C8F">
          <w:rPr>
            <w:rStyle w:val="Hipercze"/>
            <w:rFonts w:asciiTheme="minorHAnsi" w:hAnsiTheme="minorHAnsi" w:cstheme="minorHAnsi"/>
            <w:b/>
            <w:sz w:val="22"/>
            <w:szCs w:val="22"/>
          </w:rPr>
          <w:t>zp@olsztynek.pl</w:t>
        </w:r>
      </w:hyperlink>
    </w:p>
    <w:p w:rsidR="0097371F" w:rsidRPr="00F85F0A"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XX</w:t>
      </w:r>
    </w:p>
    <w:p w:rsidR="0097371F" w:rsidRPr="00F85F0A" w:rsidRDefault="0097371F" w:rsidP="0097371F">
      <w:pPr>
        <w:tabs>
          <w:tab w:val="left" w:pos="180"/>
        </w:tabs>
        <w:jc w:val="center"/>
        <w:rPr>
          <w:rFonts w:asciiTheme="minorHAnsi" w:hAnsiTheme="minorHAnsi" w:cstheme="minorHAnsi"/>
          <w:b/>
          <w:sz w:val="22"/>
          <w:szCs w:val="22"/>
        </w:rPr>
      </w:pPr>
      <w:r w:rsidRPr="00F85F0A">
        <w:rPr>
          <w:rFonts w:asciiTheme="minorHAnsi" w:hAnsiTheme="minorHAnsi" w:cstheme="minorHAnsi"/>
          <w:b/>
          <w:sz w:val="22"/>
          <w:szCs w:val="22"/>
        </w:rPr>
        <w:t>Inne informacje</w:t>
      </w:r>
    </w:p>
    <w:p w:rsidR="0097371F"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Pr>
          <w:rFonts w:asciiTheme="minorHAnsi" w:hAnsiTheme="minorHAnsi" w:cs="Arial"/>
          <w:bCs/>
          <w:color w:val="000000"/>
          <w:sz w:val="22"/>
          <w:szCs w:val="22"/>
          <w:lang w:eastAsia="pl-PL"/>
        </w:rPr>
        <w:br/>
        <w:t>o zamówieniu.</w:t>
      </w:r>
    </w:p>
    <w:p w:rsidR="0097371F" w:rsidRDefault="0097371F" w:rsidP="0097371F">
      <w:pPr>
        <w:pStyle w:val="Standard"/>
        <w:tabs>
          <w:tab w:val="left" w:pos="180"/>
        </w:tabs>
        <w:jc w:val="both"/>
        <w:rPr>
          <w:rFonts w:asciiTheme="minorHAnsi" w:hAnsiTheme="minorHAnsi"/>
          <w:sz w:val="22"/>
          <w:szCs w:val="22"/>
        </w:rPr>
      </w:pPr>
      <w:r>
        <w:rPr>
          <w:rFonts w:asciiTheme="minorHAnsi" w:hAnsiTheme="minorHAnsi"/>
          <w:sz w:val="22"/>
          <w:szCs w:val="22"/>
        </w:rPr>
        <w:t xml:space="preserve">2. Zamawiający wyraża zgodę na powierzenie realizacji części przedmiotu zamówienia Podwykonawcy. </w:t>
      </w:r>
      <w:r>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97371F" w:rsidRPr="00E46425" w:rsidRDefault="0097371F" w:rsidP="0097371F">
      <w:pPr>
        <w:suppressAutoHyphens w:val="0"/>
        <w:autoSpaceDE w:val="0"/>
        <w:autoSpaceDN w:val="0"/>
        <w:adjustRightInd w:val="0"/>
        <w:jc w:val="both"/>
        <w:rPr>
          <w:rFonts w:asciiTheme="minorHAnsi" w:hAnsiTheme="minorHAnsi" w:cs="Arial"/>
          <w:bCs/>
          <w:color w:val="000000"/>
          <w:sz w:val="22"/>
          <w:szCs w:val="22"/>
          <w:lang w:eastAsia="pl-PL"/>
        </w:rPr>
      </w:pPr>
      <w:r>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Pr>
          <w:rFonts w:asciiTheme="minorHAnsi" w:hAnsiTheme="minorHAns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7371F" w:rsidRDefault="0097371F" w:rsidP="0097371F">
      <w:pPr>
        <w:pStyle w:val="Tretekstu"/>
        <w:tabs>
          <w:tab w:val="left" w:pos="180"/>
          <w:tab w:val="left" w:pos="360"/>
        </w:tabs>
        <w:spacing w:before="0" w:after="0" w:line="240" w:lineRule="auto"/>
        <w:jc w:val="both"/>
        <w:rPr>
          <w:rFonts w:asciiTheme="minorHAnsi" w:hAnsiTheme="minorHAnsi"/>
        </w:rPr>
      </w:pPr>
      <w:r>
        <w:rPr>
          <w:rFonts w:asciiTheme="minorHAnsi" w:hAnsiTheme="minorHAnsi"/>
        </w:rPr>
        <w:t>3. Zamawiający nie dopuszcza możliwości składania ofert częściowych.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4. Zamawiający nie dopuszcza składania ofert wariantowych.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5. Zamawiający nie przewiduje aukcji elektronicznej.</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6. Zamawiający nie przewiduje składania ofert i rozliczenia w walutach obcych.</w:t>
      </w:r>
    </w:p>
    <w:p w:rsidR="0097371F" w:rsidRDefault="0097371F" w:rsidP="0097371F">
      <w:pPr>
        <w:tabs>
          <w:tab w:val="left" w:pos="5940"/>
        </w:tabs>
        <w:jc w:val="both"/>
        <w:rPr>
          <w:rFonts w:asciiTheme="minorHAnsi" w:hAnsiTheme="minorHAnsi"/>
          <w:sz w:val="22"/>
          <w:szCs w:val="22"/>
        </w:rPr>
      </w:pPr>
      <w:r>
        <w:rPr>
          <w:rFonts w:asciiTheme="minorHAnsi" w:hAnsiTheme="minorHAnsi"/>
          <w:sz w:val="22"/>
          <w:szCs w:val="22"/>
        </w:rPr>
        <w:t>7.Zamawiający nie przewiduje zaliczek na poczet wykonania zamówienia.</w:t>
      </w:r>
    </w:p>
    <w:p w:rsidR="0097371F" w:rsidRDefault="0097371F" w:rsidP="0097371F">
      <w:pPr>
        <w:tabs>
          <w:tab w:val="left" w:pos="59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Wykaz załączników do SIWZ</w:t>
      </w:r>
    </w:p>
    <w:p w:rsidR="0097371F" w:rsidRPr="00F85F0A" w:rsidRDefault="0097371F" w:rsidP="0097371F">
      <w:pPr>
        <w:pStyle w:val="Standard"/>
        <w:rPr>
          <w:rFonts w:asciiTheme="minorHAnsi" w:hAnsiTheme="minorHAnsi" w:cstheme="minorHAnsi"/>
          <w:sz w:val="22"/>
          <w:szCs w:val="22"/>
        </w:rPr>
      </w:pP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Formularz ofertowy – załącznik nr 1;</w:t>
      </w: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Projekt umowy – załącznik nr 2;</w:t>
      </w:r>
    </w:p>
    <w:p w:rsidR="0097371F" w:rsidRDefault="004363D5"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Przedmiary</w:t>
      </w:r>
      <w:r w:rsidR="00944B39">
        <w:rPr>
          <w:rFonts w:asciiTheme="minorHAnsi" w:hAnsiTheme="minorHAnsi"/>
          <w:sz w:val="22"/>
          <w:szCs w:val="22"/>
        </w:rPr>
        <w:t xml:space="preserve"> </w:t>
      </w:r>
      <w:r w:rsidR="0097371F">
        <w:rPr>
          <w:rFonts w:asciiTheme="minorHAnsi" w:hAnsiTheme="minorHAnsi"/>
          <w:sz w:val="22"/>
          <w:szCs w:val="22"/>
        </w:rPr>
        <w:t xml:space="preserve">  – załącznik nr 3;</w:t>
      </w:r>
    </w:p>
    <w:p w:rsidR="0097371F" w:rsidRPr="00BF6528" w:rsidRDefault="00AE521C"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pacing w:val="-4"/>
          <w:sz w:val="22"/>
          <w:szCs w:val="22"/>
        </w:rPr>
        <w:t>Dokumentacja projektowa</w:t>
      </w:r>
      <w:r w:rsidR="00944B39">
        <w:rPr>
          <w:rFonts w:asciiTheme="minorHAnsi" w:hAnsiTheme="minorHAnsi"/>
          <w:spacing w:val="-4"/>
          <w:sz w:val="22"/>
          <w:szCs w:val="22"/>
        </w:rPr>
        <w:t xml:space="preserve"> </w:t>
      </w:r>
      <w:r w:rsidR="0097371F">
        <w:rPr>
          <w:rFonts w:asciiTheme="minorHAnsi" w:hAnsiTheme="minorHAnsi"/>
          <w:spacing w:val="-4"/>
          <w:sz w:val="22"/>
          <w:szCs w:val="22"/>
        </w:rPr>
        <w:t xml:space="preserve"> </w:t>
      </w:r>
      <w:r w:rsidR="0097371F" w:rsidRPr="00BF6528">
        <w:rPr>
          <w:rFonts w:asciiTheme="minorHAnsi" w:hAnsiTheme="minorHAnsi"/>
          <w:spacing w:val="-4"/>
          <w:sz w:val="22"/>
          <w:szCs w:val="22"/>
        </w:rPr>
        <w:t>– załącznik nr 4;</w:t>
      </w:r>
    </w:p>
    <w:p w:rsidR="0097371F" w:rsidRDefault="0097371F" w:rsidP="0097371F">
      <w:pPr>
        <w:pStyle w:val="Standard"/>
        <w:tabs>
          <w:tab w:val="left" w:pos="-11"/>
          <w:tab w:val="left" w:pos="213"/>
        </w:tabs>
        <w:ind w:left="360"/>
        <w:jc w:val="both"/>
        <w:rPr>
          <w:rFonts w:asciiTheme="minorHAnsi" w:hAnsiTheme="minorHAnsi"/>
          <w:sz w:val="22"/>
          <w:szCs w:val="22"/>
        </w:rPr>
      </w:pPr>
    </w:p>
    <w:p w:rsidR="0097371F"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Pr>
          <w:rFonts w:asciiTheme="minorHAnsi" w:hAnsiTheme="minorHAnsi" w:cs="TimesNewRoman,Bold"/>
          <w:b/>
          <w:bCs/>
          <w:color w:val="auto"/>
          <w:lang w:eastAsia="pl-PL"/>
        </w:rPr>
        <w:t>Oświadczenie składane przez Wykonawcę w celu wstępnego potwierdzenia, że nie podlega on wykluczeniu oraz spełnia warunki udziału w postępowaniu.</w:t>
      </w:r>
    </w:p>
    <w:p w:rsidR="0097371F"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cs="TimesNewRoman,Bold"/>
          <w:bCs/>
          <w:color w:val="auto"/>
          <w:lang w:eastAsia="pl-PL"/>
        </w:rPr>
        <w:t xml:space="preserve">Oświadczenie dotyczące przesłanek wykluczenia z postępowania – załącznik nr </w:t>
      </w:r>
      <w:r w:rsidR="004363D5">
        <w:rPr>
          <w:rFonts w:asciiTheme="minorHAnsi" w:hAnsiTheme="minorHAnsi" w:cs="TimesNewRoman,Bold"/>
          <w:bCs/>
          <w:color w:val="auto"/>
          <w:lang w:eastAsia="pl-PL"/>
        </w:rPr>
        <w:t>5</w:t>
      </w:r>
      <w:r>
        <w:rPr>
          <w:rFonts w:asciiTheme="minorHAnsi" w:hAnsiTheme="minorHAnsi" w:cs="TimesNewRoman,Bold"/>
          <w:bCs/>
          <w:color w:val="auto"/>
          <w:lang w:eastAsia="pl-PL"/>
        </w:rPr>
        <w:t>;</w:t>
      </w:r>
    </w:p>
    <w:p w:rsidR="0097371F" w:rsidRPr="00E46425"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rPr>
        <w:t xml:space="preserve">Oświadczenie </w:t>
      </w:r>
      <w:r>
        <w:rPr>
          <w:rFonts w:asciiTheme="minorHAnsi" w:hAnsiTheme="minorHAnsi" w:cs="Arial"/>
        </w:rPr>
        <w:t>dotyczące spełniania warunków udziału w postępowaniu</w:t>
      </w:r>
      <w:r>
        <w:rPr>
          <w:rFonts w:asciiTheme="minorHAnsi" w:hAnsiTheme="minorHAnsi"/>
        </w:rPr>
        <w:t xml:space="preserve">– załącznik nr </w:t>
      </w:r>
      <w:r w:rsidR="004363D5">
        <w:rPr>
          <w:rFonts w:asciiTheme="minorHAnsi" w:hAnsiTheme="minorHAnsi"/>
        </w:rPr>
        <w:t>6</w:t>
      </w:r>
      <w:r>
        <w:rPr>
          <w:rFonts w:asciiTheme="minorHAnsi" w:hAnsiTheme="minorHAnsi"/>
        </w:rPr>
        <w:t xml:space="preserve">; </w:t>
      </w:r>
    </w:p>
    <w:p w:rsidR="0097371F" w:rsidRDefault="0097371F" w:rsidP="0097371F">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97371F" w:rsidRPr="00CD1784" w:rsidRDefault="0097371F" w:rsidP="0097371F">
      <w:pPr>
        <w:pStyle w:val="Akapitzlist"/>
        <w:numPr>
          <w:ilvl w:val="0"/>
          <w:numId w:val="12"/>
        </w:numPr>
        <w:tabs>
          <w:tab w:val="num" w:pos="284"/>
        </w:tabs>
        <w:suppressAutoHyphens w:val="0"/>
        <w:autoSpaceDE w:val="0"/>
        <w:autoSpaceDN w:val="0"/>
        <w:adjustRightInd w:val="0"/>
        <w:ind w:left="0" w:firstLine="0"/>
        <w:jc w:val="both"/>
        <w:rPr>
          <w:rFonts w:asciiTheme="minorHAnsi" w:hAnsiTheme="minorHAnsi"/>
        </w:rPr>
      </w:pPr>
      <w:r w:rsidRPr="00CD1784">
        <w:rPr>
          <w:rFonts w:asciiTheme="minorHAnsi" w:hAnsiTheme="minorHAnsi" w:cs="TimesNewRoman,Bold"/>
          <w:b/>
          <w:bCs/>
          <w:color w:val="auto"/>
          <w:lang w:eastAsia="pl-PL"/>
        </w:rPr>
        <w:t>Wykaz oświadczeń l</w:t>
      </w:r>
      <w:r>
        <w:rPr>
          <w:rFonts w:asciiTheme="minorHAnsi" w:hAnsiTheme="minorHAnsi" w:cs="TimesNewRoman,Bold"/>
          <w:b/>
          <w:bCs/>
          <w:color w:val="auto"/>
          <w:lang w:eastAsia="pl-PL"/>
        </w:rPr>
        <w:t>ub dokumentów składanych przez W</w:t>
      </w:r>
      <w:r w:rsidRPr="00CD1784">
        <w:rPr>
          <w:rFonts w:asciiTheme="minorHAnsi" w:hAnsiTheme="minorHAnsi" w:cs="TimesNewRoman,Bold"/>
          <w:b/>
          <w:bCs/>
          <w:color w:val="auto"/>
          <w:lang w:eastAsia="pl-PL"/>
        </w:rPr>
        <w:t>ykona</w:t>
      </w:r>
      <w:r>
        <w:rPr>
          <w:rFonts w:asciiTheme="minorHAnsi" w:hAnsiTheme="minorHAnsi" w:cs="TimesNewRoman,Bold"/>
          <w:b/>
          <w:bCs/>
          <w:color w:val="auto"/>
          <w:lang w:eastAsia="pl-PL"/>
        </w:rPr>
        <w:t>wcę w postępowaniu na wezwanie Z</w:t>
      </w:r>
      <w:r w:rsidRPr="00CD1784">
        <w:rPr>
          <w:rFonts w:asciiTheme="minorHAnsi" w:hAnsiTheme="minorHAnsi" w:cs="TimesNewRoman,Bold"/>
          <w:b/>
          <w:bCs/>
          <w:color w:val="auto"/>
          <w:lang w:eastAsia="pl-PL"/>
        </w:rPr>
        <w:t xml:space="preserve">amawiającego w celu potwierdzenia okoliczności, o których mowa w art. 25 ust. 1 pkt 1 ustawy </w:t>
      </w:r>
      <w:proofErr w:type="spellStart"/>
      <w:r w:rsidRPr="00CD1784">
        <w:rPr>
          <w:rFonts w:asciiTheme="minorHAnsi" w:hAnsiTheme="minorHAnsi" w:cs="TimesNewRoman,Bold"/>
          <w:b/>
          <w:bCs/>
          <w:color w:val="auto"/>
          <w:lang w:eastAsia="pl-PL"/>
        </w:rPr>
        <w:t>Pzp</w:t>
      </w:r>
      <w:proofErr w:type="spellEnd"/>
      <w:r w:rsidRPr="00CD1784">
        <w:rPr>
          <w:rFonts w:asciiTheme="minorHAnsi" w:hAnsiTheme="minorHAnsi"/>
        </w:rPr>
        <w:t xml:space="preserve"> </w:t>
      </w:r>
      <w:r>
        <w:rPr>
          <w:rFonts w:asciiTheme="minorHAnsi" w:hAnsiTheme="minorHAnsi"/>
        </w:rPr>
        <w:t>:</w:t>
      </w:r>
    </w:p>
    <w:p w:rsidR="0097371F" w:rsidRDefault="0097371F" w:rsidP="0097371F">
      <w:pPr>
        <w:pStyle w:val="Standard"/>
        <w:numPr>
          <w:ilvl w:val="0"/>
          <w:numId w:val="20"/>
        </w:numPr>
        <w:tabs>
          <w:tab w:val="clear" w:pos="360"/>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Wykaz wykonanych </w:t>
      </w:r>
      <w:r>
        <w:rPr>
          <w:rFonts w:asciiTheme="minorHAnsi" w:hAnsiTheme="minorHAnsi" w:cstheme="minorHAnsi"/>
          <w:sz w:val="22"/>
          <w:szCs w:val="22"/>
        </w:rPr>
        <w:t>robót</w:t>
      </w:r>
      <w:r w:rsidRPr="00F85F0A">
        <w:rPr>
          <w:rFonts w:asciiTheme="minorHAnsi" w:hAnsiTheme="minorHAnsi" w:cstheme="minorHAnsi"/>
          <w:sz w:val="22"/>
          <w:szCs w:val="22"/>
        </w:rPr>
        <w:t xml:space="preserve"> – załącznik nr </w:t>
      </w:r>
      <w:r w:rsidR="004363D5">
        <w:rPr>
          <w:rFonts w:asciiTheme="minorHAnsi" w:hAnsiTheme="minorHAnsi" w:cstheme="minorHAnsi"/>
          <w:sz w:val="22"/>
          <w:szCs w:val="22"/>
        </w:rPr>
        <w:t>7</w:t>
      </w:r>
      <w:r w:rsidRPr="00F85F0A">
        <w:rPr>
          <w:rFonts w:asciiTheme="minorHAnsi" w:hAnsiTheme="minorHAnsi" w:cstheme="minorHAnsi"/>
          <w:sz w:val="22"/>
          <w:szCs w:val="22"/>
        </w:rPr>
        <w:t>;</w:t>
      </w:r>
    </w:p>
    <w:p w:rsidR="0097371F" w:rsidRPr="00F85F0A" w:rsidRDefault="0097371F" w:rsidP="0097371F">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Pr>
          <w:rFonts w:asciiTheme="minorHAnsi" w:eastAsia="Univers-PL" w:hAnsiTheme="minorHAnsi" w:cstheme="minorHAnsi"/>
          <w:sz w:val="22"/>
          <w:szCs w:val="22"/>
        </w:rPr>
        <w:t>Oświadczenie na temat wykształcenia i kwalifikacji zawodowych wykonawcy lub kadry kierowniczej wykonawcy</w:t>
      </w:r>
      <w:r w:rsidRPr="00F85F0A">
        <w:rPr>
          <w:rFonts w:asciiTheme="minorHAnsi" w:eastAsia="Univers-PL" w:hAnsiTheme="minorHAnsi" w:cstheme="minorHAnsi"/>
          <w:sz w:val="22"/>
          <w:szCs w:val="22"/>
        </w:rPr>
        <w:t xml:space="preserve"> – </w:t>
      </w:r>
      <w:r w:rsidRPr="00F85F0A">
        <w:rPr>
          <w:rFonts w:asciiTheme="minorHAnsi" w:hAnsiTheme="minorHAnsi" w:cstheme="minorHAnsi"/>
          <w:sz w:val="22"/>
          <w:szCs w:val="22"/>
        </w:rPr>
        <w:t xml:space="preserve">załącznik nr </w:t>
      </w:r>
      <w:r w:rsidR="004363D5">
        <w:rPr>
          <w:rFonts w:asciiTheme="minorHAnsi" w:hAnsiTheme="minorHAnsi" w:cstheme="minorHAnsi"/>
          <w:sz w:val="22"/>
          <w:szCs w:val="22"/>
        </w:rPr>
        <w:t>8</w:t>
      </w:r>
      <w:r w:rsidRPr="00F85F0A">
        <w:rPr>
          <w:rFonts w:asciiTheme="minorHAnsi" w:hAnsiTheme="minorHAnsi" w:cstheme="minorHAnsi"/>
          <w:sz w:val="22"/>
          <w:szCs w:val="22"/>
        </w:rPr>
        <w:t>;</w:t>
      </w:r>
    </w:p>
    <w:p w:rsidR="0097371F" w:rsidRPr="00F85F0A" w:rsidRDefault="0097371F" w:rsidP="0097371F">
      <w:pPr>
        <w:pStyle w:val="Tekstpodstawowy2"/>
        <w:widowControl w:val="0"/>
        <w:numPr>
          <w:ilvl w:val="0"/>
          <w:numId w:val="20"/>
        </w:numPr>
        <w:tabs>
          <w:tab w:val="clear" w:pos="360"/>
          <w:tab w:val="left" w:pos="0"/>
          <w:tab w:val="left" w:pos="284"/>
          <w:tab w:val="left" w:pos="540"/>
        </w:tabs>
        <w:spacing w:after="0" w:line="240" w:lineRule="auto"/>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t>
      </w:r>
      <w:r>
        <w:rPr>
          <w:rFonts w:asciiTheme="minorHAnsi" w:hAnsiTheme="minorHAnsi" w:cstheme="minorHAnsi"/>
          <w:sz w:val="22"/>
          <w:szCs w:val="22"/>
        </w:rPr>
        <w:t>Wykaz osób, skierowanych przez wykonawcę do realizacji zamówienia publicznego</w:t>
      </w:r>
      <w:r w:rsidRPr="00F85F0A">
        <w:rPr>
          <w:rFonts w:asciiTheme="minorHAnsi" w:hAnsiTheme="minorHAnsi" w:cstheme="minorHAnsi"/>
          <w:sz w:val="22"/>
          <w:szCs w:val="22"/>
        </w:rPr>
        <w:t xml:space="preserve"> – załącznik nr </w:t>
      </w:r>
      <w:r w:rsidR="004363D5">
        <w:rPr>
          <w:rFonts w:asciiTheme="minorHAnsi" w:hAnsiTheme="minorHAnsi" w:cstheme="minorHAnsi"/>
          <w:sz w:val="22"/>
          <w:szCs w:val="22"/>
        </w:rPr>
        <w:t>9</w:t>
      </w:r>
      <w:r w:rsidRPr="00F85F0A">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Oświadczenie wykonawcy o braku orzeczenia wobec niego tytułem środka zapobiegawczego zakazu ubiegania się o zamówienia publiczne – załącznik nr 1</w:t>
      </w:r>
      <w:r w:rsidR="004363D5">
        <w:rPr>
          <w:rFonts w:asciiTheme="minorHAnsi" w:hAnsiTheme="minorHAnsi" w:cstheme="minorHAnsi"/>
          <w:sz w:val="22"/>
          <w:szCs w:val="22"/>
        </w:rPr>
        <w:t>0</w:t>
      </w:r>
      <w:r>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o przynależności do grupy kapitałowej – załącznik nr </w:t>
      </w:r>
      <w:r>
        <w:rPr>
          <w:rFonts w:asciiTheme="minorHAnsi" w:hAnsiTheme="minorHAnsi" w:cstheme="minorHAnsi"/>
          <w:sz w:val="22"/>
          <w:szCs w:val="22"/>
        </w:rPr>
        <w:t>1</w:t>
      </w:r>
      <w:r w:rsidR="004363D5">
        <w:rPr>
          <w:rFonts w:asciiTheme="minorHAnsi" w:hAnsiTheme="minorHAnsi" w:cstheme="minorHAnsi"/>
          <w:sz w:val="22"/>
          <w:szCs w:val="22"/>
        </w:rPr>
        <w:t>1</w:t>
      </w:r>
      <w:r>
        <w:rPr>
          <w:rFonts w:asciiTheme="minorHAnsi" w:hAnsiTheme="minorHAnsi" w:cstheme="minorHAnsi"/>
          <w:sz w:val="22"/>
          <w:szCs w:val="22"/>
        </w:rPr>
        <w:t>.</w:t>
      </w:r>
    </w:p>
    <w:p w:rsidR="0097371F" w:rsidRPr="00CD1784" w:rsidRDefault="0097371F" w:rsidP="0097371F">
      <w:pPr>
        <w:pStyle w:val="Standard"/>
        <w:tabs>
          <w:tab w:val="left" w:pos="213"/>
        </w:tabs>
        <w:ind w:left="360"/>
        <w:jc w:val="both"/>
        <w:rPr>
          <w:rFonts w:asciiTheme="minorHAnsi" w:hAnsiTheme="minorHAnsi" w:cstheme="minorHAnsi"/>
          <w:sz w:val="22"/>
          <w:szCs w:val="22"/>
        </w:rPr>
      </w:pPr>
    </w:p>
    <w:p w:rsidR="006670F6" w:rsidRDefault="006670F6"/>
    <w:sectPr w:rsidR="006670F6">
      <w:headerReference w:type="default" r:id="rId12"/>
      <w:footerReference w:type="default" r:id="rId13"/>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13" w:rsidRDefault="00944B39">
      <w:r>
        <w:separator/>
      </w:r>
    </w:p>
  </w:endnote>
  <w:endnote w:type="continuationSeparator" w:id="0">
    <w:p w:rsidR="00C61013" w:rsidRDefault="0094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6704"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16F9A">
                          <w:pPr>
                            <w:pStyle w:val="Stopka"/>
                            <w:rPr>
                              <w:color w:val="000000"/>
                            </w:rPr>
                          </w:pPr>
                        </w:p>
                      </w:txbxContent>
                    </wps:txbx>
                    <wps:bodyPr lIns="0" tIns="0" rIns="0" bIns="0">
                      <a:noAutofit/>
                    </wps:bodyPr>
                  </wps:wsp>
                </a:graphicData>
              </a:graphic>
            </wp:anchor>
          </w:drawing>
        </mc:Choice>
        <mc:Fallback>
          <w:pict>
            <v:rect w14:anchorId="691F764A" id="Text Box 1" o:spid="_x0000_s1026" style="position:absolute;left:0;text-align:left;margin-left:461.7pt;margin-top:2.15pt;width:6.15pt;height:13.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FE4AE1" w:rsidRDefault="00916F9A">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8752"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16F9A">
                          <w:pPr>
                            <w:pStyle w:val="Stopka"/>
                            <w:rPr>
                              <w:color w:val="000000"/>
                            </w:rPr>
                          </w:pPr>
                        </w:p>
                      </w:txbxContent>
                    </wps:txbx>
                    <wps:bodyPr lIns="0" tIns="0" rIns="0" bIns="0">
                      <a:noAutofit/>
                    </wps:bodyPr>
                  </wps:wsp>
                </a:graphicData>
              </a:graphic>
            </wp:anchor>
          </w:drawing>
        </mc:Choice>
        <mc:Fallback>
          <w:pict>
            <v:rect w14:anchorId="532EC89F" id="Text Box 2" o:spid="_x0000_s1027" style="position:absolute;left:0;text-align:left;margin-left:529.9pt;margin-top:5.5pt;width:5.1pt;height:10.5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FE4AE1" w:rsidRDefault="00916F9A">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7371F">
                          <w:pPr>
                            <w:pStyle w:val="Stopka"/>
                            <w:rPr>
                              <w:color w:val="000000"/>
                            </w:rPr>
                          </w:pPr>
                          <w:r>
                            <w:rPr>
                              <w:color w:val="000000"/>
                            </w:rPr>
                            <w:fldChar w:fldCharType="begin"/>
                          </w:r>
                          <w:r>
                            <w:instrText>PAGE</w:instrText>
                          </w:r>
                          <w:r>
                            <w:fldChar w:fldCharType="separate"/>
                          </w:r>
                          <w:r w:rsidR="00916F9A">
                            <w:rPr>
                              <w:noProof/>
                            </w:rPr>
                            <w:t>8</w:t>
                          </w:r>
                          <w:r>
                            <w:fldChar w:fldCharType="end"/>
                          </w:r>
                        </w:p>
                      </w:txbxContent>
                    </wps:txbx>
                    <wps:bodyPr lIns="0" tIns="0" rIns="0" bIns="0">
                      <a:noAutofit/>
                    </wps:bodyPr>
                  </wps:wsp>
                </a:graphicData>
              </a:graphic>
            </wp:anchor>
          </w:drawing>
        </mc:Choice>
        <mc:Fallback>
          <w:pict>
            <v:rect w14:anchorId="01D2644F"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FE4AE1" w:rsidRDefault="0097371F">
                    <w:pPr>
                      <w:pStyle w:val="Stopka"/>
                      <w:rPr>
                        <w:color w:val="000000"/>
                      </w:rPr>
                    </w:pPr>
                    <w:r>
                      <w:rPr>
                        <w:color w:val="000000"/>
                      </w:rPr>
                      <w:fldChar w:fldCharType="begin"/>
                    </w:r>
                    <w:r>
                      <w:instrText>PAGE</w:instrText>
                    </w:r>
                    <w:r>
                      <w:fldChar w:fldCharType="separate"/>
                    </w:r>
                    <w:r w:rsidR="00916F9A">
                      <w:rPr>
                        <w:noProof/>
                      </w:rPr>
                      <w:t>8</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13" w:rsidRDefault="00944B39">
      <w:r>
        <w:separator/>
      </w:r>
    </w:p>
  </w:footnote>
  <w:footnote w:type="continuationSeparator" w:id="0">
    <w:p w:rsidR="00C61013" w:rsidRDefault="0094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55" w:type="dxa"/>
      <w:tblCellMar>
        <w:left w:w="0" w:type="dxa"/>
        <w:right w:w="0" w:type="dxa"/>
      </w:tblCellMar>
      <w:tblLook w:val="0000" w:firstRow="0" w:lastRow="0" w:firstColumn="0" w:lastColumn="0" w:noHBand="0" w:noVBand="0"/>
    </w:tblPr>
    <w:tblGrid>
      <w:gridCol w:w="5555"/>
    </w:tblGrid>
    <w:tr w:rsidR="00FE4AE1">
      <w:trPr>
        <w:trHeight w:val="80"/>
      </w:trPr>
      <w:tc>
        <w:tcPr>
          <w:tcW w:w="5555" w:type="dxa"/>
          <w:shd w:val="clear" w:color="auto" w:fill="auto"/>
        </w:tcPr>
        <w:p w:rsidR="00FE4AE1" w:rsidRDefault="0097371F" w:rsidP="00FE03E9">
          <w:pPr>
            <w:jc w:val="both"/>
            <w:rPr>
              <w:rFonts w:asciiTheme="minorHAnsi" w:hAnsiTheme="minorHAnsi"/>
              <w:b/>
              <w:sz w:val="22"/>
              <w:szCs w:val="22"/>
            </w:rPr>
          </w:pPr>
          <w:r>
            <w:rPr>
              <w:rFonts w:asciiTheme="minorHAnsi" w:hAnsiTheme="minorHAnsi" w:cs="Arial"/>
              <w:sz w:val="22"/>
              <w:szCs w:val="22"/>
            </w:rPr>
            <w:t>Numer postępowania: ZBI.271.1.</w:t>
          </w:r>
          <w:r w:rsidR="001C0477">
            <w:rPr>
              <w:rFonts w:asciiTheme="minorHAnsi" w:hAnsiTheme="minorHAnsi" w:cs="Arial"/>
              <w:sz w:val="22"/>
              <w:szCs w:val="22"/>
            </w:rPr>
            <w:t>10</w:t>
          </w:r>
          <w:r w:rsidR="00FE03E9">
            <w:rPr>
              <w:rFonts w:asciiTheme="minorHAnsi" w:hAnsiTheme="minorHAnsi" w:cs="Arial"/>
              <w:sz w:val="22"/>
              <w:szCs w:val="22"/>
            </w:rPr>
            <w:t>.2018</w:t>
          </w:r>
        </w:p>
      </w:tc>
    </w:tr>
  </w:tbl>
  <w:p w:rsidR="00FE4AE1" w:rsidRDefault="00916F9A">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E1" w:rsidRDefault="00916F9A">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255F48"/>
    <w:multiLevelType w:val="hybridMultilevel"/>
    <w:tmpl w:val="13E215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15:restartNumberingAfterBreak="0">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905"/>
        </w:tabs>
        <w:ind w:left="3905"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15:restartNumberingAfterBreak="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D7273E7"/>
    <w:multiLevelType w:val="hybridMultilevel"/>
    <w:tmpl w:val="D786D00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7"/>
  </w:num>
  <w:num w:numId="4">
    <w:abstractNumId w:val="4"/>
  </w:num>
  <w:num w:numId="5">
    <w:abstractNumId w:val="2"/>
  </w:num>
  <w:num w:numId="6">
    <w:abstractNumId w:val="19"/>
  </w:num>
  <w:num w:numId="7">
    <w:abstractNumId w:val="15"/>
  </w:num>
  <w:num w:numId="8">
    <w:abstractNumId w:val="18"/>
  </w:num>
  <w:num w:numId="9">
    <w:abstractNumId w:val="24"/>
  </w:num>
  <w:num w:numId="10">
    <w:abstractNumId w:val="12"/>
  </w:num>
  <w:num w:numId="11">
    <w:abstractNumId w:val="16"/>
  </w:num>
  <w:num w:numId="12">
    <w:abstractNumId w:val="22"/>
  </w:num>
  <w:num w:numId="13">
    <w:abstractNumId w:val="9"/>
  </w:num>
  <w:num w:numId="14">
    <w:abstractNumId w:val="13"/>
  </w:num>
  <w:num w:numId="15">
    <w:abstractNumId w:val="5"/>
  </w:num>
  <w:num w:numId="16">
    <w:abstractNumId w:val="14"/>
  </w:num>
  <w:num w:numId="17">
    <w:abstractNumId w:val="3"/>
  </w:num>
  <w:num w:numId="18">
    <w:abstractNumId w:val="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11"/>
  </w:num>
  <w:num w:numId="23">
    <w:abstractNumId w:val="20"/>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362ED"/>
    <w:rsid w:val="00045577"/>
    <w:rsid w:val="0019101A"/>
    <w:rsid w:val="001C0477"/>
    <w:rsid w:val="002017EC"/>
    <w:rsid w:val="003E0E48"/>
    <w:rsid w:val="004363D5"/>
    <w:rsid w:val="00473480"/>
    <w:rsid w:val="005601B2"/>
    <w:rsid w:val="005668A2"/>
    <w:rsid w:val="005A57B9"/>
    <w:rsid w:val="006670F6"/>
    <w:rsid w:val="00671B73"/>
    <w:rsid w:val="006D1E02"/>
    <w:rsid w:val="007B05BC"/>
    <w:rsid w:val="007F6238"/>
    <w:rsid w:val="00824A1B"/>
    <w:rsid w:val="00864CB8"/>
    <w:rsid w:val="008C78D4"/>
    <w:rsid w:val="00916F9A"/>
    <w:rsid w:val="00944B39"/>
    <w:rsid w:val="0097371F"/>
    <w:rsid w:val="00A02288"/>
    <w:rsid w:val="00A967D2"/>
    <w:rsid w:val="00AE521C"/>
    <w:rsid w:val="00B33007"/>
    <w:rsid w:val="00C61013"/>
    <w:rsid w:val="00CB2897"/>
    <w:rsid w:val="00DE22B5"/>
    <w:rsid w:val="00E50DE9"/>
    <w:rsid w:val="00EE7483"/>
    <w:rsid w:val="00FE0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0DE50-3D52-412D-A717-A0340B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1218">
      <w:bodyDiv w:val="1"/>
      <w:marLeft w:val="0"/>
      <w:marRight w:val="0"/>
      <w:marTop w:val="0"/>
      <w:marBottom w:val="0"/>
      <w:divBdr>
        <w:top w:val="none" w:sz="0" w:space="0" w:color="auto"/>
        <w:left w:val="none" w:sz="0" w:space="0" w:color="auto"/>
        <w:bottom w:val="none" w:sz="0" w:space="0" w:color="auto"/>
        <w:right w:val="none" w:sz="0" w:space="0" w:color="auto"/>
      </w:divBdr>
    </w:div>
    <w:div w:id="836459101">
      <w:bodyDiv w:val="1"/>
      <w:marLeft w:val="0"/>
      <w:marRight w:val="0"/>
      <w:marTop w:val="0"/>
      <w:marBottom w:val="0"/>
      <w:divBdr>
        <w:top w:val="none" w:sz="0" w:space="0" w:color="auto"/>
        <w:left w:val="none" w:sz="0" w:space="0" w:color="auto"/>
        <w:bottom w:val="none" w:sz="0" w:space="0" w:color="auto"/>
        <w:right w:val="none" w:sz="0" w:space="0" w:color="auto"/>
      </w:divBdr>
    </w:div>
    <w:div w:id="998071608">
      <w:bodyDiv w:val="1"/>
      <w:marLeft w:val="0"/>
      <w:marRight w:val="0"/>
      <w:marTop w:val="0"/>
      <w:marBottom w:val="0"/>
      <w:divBdr>
        <w:top w:val="none" w:sz="0" w:space="0" w:color="auto"/>
        <w:left w:val="none" w:sz="0" w:space="0" w:color="auto"/>
        <w:bottom w:val="none" w:sz="0" w:space="0" w:color="auto"/>
        <w:right w:val="none" w:sz="0" w:space="0" w:color="auto"/>
      </w:divBdr>
    </w:div>
    <w:div w:id="1045832456">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278104986">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lsztynek.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p.olsztynek.pl" TargetMode="External"/><Relationship Id="rId4" Type="http://schemas.openxmlformats.org/officeDocument/2006/relationships/webSettings" Target="webSettings.xml"/><Relationship Id="rId9" Type="http://schemas.openxmlformats.org/officeDocument/2006/relationships/hyperlink" Target="mailto:zp@olsztyne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6453</Words>
  <Characters>38721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45084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Budownictwo_Samsung</cp:lastModifiedBy>
  <cp:revision>7</cp:revision>
  <dcterms:created xsi:type="dcterms:W3CDTF">2018-04-17T06:53:00Z</dcterms:created>
  <dcterms:modified xsi:type="dcterms:W3CDTF">2018-05-09T09:26:00Z</dcterms:modified>
</cp:coreProperties>
</file>