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0DC" w:rsidRPr="0004124A" w:rsidRDefault="00A950DC" w:rsidP="00A950DC">
      <w:pPr>
        <w:pStyle w:val="Nagwek9"/>
        <w:jc w:val="center"/>
        <w:rPr>
          <w:rFonts w:ascii="Arial Black" w:hAnsi="Arial Black"/>
          <w:b/>
          <w:i/>
          <w:sz w:val="96"/>
          <w:szCs w:val="96"/>
        </w:rPr>
      </w:pPr>
      <w:r w:rsidRPr="0004124A">
        <w:rPr>
          <w:rFonts w:ascii="Arial Black" w:hAnsi="Arial Black"/>
          <w:b/>
          <w:i/>
          <w:sz w:val="96"/>
          <w:szCs w:val="96"/>
        </w:rPr>
        <w:t>Ogłoszenie</w:t>
      </w:r>
    </w:p>
    <w:p w:rsidR="00A950DC" w:rsidRDefault="00A950DC" w:rsidP="00A950DC"/>
    <w:p w:rsidR="00A950DC" w:rsidRDefault="00A950DC" w:rsidP="00A950DC"/>
    <w:p w:rsidR="00A950DC" w:rsidRDefault="00A950DC" w:rsidP="00A950DC"/>
    <w:p w:rsidR="00A950DC" w:rsidRPr="00AF711B" w:rsidRDefault="00A950DC" w:rsidP="00A950DC">
      <w:pPr>
        <w:ind w:firstLine="708"/>
        <w:jc w:val="both"/>
        <w:rPr>
          <w:b/>
          <w:i/>
          <w:sz w:val="40"/>
          <w:u w:val="single"/>
        </w:rPr>
      </w:pPr>
      <w:r w:rsidRPr="00AF711B">
        <w:rPr>
          <w:b/>
          <w:i/>
          <w:sz w:val="40"/>
        </w:rPr>
        <w:t xml:space="preserve">Niniejszym zawiadamia się, że w dniu </w:t>
      </w:r>
      <w:r w:rsidRPr="00AF711B">
        <w:rPr>
          <w:b/>
          <w:i/>
          <w:sz w:val="40"/>
          <w:u w:val="single"/>
        </w:rPr>
        <w:t>24 stycznia  2013 r. o godz. 10</w:t>
      </w:r>
      <w:r w:rsidRPr="00AF711B">
        <w:rPr>
          <w:b/>
          <w:i/>
          <w:sz w:val="40"/>
          <w:u w:val="single"/>
          <w:vertAlign w:val="superscript"/>
        </w:rPr>
        <w:t xml:space="preserve">00 </w:t>
      </w:r>
      <w:r w:rsidRPr="00AF711B">
        <w:rPr>
          <w:b/>
          <w:i/>
          <w:sz w:val="40"/>
          <w:u w:val="single"/>
        </w:rPr>
        <w:t xml:space="preserve">(czwartek) odbędzie się XXII sesja Rady Miejskiej  w Olsztynku. </w:t>
      </w:r>
    </w:p>
    <w:p w:rsidR="00A950DC" w:rsidRPr="00AF711B" w:rsidRDefault="00A950DC" w:rsidP="00A950DC">
      <w:pPr>
        <w:jc w:val="both"/>
        <w:rPr>
          <w:b/>
          <w:i/>
          <w:color w:val="800000"/>
          <w:sz w:val="44"/>
          <w:u w:val="single"/>
        </w:rPr>
      </w:pPr>
    </w:p>
    <w:p w:rsidR="00A950DC" w:rsidRDefault="00A950DC" w:rsidP="00A950DC">
      <w:pPr>
        <w:rPr>
          <w:b/>
          <w:i/>
          <w:sz w:val="32"/>
          <w:u w:val="single"/>
        </w:rPr>
      </w:pPr>
      <w:r w:rsidRPr="00AF711B">
        <w:rPr>
          <w:b/>
          <w:i/>
          <w:sz w:val="44"/>
        </w:rPr>
        <w:tab/>
        <w:t xml:space="preserve"> </w:t>
      </w:r>
      <w:r w:rsidRPr="00AF711B">
        <w:rPr>
          <w:b/>
          <w:i/>
          <w:sz w:val="32"/>
          <w:u w:val="single"/>
        </w:rPr>
        <w:t>Projekt porządku obrad  przewiduje:</w:t>
      </w:r>
    </w:p>
    <w:p w:rsidR="00A950DC" w:rsidRPr="00AF711B" w:rsidRDefault="00A950DC" w:rsidP="00A950DC">
      <w:pPr>
        <w:rPr>
          <w:i/>
          <w:sz w:val="28"/>
        </w:rPr>
      </w:pPr>
    </w:p>
    <w:p w:rsidR="00A950DC" w:rsidRDefault="00A950DC" w:rsidP="00A950DC">
      <w:pPr>
        <w:numPr>
          <w:ilvl w:val="0"/>
          <w:numId w:val="1"/>
        </w:numPr>
        <w:tabs>
          <w:tab w:val="num" w:pos="426"/>
        </w:tabs>
        <w:ind w:left="426" w:right="-160" w:hanging="426"/>
        <w:jc w:val="both"/>
        <w:rPr>
          <w:b/>
          <w:i/>
          <w:sz w:val="32"/>
        </w:rPr>
      </w:pPr>
      <w:r>
        <w:rPr>
          <w:b/>
          <w:i/>
          <w:sz w:val="32"/>
        </w:rPr>
        <w:t>Otwarcie obrad sesji.</w:t>
      </w:r>
    </w:p>
    <w:p w:rsidR="00A950DC" w:rsidRPr="00AF711B" w:rsidRDefault="00A950DC" w:rsidP="00A950DC">
      <w:pPr>
        <w:numPr>
          <w:ilvl w:val="0"/>
          <w:numId w:val="1"/>
        </w:numPr>
        <w:tabs>
          <w:tab w:val="num" w:pos="426"/>
        </w:tabs>
        <w:ind w:left="426" w:right="-160" w:hanging="426"/>
        <w:jc w:val="both"/>
        <w:rPr>
          <w:b/>
          <w:i/>
          <w:sz w:val="32"/>
        </w:rPr>
      </w:pPr>
      <w:r w:rsidRPr="00AF711B">
        <w:rPr>
          <w:b/>
          <w:i/>
          <w:sz w:val="32"/>
        </w:rPr>
        <w:t>Przyjęcie protokołów z XX i XXI sesji Rady Miejskiej w Olsztynku.</w:t>
      </w:r>
    </w:p>
    <w:p w:rsidR="00A950DC" w:rsidRPr="00AF711B" w:rsidRDefault="00A950DC" w:rsidP="00A950DC">
      <w:pPr>
        <w:numPr>
          <w:ilvl w:val="0"/>
          <w:numId w:val="1"/>
        </w:numPr>
        <w:tabs>
          <w:tab w:val="num" w:pos="426"/>
        </w:tabs>
        <w:ind w:left="426" w:right="-160" w:hanging="426"/>
        <w:jc w:val="both"/>
        <w:rPr>
          <w:b/>
          <w:i/>
          <w:sz w:val="32"/>
        </w:rPr>
      </w:pPr>
      <w:r w:rsidRPr="00AF711B">
        <w:rPr>
          <w:b/>
          <w:i/>
          <w:sz w:val="32"/>
        </w:rPr>
        <w:t>Informacja o pracy burmistrza między sesjami.</w:t>
      </w:r>
    </w:p>
    <w:p w:rsidR="00A950DC" w:rsidRPr="00AF711B" w:rsidRDefault="00A950DC" w:rsidP="00A950DC">
      <w:pPr>
        <w:numPr>
          <w:ilvl w:val="0"/>
          <w:numId w:val="1"/>
        </w:numPr>
        <w:tabs>
          <w:tab w:val="num" w:pos="426"/>
        </w:tabs>
        <w:ind w:left="426" w:right="-160" w:hanging="426"/>
        <w:jc w:val="both"/>
        <w:rPr>
          <w:b/>
          <w:i/>
          <w:sz w:val="32"/>
        </w:rPr>
      </w:pPr>
      <w:r w:rsidRPr="00AF711B">
        <w:rPr>
          <w:b/>
          <w:i/>
          <w:sz w:val="32"/>
        </w:rPr>
        <w:t>Informacja o gospodarowaniu mieniem gminnym w 2012 roku.</w:t>
      </w:r>
    </w:p>
    <w:p w:rsidR="00A950DC" w:rsidRPr="00AF711B" w:rsidRDefault="00A950DC" w:rsidP="00A950DC">
      <w:pPr>
        <w:numPr>
          <w:ilvl w:val="0"/>
          <w:numId w:val="1"/>
        </w:numPr>
        <w:tabs>
          <w:tab w:val="clear" w:pos="824"/>
          <w:tab w:val="num" w:pos="284"/>
        </w:tabs>
        <w:ind w:right="-160" w:hanging="824"/>
        <w:jc w:val="both"/>
        <w:rPr>
          <w:b/>
          <w:i/>
          <w:sz w:val="32"/>
        </w:rPr>
      </w:pPr>
      <w:r w:rsidRPr="00AF711B">
        <w:rPr>
          <w:b/>
          <w:i/>
          <w:sz w:val="32"/>
        </w:rPr>
        <w:t>Podjęcie uchwał.</w:t>
      </w:r>
    </w:p>
    <w:p w:rsidR="00A950DC" w:rsidRDefault="00A950DC" w:rsidP="00A950DC">
      <w:pPr>
        <w:numPr>
          <w:ilvl w:val="0"/>
          <w:numId w:val="1"/>
        </w:numPr>
        <w:tabs>
          <w:tab w:val="clear" w:pos="824"/>
          <w:tab w:val="num" w:pos="284"/>
        </w:tabs>
        <w:ind w:right="-160" w:hanging="824"/>
        <w:jc w:val="both"/>
        <w:rPr>
          <w:b/>
          <w:i/>
          <w:sz w:val="32"/>
        </w:rPr>
      </w:pPr>
      <w:r>
        <w:rPr>
          <w:b/>
          <w:i/>
          <w:sz w:val="32"/>
        </w:rPr>
        <w:t>Podjęcie stanowiska w sprawie zamiaru zamknięcia tranzytu samochodów ciężarowych przez Olsztyn i skierowanie części tego ruchu przez Olsztynek.</w:t>
      </w:r>
    </w:p>
    <w:p w:rsidR="00A950DC" w:rsidRPr="00AF711B" w:rsidRDefault="00A950DC" w:rsidP="00A950DC">
      <w:pPr>
        <w:numPr>
          <w:ilvl w:val="0"/>
          <w:numId w:val="1"/>
        </w:numPr>
        <w:tabs>
          <w:tab w:val="clear" w:pos="824"/>
          <w:tab w:val="num" w:pos="284"/>
        </w:tabs>
        <w:ind w:right="-160" w:hanging="824"/>
        <w:jc w:val="both"/>
        <w:rPr>
          <w:b/>
          <w:i/>
          <w:sz w:val="32"/>
        </w:rPr>
      </w:pPr>
      <w:r w:rsidRPr="00AF711B">
        <w:rPr>
          <w:b/>
          <w:i/>
          <w:sz w:val="32"/>
        </w:rPr>
        <w:t>Wolne wnioski i zapytania.</w:t>
      </w:r>
    </w:p>
    <w:p w:rsidR="00A950DC" w:rsidRPr="00AF711B" w:rsidRDefault="00A950DC" w:rsidP="00A950DC">
      <w:pPr>
        <w:numPr>
          <w:ilvl w:val="0"/>
          <w:numId w:val="1"/>
        </w:numPr>
        <w:tabs>
          <w:tab w:val="clear" w:pos="824"/>
          <w:tab w:val="num" w:pos="284"/>
        </w:tabs>
        <w:ind w:right="-160" w:hanging="824"/>
        <w:jc w:val="both"/>
        <w:rPr>
          <w:b/>
          <w:i/>
          <w:sz w:val="32"/>
        </w:rPr>
      </w:pPr>
      <w:r w:rsidRPr="00AF711B">
        <w:rPr>
          <w:b/>
          <w:i/>
          <w:sz w:val="32"/>
        </w:rPr>
        <w:t>Zamknięcie obrad XXII sesji Rady Miejskiej.</w:t>
      </w:r>
    </w:p>
    <w:p w:rsidR="00A950DC" w:rsidRPr="00AF711B" w:rsidRDefault="00A950DC" w:rsidP="00A950DC">
      <w:pPr>
        <w:ind w:right="-160"/>
        <w:jc w:val="both"/>
        <w:rPr>
          <w:b/>
          <w:i/>
          <w:sz w:val="32"/>
        </w:rPr>
      </w:pPr>
    </w:p>
    <w:p w:rsidR="00A950DC" w:rsidRPr="00AF711B" w:rsidRDefault="00A950DC" w:rsidP="00A950DC">
      <w:pPr>
        <w:ind w:right="-160"/>
        <w:jc w:val="both"/>
        <w:rPr>
          <w:b/>
          <w:i/>
          <w:sz w:val="32"/>
        </w:rPr>
      </w:pPr>
    </w:p>
    <w:p w:rsidR="00A950DC" w:rsidRPr="00AF711B" w:rsidRDefault="00A950DC" w:rsidP="00A950DC">
      <w:pPr>
        <w:jc w:val="both"/>
        <w:rPr>
          <w:b/>
          <w:i/>
          <w:sz w:val="36"/>
        </w:rPr>
      </w:pPr>
      <w:r w:rsidRPr="00AF711B">
        <w:rPr>
          <w:b/>
          <w:i/>
          <w:sz w:val="36"/>
        </w:rPr>
        <w:t>Obrady odbędą się w sali konferencyjnej Urzędu Miejskiego w Olsztynku.</w:t>
      </w:r>
    </w:p>
    <w:p w:rsidR="00A950DC" w:rsidRPr="00AF711B" w:rsidRDefault="00A950DC" w:rsidP="00A950DC">
      <w:pPr>
        <w:jc w:val="both"/>
        <w:rPr>
          <w:b/>
          <w:i/>
          <w:sz w:val="32"/>
        </w:rPr>
      </w:pPr>
    </w:p>
    <w:p w:rsidR="00A950DC" w:rsidRPr="00AF711B" w:rsidRDefault="00A950DC" w:rsidP="00A950DC">
      <w:pPr>
        <w:jc w:val="center"/>
        <w:rPr>
          <w:i/>
          <w:sz w:val="36"/>
        </w:rPr>
      </w:pPr>
      <w:r w:rsidRPr="00AF711B">
        <w:rPr>
          <w:b/>
          <w:i/>
          <w:sz w:val="32"/>
        </w:rPr>
        <w:t xml:space="preserve">                                                     </w:t>
      </w:r>
      <w:r w:rsidRPr="00AF711B">
        <w:rPr>
          <w:b/>
          <w:i/>
          <w:sz w:val="36"/>
        </w:rPr>
        <w:t>Przewodniczący Rady  Miejskiej</w:t>
      </w:r>
    </w:p>
    <w:p w:rsidR="00A950DC" w:rsidRPr="00AF711B" w:rsidRDefault="00A950DC" w:rsidP="00A950DC">
      <w:pPr>
        <w:jc w:val="center"/>
        <w:rPr>
          <w:b/>
          <w:i/>
          <w:sz w:val="36"/>
        </w:rPr>
      </w:pPr>
      <w:r w:rsidRPr="00AF711B">
        <w:rPr>
          <w:b/>
          <w:i/>
          <w:sz w:val="36"/>
        </w:rPr>
        <w:t xml:space="preserve">                                                   / - /  Jerzy Głowacz  </w:t>
      </w:r>
    </w:p>
    <w:p w:rsidR="00A565A6" w:rsidRDefault="00A565A6"/>
    <w:sectPr w:rsidR="00A565A6" w:rsidSect="00A56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F0A34"/>
    <w:multiLevelType w:val="singleLevel"/>
    <w:tmpl w:val="3CDA0770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50DC"/>
    <w:rsid w:val="00A565A6"/>
    <w:rsid w:val="00A95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5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A950DC"/>
    <w:pPr>
      <w:keepNext/>
      <w:outlineLvl w:val="8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A950DC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Nagwek">
    <w:name w:val="header"/>
    <w:basedOn w:val="Normalny"/>
    <w:link w:val="NagwekZnak"/>
    <w:semiHidden/>
    <w:rsid w:val="00A950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950D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726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PCVISTA</dc:creator>
  <cp:lastModifiedBy>PCVISTA</cp:lastModifiedBy>
  <cp:revision>1</cp:revision>
  <dcterms:created xsi:type="dcterms:W3CDTF">2013-01-16T11:41:00Z</dcterms:created>
  <dcterms:modified xsi:type="dcterms:W3CDTF">2013-01-16T11:42:00Z</dcterms:modified>
</cp:coreProperties>
</file>