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C3" w:rsidRPr="00C94BC3" w:rsidRDefault="00C94BC3" w:rsidP="00C94BC3">
      <w:pPr>
        <w:spacing w:after="0" w:line="260" w:lineRule="atLeast"/>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C94BC3" w:rsidRPr="00C94BC3" w:rsidRDefault="00C94BC3" w:rsidP="00C94BC3">
      <w:pPr>
        <w:spacing w:after="240" w:line="260" w:lineRule="atLeast"/>
        <w:rPr>
          <w:rFonts w:ascii="Times New Roman" w:eastAsia="Times New Roman" w:hAnsi="Times New Roman" w:cs="Times New Roman"/>
          <w:sz w:val="24"/>
          <w:szCs w:val="24"/>
          <w:lang w:eastAsia="pl-PL"/>
        </w:rPr>
      </w:pPr>
      <w:hyperlink r:id="rId6" w:tgtFrame="_blank" w:history="1">
        <w:r w:rsidRPr="00C94BC3">
          <w:rPr>
            <w:rFonts w:ascii="Times New Roman" w:eastAsia="Times New Roman" w:hAnsi="Times New Roman" w:cs="Times New Roman"/>
            <w:color w:val="0000FF"/>
            <w:sz w:val="24"/>
            <w:szCs w:val="24"/>
            <w:u w:val="single"/>
            <w:lang w:eastAsia="pl-PL"/>
          </w:rPr>
          <w:t>www.bip.olsztynek.pl</w:t>
        </w:r>
      </w:hyperlink>
    </w:p>
    <w:p w:rsidR="00C94BC3" w:rsidRPr="00C94BC3" w:rsidRDefault="00C94BC3" w:rsidP="00C94BC3">
      <w:pPr>
        <w:spacing w:after="0"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94BC3" w:rsidRPr="00C94BC3" w:rsidRDefault="00C94BC3" w:rsidP="00C94BC3">
      <w:pPr>
        <w:spacing w:before="100" w:beforeAutospacing="1" w:after="240"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Olsztynek: Urządzenie parku sportu, rekreacji i kultury w miejscowości Waplewo</w:t>
      </w:r>
      <w:r w:rsidRPr="00C94BC3">
        <w:rPr>
          <w:rFonts w:ascii="Times New Roman" w:eastAsia="Times New Roman" w:hAnsi="Times New Roman" w:cs="Times New Roman"/>
          <w:sz w:val="24"/>
          <w:szCs w:val="24"/>
          <w:lang w:eastAsia="pl-PL"/>
        </w:rPr>
        <w:br/>
      </w:r>
      <w:r w:rsidRPr="00C94BC3">
        <w:rPr>
          <w:rFonts w:ascii="Times New Roman" w:eastAsia="Times New Roman" w:hAnsi="Times New Roman" w:cs="Times New Roman"/>
          <w:b/>
          <w:bCs/>
          <w:sz w:val="24"/>
          <w:szCs w:val="24"/>
          <w:lang w:eastAsia="pl-PL"/>
        </w:rPr>
        <w:t>Numer ogłoszenia: 271836 - 2014; data zamieszczenia: 14.08.2014</w:t>
      </w:r>
      <w:r w:rsidRPr="00C94BC3">
        <w:rPr>
          <w:rFonts w:ascii="Times New Roman" w:eastAsia="Times New Roman" w:hAnsi="Times New Roman" w:cs="Times New Roman"/>
          <w:sz w:val="24"/>
          <w:szCs w:val="24"/>
          <w:lang w:eastAsia="pl-PL"/>
        </w:rPr>
        <w:br/>
        <w:t>OGŁOSZENIE O ZAMÓWIENIU - roboty budowlane</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Zamieszczanie ogłoszenia:</w:t>
      </w:r>
      <w:r w:rsidRPr="00C94BC3">
        <w:rPr>
          <w:rFonts w:ascii="Times New Roman" w:eastAsia="Times New Roman" w:hAnsi="Times New Roman" w:cs="Times New Roman"/>
          <w:sz w:val="24"/>
          <w:szCs w:val="24"/>
          <w:lang w:eastAsia="pl-PL"/>
        </w:rPr>
        <w:t xml:space="preserve"> obowiązkowe.</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Ogłoszenie dotyczy:</w:t>
      </w:r>
      <w:r w:rsidRPr="00C94BC3">
        <w:rPr>
          <w:rFonts w:ascii="Times New Roman" w:eastAsia="Times New Roman" w:hAnsi="Times New Roman" w:cs="Times New Roman"/>
          <w:sz w:val="24"/>
          <w:szCs w:val="24"/>
          <w:lang w:eastAsia="pl-PL"/>
        </w:rPr>
        <w:t xml:space="preserve"> zamówienia publicznego.</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SEKCJA I: ZAMAWIAJĄCY</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 1) NAZWA I ADRES:</w:t>
      </w:r>
      <w:r w:rsidRPr="00C94BC3">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C94BC3" w:rsidRPr="00C94BC3" w:rsidRDefault="00C94BC3" w:rsidP="00C94BC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Adres strony internetowej zamawiającego:</w:t>
      </w:r>
      <w:r w:rsidRPr="00C94BC3">
        <w:rPr>
          <w:rFonts w:ascii="Times New Roman" w:eastAsia="Times New Roman" w:hAnsi="Times New Roman" w:cs="Times New Roman"/>
          <w:sz w:val="24"/>
          <w:szCs w:val="24"/>
          <w:lang w:eastAsia="pl-PL"/>
        </w:rPr>
        <w:t xml:space="preserve"> www.bip.olsztynek.pl</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 2) RODZAJ ZAMAWIAJĄCEGO:</w:t>
      </w:r>
      <w:r w:rsidRPr="00C94BC3">
        <w:rPr>
          <w:rFonts w:ascii="Times New Roman" w:eastAsia="Times New Roman" w:hAnsi="Times New Roman" w:cs="Times New Roman"/>
          <w:sz w:val="24"/>
          <w:szCs w:val="24"/>
          <w:lang w:eastAsia="pl-PL"/>
        </w:rPr>
        <w:t xml:space="preserve"> Administracja samorządowa.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SEKCJA II: PRZEDMIOT ZAMÓWIENIA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 OKREŚLENIE PRZEDMIOTU ZAMÓWIENIA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II.1.1) Nazwa nadana zamówieniu przez zamawiającego:</w:t>
      </w:r>
      <w:r w:rsidRPr="00C94BC3">
        <w:rPr>
          <w:rFonts w:ascii="Times New Roman" w:eastAsia="Times New Roman" w:hAnsi="Times New Roman" w:cs="Times New Roman"/>
          <w:sz w:val="24"/>
          <w:szCs w:val="24"/>
          <w:lang w:eastAsia="pl-PL"/>
        </w:rPr>
        <w:t xml:space="preserve"> Urządzenie parku sportu, rekreacji i kultury w miejscowości Waplewo.</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II.1.2) Rodzaj zamówienia:</w:t>
      </w:r>
      <w:r w:rsidRPr="00C94BC3">
        <w:rPr>
          <w:rFonts w:ascii="Times New Roman" w:eastAsia="Times New Roman" w:hAnsi="Times New Roman" w:cs="Times New Roman"/>
          <w:sz w:val="24"/>
          <w:szCs w:val="24"/>
          <w:lang w:eastAsia="pl-PL"/>
        </w:rPr>
        <w:t xml:space="preserve"> roboty budowlane.</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II.1.4) Określenie przedmiotu oraz wielkości lub zakresu zamówienia:</w:t>
      </w:r>
      <w:r w:rsidRPr="00C94BC3">
        <w:rPr>
          <w:rFonts w:ascii="Times New Roman" w:eastAsia="Times New Roman" w:hAnsi="Times New Roman" w:cs="Times New Roman"/>
          <w:sz w:val="24"/>
          <w:szCs w:val="24"/>
          <w:lang w:eastAsia="pl-PL"/>
        </w:rPr>
        <w:t xml:space="preserve"> 1. Przedmiot zamówienia: 1) Przedmiot zamówienia stanowi wykonanie robót budowlanych dla wykonania zadnia pn.: Urządzenie parku sportu, rekreacji i kultury w miejscowości Waplewo. 2) Zakres prac obejmuje: Wykonanie prac budowlanych w zakresie opisanym w SIWZ i wyjaśnieniach do SIWZ. 3) W zakres przedmiotu umowy wchodzą: a) Wykonanie robót budowlanych na podstawie projektu budowlanego i specyfikacji technicznych wykonania i odbioru robót budowlanych. Przewidywany zakres robót obejmuje wykonanie: - zadaszonej sceny koncertowej - scena parterowa o dachu jednospadowym o kącie nachylenia połaci dachowych około 5°, dach kryty blachą trapezową w odcieniu czerwieni, wysokość całkowita sceny nie więcej niż 4,5m; - alejki utwardzonej; - boiska do siatkówki plażowej; - ścianki wspinaczkowej; - siłowni zewnętrznej; - stołu do tenisa; - placu zabaw (huśtawki, zestaw zabawowy, ławki); - stołu do szachów; - miejsca na ognisko; - lamp ulicznych o wysokości 3,5 m - sztuk 9. Powierzchnia terenu działki pod inwestycję do 3025 m². Powierzchnie nawierzchni utwardzonych: a) Alejka utwardzona: do 140m b) Powierzchnie wysypane piaskiem o różnym zagęszczeniu: - plac zabaw 16,0m x 19,0m - boisko do siatkówki 16m x 8m - teren przy ścianie </w:t>
      </w:r>
      <w:proofErr w:type="spellStart"/>
      <w:r w:rsidRPr="00C94BC3">
        <w:rPr>
          <w:rFonts w:ascii="Times New Roman" w:eastAsia="Times New Roman" w:hAnsi="Times New Roman" w:cs="Times New Roman"/>
          <w:sz w:val="24"/>
          <w:szCs w:val="24"/>
          <w:lang w:eastAsia="pl-PL"/>
        </w:rPr>
        <w:t>boulderowej</w:t>
      </w:r>
      <w:proofErr w:type="spellEnd"/>
      <w:r w:rsidRPr="00C94BC3">
        <w:rPr>
          <w:rFonts w:ascii="Times New Roman" w:eastAsia="Times New Roman" w:hAnsi="Times New Roman" w:cs="Times New Roman"/>
          <w:sz w:val="24"/>
          <w:szCs w:val="24"/>
          <w:lang w:eastAsia="pl-PL"/>
        </w:rPr>
        <w:t xml:space="preserve"> ok. 20 m² - opaska z piasku wokoło miejsca na ognisko: do 14 m² c) Pole miejsca na ognisko: kamień polny i beton: do 31 m² d) Schody betonowe do sceny: do 6 m², schody ażurowe przy alejce do 10 m2 e) Powierzchnia sceny-beton: do 40,0 </w:t>
      </w:r>
      <w:r w:rsidRPr="00C94BC3">
        <w:rPr>
          <w:rFonts w:ascii="Times New Roman" w:eastAsia="Times New Roman" w:hAnsi="Times New Roman" w:cs="Times New Roman"/>
          <w:sz w:val="24"/>
          <w:szCs w:val="24"/>
          <w:lang w:eastAsia="pl-PL"/>
        </w:rPr>
        <w:lastRenderedPageBreak/>
        <w:t xml:space="preserve">m² Powierzchnie z </w:t>
      </w:r>
      <w:proofErr w:type="spellStart"/>
      <w:r w:rsidRPr="00C94BC3">
        <w:rPr>
          <w:rFonts w:ascii="Times New Roman" w:eastAsia="Times New Roman" w:hAnsi="Times New Roman" w:cs="Times New Roman"/>
          <w:sz w:val="24"/>
          <w:szCs w:val="24"/>
          <w:lang w:eastAsia="pl-PL"/>
        </w:rPr>
        <w:t>ekokratki</w:t>
      </w:r>
      <w:proofErr w:type="spellEnd"/>
      <w:r w:rsidRPr="00C94BC3">
        <w:rPr>
          <w:rFonts w:ascii="Times New Roman" w:eastAsia="Times New Roman" w:hAnsi="Times New Roman" w:cs="Times New Roman"/>
          <w:sz w:val="24"/>
          <w:szCs w:val="24"/>
          <w:lang w:eastAsia="pl-PL"/>
        </w:rPr>
        <w:t>: strefa siłowni zewnętrznej, tenisa stołowego i stolika szachowego: do 50 m². 5) Do obowiązków wykonawcy należy również: a) Uzyskanie pozwolenia na użytkowanie obiektu. 6) Do obowiązków Wykonawcy należeć będzie uzyskanie wszelkich uzgodnień, opinii, ekspertyz, warunków technicznych, programów prac archeologicznych oraz map do celów projektowych jak również wszelkich innych dokumentów, które okażą się niezbędne dla realizacji przedmiotu zamówienia zgodnie z powszechnie obowiązującym prawem oraz wymaganiami stawianymi przez Zamawiającego. 7) Wykonawca bierze na siebie odpowiedzialność za prawidłowe i zgodne z wytycznymi Zamawiającego zrealizowanie całości inwestycji od wykonania projektu do uzyskania pozwolenia na użytkowanie. 8) Szczegółowy opis i zakres przedmiotu zamówienia znajduje się w projekcie budowlanym stanowiącym Załącznik Nr 9 do SIWZ i projekcie budowlanym - branża elektryczna stanowiącym Załącznik Nr 10 do SIWZ. 9) Okres gwarancji 5 lat..</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II.1.6) Wspólny Słownik Zamówień (CPV):</w:t>
      </w:r>
      <w:r w:rsidRPr="00C94BC3">
        <w:rPr>
          <w:rFonts w:ascii="Times New Roman" w:eastAsia="Times New Roman" w:hAnsi="Times New Roman" w:cs="Times New Roman"/>
          <w:sz w:val="24"/>
          <w:szCs w:val="24"/>
          <w:lang w:eastAsia="pl-PL"/>
        </w:rPr>
        <w:t xml:space="preserve"> 45.11.27.20-8, 45.00.00.00-7, 45.10.00.00-8, 45.11.27.23-9.</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II.1.7) Czy dopuszcza się złożenie oferty częściowej:</w:t>
      </w:r>
      <w:r w:rsidRPr="00C94BC3">
        <w:rPr>
          <w:rFonts w:ascii="Times New Roman" w:eastAsia="Times New Roman" w:hAnsi="Times New Roman" w:cs="Times New Roman"/>
          <w:sz w:val="24"/>
          <w:szCs w:val="24"/>
          <w:lang w:eastAsia="pl-PL"/>
        </w:rPr>
        <w:t xml:space="preserve"> nie.</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II.1.8) Czy dopuszcza się złożenie oferty wariantowej:</w:t>
      </w:r>
      <w:r w:rsidRPr="00C94BC3">
        <w:rPr>
          <w:rFonts w:ascii="Times New Roman" w:eastAsia="Times New Roman" w:hAnsi="Times New Roman" w:cs="Times New Roman"/>
          <w:sz w:val="24"/>
          <w:szCs w:val="24"/>
          <w:lang w:eastAsia="pl-PL"/>
        </w:rPr>
        <w:t xml:space="preserve"> nie.</w:t>
      </w:r>
    </w:p>
    <w:p w:rsidR="00C94BC3" w:rsidRPr="00C94BC3" w:rsidRDefault="00C94BC3" w:rsidP="00C94BC3">
      <w:pPr>
        <w:spacing w:after="0" w:line="240" w:lineRule="auto"/>
        <w:rPr>
          <w:rFonts w:ascii="Times New Roman" w:eastAsia="Times New Roman" w:hAnsi="Times New Roman" w:cs="Times New Roman"/>
          <w:sz w:val="24"/>
          <w:szCs w:val="24"/>
          <w:lang w:eastAsia="pl-PL"/>
        </w:rPr>
      </w:pP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II.2) CZAS TRWANIA ZAMÓWIENIA LUB TERMIN WYKONANIA:</w:t>
      </w:r>
      <w:r w:rsidRPr="00C94BC3">
        <w:rPr>
          <w:rFonts w:ascii="Times New Roman" w:eastAsia="Times New Roman" w:hAnsi="Times New Roman" w:cs="Times New Roman"/>
          <w:sz w:val="24"/>
          <w:szCs w:val="24"/>
          <w:lang w:eastAsia="pl-PL"/>
        </w:rPr>
        <w:t xml:space="preserve"> Zakończenie: 31.10.2014.</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SEKCJA III: INFORMACJE O CHARAKTERZE PRAWNYM, EKONOMICZNYM, FINANSOWYM I TECHNICZNYM</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III.1) WADIUM</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Informacja na temat wadium:</w:t>
      </w:r>
      <w:r w:rsidRPr="00C94BC3">
        <w:rPr>
          <w:rFonts w:ascii="Times New Roman" w:eastAsia="Times New Roman" w:hAnsi="Times New Roman" w:cs="Times New Roman"/>
          <w:sz w:val="24"/>
          <w:szCs w:val="24"/>
          <w:lang w:eastAsia="pl-PL"/>
        </w:rPr>
        <w:t xml:space="preserve"> Wykonawca jest zobowiązany do wniesienia wadium w wysokości: 5 000,00 (pięć tysięcy złotych 00/100)</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III.2) ZALICZKI</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C94BC3" w:rsidRPr="00C94BC3" w:rsidRDefault="00C94BC3" w:rsidP="00C94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C94BC3" w:rsidRPr="00C94BC3" w:rsidRDefault="00C94BC3" w:rsidP="00C94BC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Opis sposobu dokonywania oceny spełniania tego warunku</w:t>
      </w:r>
    </w:p>
    <w:p w:rsidR="00C94BC3" w:rsidRPr="00C94BC3" w:rsidRDefault="00C94BC3" w:rsidP="00C94BC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C94BC3" w:rsidRPr="00C94BC3" w:rsidRDefault="00C94BC3" w:rsidP="00C94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III.3.2) Wiedza i doświadczenie</w:t>
      </w:r>
    </w:p>
    <w:p w:rsidR="00C94BC3" w:rsidRPr="00C94BC3" w:rsidRDefault="00C94BC3" w:rsidP="00C94BC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Opis sposobu dokonywania oceny spełniania tego warunku</w:t>
      </w:r>
    </w:p>
    <w:p w:rsidR="00C94BC3" w:rsidRPr="00C94BC3" w:rsidRDefault="00C94BC3" w:rsidP="00C94BC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lastRenderedPageBreak/>
        <w:t>a) Wykonawca zobowiązany jest udowodnić, iż w okresie ostatnich pięciu lat przed upływem terminu składania ofert - a jeśli okres prowadzenia działalności jest krótszy, w tym okresie - wykonał: - co najmniej jedną robotę polegającą na zagospodarowaniu terenów użyteczności publicznej, która obejmować powinna: budowę placu zabaw o wartości nie mniejszej niż 100 000,00 zł brutto; - co najmniej jedną robotę polegająca na budowie ciągów pieszo -jezdnych. Wartość wykazanej roboty nie może być mniejsza niż 50 000,00 zł brutto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w:t>
      </w:r>
    </w:p>
    <w:p w:rsidR="00C94BC3" w:rsidRPr="00C94BC3" w:rsidRDefault="00C94BC3" w:rsidP="00C94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III.3.3) Potencjał techniczny</w:t>
      </w:r>
    </w:p>
    <w:p w:rsidR="00C94BC3" w:rsidRPr="00C94BC3" w:rsidRDefault="00C94BC3" w:rsidP="00C94BC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Opis sposobu dokonywania oceny spełniania tego warunku</w:t>
      </w:r>
    </w:p>
    <w:p w:rsidR="00C94BC3" w:rsidRPr="00C94BC3" w:rsidRDefault="00C94BC3" w:rsidP="00C94BC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C94BC3" w:rsidRPr="00C94BC3" w:rsidRDefault="00C94BC3" w:rsidP="00C94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III.3.4) Osoby zdolne do wykonania zamówienia</w:t>
      </w:r>
    </w:p>
    <w:p w:rsidR="00C94BC3" w:rsidRPr="00C94BC3" w:rsidRDefault="00C94BC3" w:rsidP="00C94BC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Opis sposobu dokonywania oceny spełniania tego warunku</w:t>
      </w:r>
    </w:p>
    <w:p w:rsidR="00C94BC3" w:rsidRPr="00C94BC3" w:rsidRDefault="00C94BC3" w:rsidP="00C94BC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 xml:space="preserve">Wykonawca musi udowodnić, iż dysponuje lub w celu wykonania przedmiotu zamówienia będzie dysponował następującymi osobami: Kierownicy: - minimum jedną osobą uprawnioną do kierowania robotami budowlanymi w specjalności </w:t>
      </w:r>
      <w:proofErr w:type="spellStart"/>
      <w:r w:rsidRPr="00C94BC3">
        <w:rPr>
          <w:rFonts w:ascii="Times New Roman" w:eastAsia="Times New Roman" w:hAnsi="Times New Roman" w:cs="Times New Roman"/>
          <w:sz w:val="24"/>
          <w:szCs w:val="24"/>
          <w:lang w:eastAsia="pl-PL"/>
        </w:rPr>
        <w:t>konstrukcyjno</w:t>
      </w:r>
      <w:proofErr w:type="spellEnd"/>
      <w:r w:rsidRPr="00C94BC3">
        <w:rPr>
          <w:rFonts w:ascii="Times New Roman" w:eastAsia="Times New Roman" w:hAnsi="Times New Roman" w:cs="Times New Roman"/>
          <w:sz w:val="24"/>
          <w:szCs w:val="24"/>
          <w:lang w:eastAsia="pl-PL"/>
        </w:rPr>
        <w:t xml:space="preserve"> - budowlanej bez ograniczeń, posiadającą wykształcenie wyższe. Osoba będzie pełnić funkcję kierownika budowy. - minimum jedną osobą uprawnioną do kierowania robotami budowlanymi w specjalności drogowej, - minimum jedną osobą uprawnioną do kierowania robotami budowlanymi w specjalności instalacyjnej w zakresie sieci, instalacji i urządzeń elektrycznych i elektroenergetycznych;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2010, Nr 243, poz. 1623 tekst jednolity) oraz przepisów ustawy o zasadach uznawania kwalifikacji zawodowych nabytych w państwach członkowskich Unii Europejskiej (Dz. U. z 2008 r., Nr 63, poz. 394). Zamawiający oceni spełnianie warunku udziału w postępowaniu na postawie oświadczenia o spełnianiu warunków udziału w postępowaniu stanowiącego załącznik nr 2 do SIWZ, Wykazu osób, które będą uczestniczyć w wykonaniu zamówienia załącznik nr 4 oraz Oświadczenia o uprawnieniach stanowiącego załącznik nr 5 do SIWZ.</w:t>
      </w:r>
    </w:p>
    <w:p w:rsidR="00C94BC3" w:rsidRPr="00C94BC3" w:rsidRDefault="00C94BC3" w:rsidP="00C94BC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lastRenderedPageBreak/>
        <w:t>III.3.5) Sytuacja ekonomiczna i finansowa</w:t>
      </w:r>
    </w:p>
    <w:p w:rsidR="00C94BC3" w:rsidRPr="00C94BC3" w:rsidRDefault="00C94BC3" w:rsidP="00C94BC3">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Opis sposobu dokonywania oceny spełniania tego warunku</w:t>
      </w:r>
    </w:p>
    <w:p w:rsidR="00C94BC3" w:rsidRPr="00C94BC3" w:rsidRDefault="00C94BC3" w:rsidP="00C94BC3">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C94BC3" w:rsidRPr="00C94BC3" w:rsidRDefault="00C94BC3" w:rsidP="00C94BC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94BC3" w:rsidRPr="00C94BC3" w:rsidRDefault="00C94BC3" w:rsidP="00C94BC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C94BC3" w:rsidRPr="00C94BC3" w:rsidRDefault="00C94BC3" w:rsidP="00C94BC3">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C94BC3" w:rsidRPr="00C94BC3" w:rsidRDefault="00C94BC3" w:rsidP="00C94BC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oświadczenie o braku podstaw do wykluczenia;</w:t>
      </w:r>
    </w:p>
    <w:p w:rsidR="00C94BC3" w:rsidRPr="00C94BC3" w:rsidRDefault="00C94BC3" w:rsidP="00C94BC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94BC3" w:rsidRPr="00C94BC3" w:rsidRDefault="00C94BC3" w:rsidP="00C94BC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t>
      </w:r>
      <w:r w:rsidRPr="00C94BC3">
        <w:rPr>
          <w:rFonts w:ascii="Times New Roman" w:eastAsia="Times New Roman" w:hAnsi="Times New Roman" w:cs="Times New Roman"/>
          <w:sz w:val="24"/>
          <w:szCs w:val="24"/>
          <w:lang w:eastAsia="pl-PL"/>
        </w:rPr>
        <w:lastRenderedPageBreak/>
        <w:t>wniosków o dopuszczenie do udziału w postępowaniu o udzielenie zamówienia albo składania ofert;</w:t>
      </w:r>
    </w:p>
    <w:p w:rsidR="00C94BC3" w:rsidRPr="00C94BC3" w:rsidRDefault="00C94BC3" w:rsidP="00C94BC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94BC3" w:rsidRPr="00C94BC3" w:rsidRDefault="00C94BC3" w:rsidP="00C94BC3">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III.4.3) Dokumenty podmiotów zagranicznych</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III.4.3.1) dokument wystawiony w kraju, w którym ma siedzibę lub miejsce zamieszkania potwierdzający, że:</w:t>
      </w:r>
    </w:p>
    <w:p w:rsidR="00C94BC3" w:rsidRPr="00C94BC3" w:rsidRDefault="00C94BC3" w:rsidP="00C94BC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94BC3" w:rsidRPr="00C94BC3" w:rsidRDefault="00C94BC3" w:rsidP="00C94BC3">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III.4.4) Dokumenty dotyczące przynależności do tej samej grupy kapitałowej</w:t>
      </w:r>
    </w:p>
    <w:p w:rsidR="00C94BC3" w:rsidRPr="00C94BC3" w:rsidRDefault="00C94BC3" w:rsidP="00C94BC3">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III.6) INNE DOKUMENTY</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Inne dokumenty niewymienione w pkt III.4) albo w pkt III.5)</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t>
      </w:r>
      <w:r w:rsidRPr="00C94BC3">
        <w:rPr>
          <w:rFonts w:ascii="Times New Roman" w:eastAsia="Times New Roman" w:hAnsi="Times New Roman" w:cs="Times New Roman"/>
          <w:sz w:val="24"/>
          <w:szCs w:val="24"/>
          <w:lang w:eastAsia="pl-PL"/>
        </w:rPr>
        <w:lastRenderedPageBreak/>
        <w:t>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SEKCJA IV: PROCEDURA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IV.1) TRYB UDZIELENIA ZAMÓWIENIA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IV.1.1) Tryb udzielenia zamówienia:</w:t>
      </w:r>
      <w:r w:rsidRPr="00C94BC3">
        <w:rPr>
          <w:rFonts w:ascii="Times New Roman" w:eastAsia="Times New Roman" w:hAnsi="Times New Roman" w:cs="Times New Roman"/>
          <w:sz w:val="24"/>
          <w:szCs w:val="24"/>
          <w:lang w:eastAsia="pl-PL"/>
        </w:rPr>
        <w:t xml:space="preserve"> przetarg nieograniczony.</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IV.2) KRYTERIA OCENY OFERT</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 xml:space="preserve">IV.2.1) Kryteria oceny ofert: </w:t>
      </w:r>
      <w:r w:rsidRPr="00C94BC3">
        <w:rPr>
          <w:rFonts w:ascii="Times New Roman" w:eastAsia="Times New Roman" w:hAnsi="Times New Roman" w:cs="Times New Roman"/>
          <w:sz w:val="24"/>
          <w:szCs w:val="24"/>
          <w:lang w:eastAsia="pl-PL"/>
        </w:rPr>
        <w:t>najniższa cena.</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IV.3) ZMIANA UMOWY</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Dopuszczalne zmiany postanowień umowy oraz określenie warunków zmian</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sz w:val="24"/>
          <w:szCs w:val="24"/>
          <w:lang w:eastAsia="pl-PL"/>
        </w:rPr>
        <w:t>Zamawiający ustala projekt umowy, który stanowi załącznik nr 8 do SIWZ. W projekcie umowy przewidziano i opisano jej możliwe istotne zmiany</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IV.4) INFORMACJE ADMINISTRACYJNE</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IV.4.1)</w:t>
      </w:r>
      <w:r w:rsidRPr="00C94BC3">
        <w:rPr>
          <w:rFonts w:ascii="Times New Roman" w:eastAsia="Times New Roman" w:hAnsi="Times New Roman" w:cs="Times New Roman"/>
          <w:sz w:val="24"/>
          <w:szCs w:val="24"/>
          <w:lang w:eastAsia="pl-PL"/>
        </w:rPr>
        <w:t> </w:t>
      </w:r>
      <w:r w:rsidRPr="00C94BC3">
        <w:rPr>
          <w:rFonts w:ascii="Times New Roman" w:eastAsia="Times New Roman" w:hAnsi="Times New Roman" w:cs="Times New Roman"/>
          <w:b/>
          <w:bCs/>
          <w:sz w:val="24"/>
          <w:szCs w:val="24"/>
          <w:lang w:eastAsia="pl-PL"/>
        </w:rPr>
        <w:t>Adres strony internetowej, na której jest dostępna specyfikacja istotnych warunków zamówienia:</w:t>
      </w:r>
      <w:r w:rsidRPr="00C94BC3">
        <w:rPr>
          <w:rFonts w:ascii="Times New Roman" w:eastAsia="Times New Roman" w:hAnsi="Times New Roman" w:cs="Times New Roman"/>
          <w:sz w:val="24"/>
          <w:szCs w:val="24"/>
          <w:lang w:eastAsia="pl-PL"/>
        </w:rPr>
        <w:t xml:space="preserve"> www.bip.olsztynek.pl</w:t>
      </w:r>
      <w:r w:rsidRPr="00C94BC3">
        <w:rPr>
          <w:rFonts w:ascii="Times New Roman" w:eastAsia="Times New Roman" w:hAnsi="Times New Roman" w:cs="Times New Roman"/>
          <w:sz w:val="24"/>
          <w:szCs w:val="24"/>
          <w:lang w:eastAsia="pl-PL"/>
        </w:rPr>
        <w:br/>
      </w:r>
      <w:r w:rsidRPr="00C94BC3">
        <w:rPr>
          <w:rFonts w:ascii="Times New Roman" w:eastAsia="Times New Roman" w:hAnsi="Times New Roman" w:cs="Times New Roman"/>
          <w:b/>
          <w:bCs/>
          <w:sz w:val="24"/>
          <w:szCs w:val="24"/>
          <w:lang w:eastAsia="pl-PL"/>
        </w:rPr>
        <w:t>Specyfikację istotnych warunków zamówienia można uzyskać pod adresem:</w:t>
      </w:r>
      <w:r w:rsidRPr="00C94BC3">
        <w:rPr>
          <w:rFonts w:ascii="Times New Roman" w:eastAsia="Times New Roman" w:hAnsi="Times New Roman" w:cs="Times New Roman"/>
          <w:sz w:val="24"/>
          <w:szCs w:val="24"/>
          <w:lang w:eastAsia="pl-PL"/>
        </w:rPr>
        <w:t xml:space="preserve"> Urząd Miejski w Olsztynku, ul. Ratusz 1, 11-015 Olsztynek.</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IV.4.4) Termin składania wniosków o dopuszczenie do udziału w postępowaniu lub ofert:</w:t>
      </w:r>
      <w:r w:rsidRPr="00C94BC3">
        <w:rPr>
          <w:rFonts w:ascii="Times New Roman" w:eastAsia="Times New Roman" w:hAnsi="Times New Roman" w:cs="Times New Roman"/>
          <w:sz w:val="24"/>
          <w:szCs w:val="24"/>
          <w:lang w:eastAsia="pl-PL"/>
        </w:rPr>
        <w:t xml:space="preserve"> 29.08.2014 godzina 10:00, miejsce: Urząd Miejski w Olsztynku, ul. Ratusz 1, 11-015 Olsztynek, pok. 11 - sekretariat.</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lastRenderedPageBreak/>
        <w:t>IV.4.5) Termin związania ofertą:</w:t>
      </w:r>
      <w:r w:rsidRPr="00C94BC3">
        <w:rPr>
          <w:rFonts w:ascii="Times New Roman" w:eastAsia="Times New Roman" w:hAnsi="Times New Roman" w:cs="Times New Roman"/>
          <w:sz w:val="24"/>
          <w:szCs w:val="24"/>
          <w:lang w:eastAsia="pl-PL"/>
        </w:rPr>
        <w:t xml:space="preserve"> okres w dniach: 30 (od ostatecznego terminu składania ofert).</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C94BC3">
        <w:rPr>
          <w:rFonts w:ascii="Times New Roman" w:eastAsia="Times New Roman" w:hAnsi="Times New Roman" w:cs="Times New Roman"/>
          <w:sz w:val="24"/>
          <w:szCs w:val="24"/>
          <w:lang w:eastAsia="pl-PL"/>
        </w:rPr>
        <w:t xml:space="preserve"> Na realizację zadania złożono wniosek o dofinansowanie z Programu Operacyjnego Zrównoważony rozwój sektora rybołówstwa i nadbrzeżnych obszarów rybackich 2007-2013 w ramach środka 4.1. Rozwój obszarów zależnych od rybactwa z wyłączeniem realizacji operacji polegających na funkcjonowaniu lokalnej grupy rybackiej (LGR) oraz nabywaniu umiejętności i aktywizacji lokalnych społeczności.</w:t>
      </w:r>
    </w:p>
    <w:p w:rsidR="00C94BC3" w:rsidRPr="00C94BC3" w:rsidRDefault="00C94BC3" w:rsidP="00C94BC3">
      <w:pPr>
        <w:spacing w:before="100" w:beforeAutospacing="1" w:after="100" w:afterAutospacing="1" w:line="240" w:lineRule="auto"/>
        <w:rPr>
          <w:rFonts w:ascii="Times New Roman" w:eastAsia="Times New Roman" w:hAnsi="Times New Roman" w:cs="Times New Roman"/>
          <w:sz w:val="24"/>
          <w:szCs w:val="24"/>
          <w:lang w:eastAsia="pl-PL"/>
        </w:rPr>
      </w:pPr>
      <w:r w:rsidRPr="00C94BC3">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94BC3">
        <w:rPr>
          <w:rFonts w:ascii="Times New Roman" w:eastAsia="Times New Roman" w:hAnsi="Times New Roman" w:cs="Times New Roman"/>
          <w:sz w:val="24"/>
          <w:szCs w:val="24"/>
          <w:lang w:eastAsia="pl-PL"/>
        </w:rPr>
        <w:t>tak</w:t>
      </w:r>
    </w:p>
    <w:p w:rsidR="0075727A" w:rsidRDefault="0075727A">
      <w:bookmarkStart w:id="0" w:name="_GoBack"/>
      <w:bookmarkEnd w:id="0"/>
    </w:p>
    <w:sectPr w:rsidR="00757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3D84"/>
    <w:multiLevelType w:val="multilevel"/>
    <w:tmpl w:val="583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705E94"/>
    <w:multiLevelType w:val="multilevel"/>
    <w:tmpl w:val="42CE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628FE"/>
    <w:multiLevelType w:val="multilevel"/>
    <w:tmpl w:val="B1DC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BB7B67"/>
    <w:multiLevelType w:val="multilevel"/>
    <w:tmpl w:val="FCC0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5202D"/>
    <w:multiLevelType w:val="multilevel"/>
    <w:tmpl w:val="471C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9E3B16"/>
    <w:multiLevelType w:val="multilevel"/>
    <w:tmpl w:val="008C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C3"/>
    <w:rsid w:val="00000324"/>
    <w:rsid w:val="0000560C"/>
    <w:rsid w:val="00010085"/>
    <w:rsid w:val="00010B40"/>
    <w:rsid w:val="00011931"/>
    <w:rsid w:val="00012419"/>
    <w:rsid w:val="00012AB2"/>
    <w:rsid w:val="00013109"/>
    <w:rsid w:val="00017597"/>
    <w:rsid w:val="000200AF"/>
    <w:rsid w:val="00021C9E"/>
    <w:rsid w:val="00022731"/>
    <w:rsid w:val="000278F5"/>
    <w:rsid w:val="00030401"/>
    <w:rsid w:val="00031248"/>
    <w:rsid w:val="00033FFD"/>
    <w:rsid w:val="00036B77"/>
    <w:rsid w:val="00041C2A"/>
    <w:rsid w:val="00042D08"/>
    <w:rsid w:val="00044D1D"/>
    <w:rsid w:val="0004556B"/>
    <w:rsid w:val="000464F0"/>
    <w:rsid w:val="00047786"/>
    <w:rsid w:val="00051C8B"/>
    <w:rsid w:val="0005276B"/>
    <w:rsid w:val="00052D80"/>
    <w:rsid w:val="00054E1E"/>
    <w:rsid w:val="00056729"/>
    <w:rsid w:val="0006016C"/>
    <w:rsid w:val="00062ADD"/>
    <w:rsid w:val="00064A36"/>
    <w:rsid w:val="0007205E"/>
    <w:rsid w:val="00072882"/>
    <w:rsid w:val="00080AE6"/>
    <w:rsid w:val="0008231B"/>
    <w:rsid w:val="00087F01"/>
    <w:rsid w:val="000907E4"/>
    <w:rsid w:val="00093B74"/>
    <w:rsid w:val="000A0DB7"/>
    <w:rsid w:val="000A698F"/>
    <w:rsid w:val="000B023D"/>
    <w:rsid w:val="000B3B3F"/>
    <w:rsid w:val="000B55AA"/>
    <w:rsid w:val="000C031F"/>
    <w:rsid w:val="000C43F5"/>
    <w:rsid w:val="000C6188"/>
    <w:rsid w:val="000D0188"/>
    <w:rsid w:val="000D269C"/>
    <w:rsid w:val="000E4451"/>
    <w:rsid w:val="000E6B3E"/>
    <w:rsid w:val="000E6D55"/>
    <w:rsid w:val="000E7228"/>
    <w:rsid w:val="000F7CD1"/>
    <w:rsid w:val="00101C4F"/>
    <w:rsid w:val="001024A5"/>
    <w:rsid w:val="00107B00"/>
    <w:rsid w:val="00113566"/>
    <w:rsid w:val="00114C5C"/>
    <w:rsid w:val="00114D18"/>
    <w:rsid w:val="00116D28"/>
    <w:rsid w:val="001209D1"/>
    <w:rsid w:val="0012565B"/>
    <w:rsid w:val="0013342B"/>
    <w:rsid w:val="001366E3"/>
    <w:rsid w:val="00144357"/>
    <w:rsid w:val="00151094"/>
    <w:rsid w:val="00157698"/>
    <w:rsid w:val="00157F59"/>
    <w:rsid w:val="00164708"/>
    <w:rsid w:val="00166287"/>
    <w:rsid w:val="00172614"/>
    <w:rsid w:val="00174DC6"/>
    <w:rsid w:val="001751BA"/>
    <w:rsid w:val="001813AE"/>
    <w:rsid w:val="001841FE"/>
    <w:rsid w:val="0019175C"/>
    <w:rsid w:val="0019313E"/>
    <w:rsid w:val="001943A1"/>
    <w:rsid w:val="001A0541"/>
    <w:rsid w:val="001A475A"/>
    <w:rsid w:val="001A5F93"/>
    <w:rsid w:val="001B36AA"/>
    <w:rsid w:val="001B5631"/>
    <w:rsid w:val="001C476A"/>
    <w:rsid w:val="001C528E"/>
    <w:rsid w:val="001C56B5"/>
    <w:rsid w:val="001D4952"/>
    <w:rsid w:val="001D4AF0"/>
    <w:rsid w:val="001D5A37"/>
    <w:rsid w:val="001D5D1E"/>
    <w:rsid w:val="001D66EF"/>
    <w:rsid w:val="001E3E7C"/>
    <w:rsid w:val="001E6855"/>
    <w:rsid w:val="001F055D"/>
    <w:rsid w:val="001F62B4"/>
    <w:rsid w:val="001F721D"/>
    <w:rsid w:val="002014F1"/>
    <w:rsid w:val="00212BEF"/>
    <w:rsid w:val="00212DD3"/>
    <w:rsid w:val="002135B5"/>
    <w:rsid w:val="002216F6"/>
    <w:rsid w:val="00225D96"/>
    <w:rsid w:val="00231735"/>
    <w:rsid w:val="00232FD5"/>
    <w:rsid w:val="0023313C"/>
    <w:rsid w:val="0024022C"/>
    <w:rsid w:val="00240C3E"/>
    <w:rsid w:val="002430A1"/>
    <w:rsid w:val="0024776D"/>
    <w:rsid w:val="002501ED"/>
    <w:rsid w:val="00250DE0"/>
    <w:rsid w:val="00250EC5"/>
    <w:rsid w:val="00251F7F"/>
    <w:rsid w:val="00257FAC"/>
    <w:rsid w:val="00261452"/>
    <w:rsid w:val="00263312"/>
    <w:rsid w:val="00263765"/>
    <w:rsid w:val="0026578F"/>
    <w:rsid w:val="00266784"/>
    <w:rsid w:val="00266873"/>
    <w:rsid w:val="00271006"/>
    <w:rsid w:val="00272D41"/>
    <w:rsid w:val="00273432"/>
    <w:rsid w:val="00277552"/>
    <w:rsid w:val="0029442B"/>
    <w:rsid w:val="00294FC7"/>
    <w:rsid w:val="00295193"/>
    <w:rsid w:val="002957E9"/>
    <w:rsid w:val="00295A67"/>
    <w:rsid w:val="002968B4"/>
    <w:rsid w:val="00296B45"/>
    <w:rsid w:val="002A07D6"/>
    <w:rsid w:val="002A2988"/>
    <w:rsid w:val="002A443B"/>
    <w:rsid w:val="002A7E79"/>
    <w:rsid w:val="002B34C2"/>
    <w:rsid w:val="002B7E9D"/>
    <w:rsid w:val="002B7EB0"/>
    <w:rsid w:val="002C42BE"/>
    <w:rsid w:val="002C5042"/>
    <w:rsid w:val="002C7B1B"/>
    <w:rsid w:val="002E4C81"/>
    <w:rsid w:val="002E4FAB"/>
    <w:rsid w:val="002E76F1"/>
    <w:rsid w:val="002E7B44"/>
    <w:rsid w:val="002F40A5"/>
    <w:rsid w:val="002F572B"/>
    <w:rsid w:val="00300FD1"/>
    <w:rsid w:val="003012FC"/>
    <w:rsid w:val="003158AD"/>
    <w:rsid w:val="00324C39"/>
    <w:rsid w:val="00325854"/>
    <w:rsid w:val="0033216F"/>
    <w:rsid w:val="0033419E"/>
    <w:rsid w:val="003445E8"/>
    <w:rsid w:val="0034510A"/>
    <w:rsid w:val="0035117A"/>
    <w:rsid w:val="0035318D"/>
    <w:rsid w:val="00363F2B"/>
    <w:rsid w:val="003642D0"/>
    <w:rsid w:val="003657B9"/>
    <w:rsid w:val="0037043B"/>
    <w:rsid w:val="00370702"/>
    <w:rsid w:val="00376CEB"/>
    <w:rsid w:val="00380B09"/>
    <w:rsid w:val="00381297"/>
    <w:rsid w:val="00386BE1"/>
    <w:rsid w:val="0038750B"/>
    <w:rsid w:val="003906F9"/>
    <w:rsid w:val="0039524B"/>
    <w:rsid w:val="0039594C"/>
    <w:rsid w:val="003961A8"/>
    <w:rsid w:val="003A2B33"/>
    <w:rsid w:val="003A3AF3"/>
    <w:rsid w:val="003A47BC"/>
    <w:rsid w:val="003A513D"/>
    <w:rsid w:val="003A664E"/>
    <w:rsid w:val="003B30BB"/>
    <w:rsid w:val="003B6584"/>
    <w:rsid w:val="003B6AD9"/>
    <w:rsid w:val="003C759B"/>
    <w:rsid w:val="003D307A"/>
    <w:rsid w:val="003D44F1"/>
    <w:rsid w:val="003D5DA2"/>
    <w:rsid w:val="003E0022"/>
    <w:rsid w:val="003E10E1"/>
    <w:rsid w:val="003E46DA"/>
    <w:rsid w:val="003F2696"/>
    <w:rsid w:val="003F34DF"/>
    <w:rsid w:val="003F3633"/>
    <w:rsid w:val="00401482"/>
    <w:rsid w:val="00404CC9"/>
    <w:rsid w:val="00407415"/>
    <w:rsid w:val="004151ED"/>
    <w:rsid w:val="004170EA"/>
    <w:rsid w:val="0041741B"/>
    <w:rsid w:val="00421744"/>
    <w:rsid w:val="00421F1E"/>
    <w:rsid w:val="004314C7"/>
    <w:rsid w:val="00432BE2"/>
    <w:rsid w:val="00433BA3"/>
    <w:rsid w:val="00450AE3"/>
    <w:rsid w:val="00451F4D"/>
    <w:rsid w:val="0045271B"/>
    <w:rsid w:val="00453493"/>
    <w:rsid w:val="00456299"/>
    <w:rsid w:val="004603FD"/>
    <w:rsid w:val="00460560"/>
    <w:rsid w:val="004607E8"/>
    <w:rsid w:val="004608DE"/>
    <w:rsid w:val="00460C86"/>
    <w:rsid w:val="00461676"/>
    <w:rsid w:val="0046244F"/>
    <w:rsid w:val="00463B28"/>
    <w:rsid w:val="00467034"/>
    <w:rsid w:val="0046775C"/>
    <w:rsid w:val="00473D06"/>
    <w:rsid w:val="0047637F"/>
    <w:rsid w:val="0048632B"/>
    <w:rsid w:val="00496EB4"/>
    <w:rsid w:val="004A2D8D"/>
    <w:rsid w:val="004A39BE"/>
    <w:rsid w:val="004B0EEA"/>
    <w:rsid w:val="004C0367"/>
    <w:rsid w:val="004C69C3"/>
    <w:rsid w:val="004D2868"/>
    <w:rsid w:val="004D28DC"/>
    <w:rsid w:val="004E211C"/>
    <w:rsid w:val="004E31DD"/>
    <w:rsid w:val="004F5FE1"/>
    <w:rsid w:val="0050087E"/>
    <w:rsid w:val="005008ED"/>
    <w:rsid w:val="0050256C"/>
    <w:rsid w:val="0050312B"/>
    <w:rsid w:val="005052A0"/>
    <w:rsid w:val="005078A1"/>
    <w:rsid w:val="00514B67"/>
    <w:rsid w:val="005152E9"/>
    <w:rsid w:val="00517DDC"/>
    <w:rsid w:val="005205E7"/>
    <w:rsid w:val="00522CD0"/>
    <w:rsid w:val="00524092"/>
    <w:rsid w:val="005244DB"/>
    <w:rsid w:val="005257D8"/>
    <w:rsid w:val="005261B8"/>
    <w:rsid w:val="00527C62"/>
    <w:rsid w:val="0053077D"/>
    <w:rsid w:val="00532378"/>
    <w:rsid w:val="00533BC6"/>
    <w:rsid w:val="00534765"/>
    <w:rsid w:val="005411CB"/>
    <w:rsid w:val="00544F5D"/>
    <w:rsid w:val="00545637"/>
    <w:rsid w:val="00561569"/>
    <w:rsid w:val="00563A98"/>
    <w:rsid w:val="005720C4"/>
    <w:rsid w:val="0057573C"/>
    <w:rsid w:val="00581132"/>
    <w:rsid w:val="00583C9F"/>
    <w:rsid w:val="0058506C"/>
    <w:rsid w:val="00585128"/>
    <w:rsid w:val="005873AE"/>
    <w:rsid w:val="00592AD9"/>
    <w:rsid w:val="00593652"/>
    <w:rsid w:val="0059529D"/>
    <w:rsid w:val="005A5EE3"/>
    <w:rsid w:val="005B0A82"/>
    <w:rsid w:val="005B0AFF"/>
    <w:rsid w:val="005B30D0"/>
    <w:rsid w:val="005B345F"/>
    <w:rsid w:val="005B60A1"/>
    <w:rsid w:val="005B63EB"/>
    <w:rsid w:val="005B7815"/>
    <w:rsid w:val="005C16ED"/>
    <w:rsid w:val="005C195A"/>
    <w:rsid w:val="005C232D"/>
    <w:rsid w:val="005C2415"/>
    <w:rsid w:val="005C4FF1"/>
    <w:rsid w:val="005D1F8A"/>
    <w:rsid w:val="005D2ADB"/>
    <w:rsid w:val="005D3672"/>
    <w:rsid w:val="005D63E5"/>
    <w:rsid w:val="005E2999"/>
    <w:rsid w:val="005E5BF8"/>
    <w:rsid w:val="005F2FDA"/>
    <w:rsid w:val="005F3EBE"/>
    <w:rsid w:val="005F5023"/>
    <w:rsid w:val="005F638A"/>
    <w:rsid w:val="00617E44"/>
    <w:rsid w:val="006240E8"/>
    <w:rsid w:val="0063055B"/>
    <w:rsid w:val="00630FC4"/>
    <w:rsid w:val="00631E94"/>
    <w:rsid w:val="00631F1B"/>
    <w:rsid w:val="00632C44"/>
    <w:rsid w:val="00632D56"/>
    <w:rsid w:val="0063784A"/>
    <w:rsid w:val="00637BB2"/>
    <w:rsid w:val="006410D1"/>
    <w:rsid w:val="0064127E"/>
    <w:rsid w:val="006557C5"/>
    <w:rsid w:val="006602E3"/>
    <w:rsid w:val="00660C2E"/>
    <w:rsid w:val="00665F20"/>
    <w:rsid w:val="00670CD9"/>
    <w:rsid w:val="00675771"/>
    <w:rsid w:val="00676918"/>
    <w:rsid w:val="00682CFB"/>
    <w:rsid w:val="006909C9"/>
    <w:rsid w:val="00690EF3"/>
    <w:rsid w:val="006A350C"/>
    <w:rsid w:val="006A3CE6"/>
    <w:rsid w:val="006A7949"/>
    <w:rsid w:val="006A7BFD"/>
    <w:rsid w:val="006B00A3"/>
    <w:rsid w:val="006B07D0"/>
    <w:rsid w:val="006B16FF"/>
    <w:rsid w:val="006B2592"/>
    <w:rsid w:val="006B3F8E"/>
    <w:rsid w:val="006B5722"/>
    <w:rsid w:val="006B6A55"/>
    <w:rsid w:val="006C06EC"/>
    <w:rsid w:val="006C273A"/>
    <w:rsid w:val="006C4FA3"/>
    <w:rsid w:val="006C5088"/>
    <w:rsid w:val="006C6C44"/>
    <w:rsid w:val="006D422A"/>
    <w:rsid w:val="006D56E2"/>
    <w:rsid w:val="006E0CE3"/>
    <w:rsid w:val="006E24DC"/>
    <w:rsid w:val="006E72CC"/>
    <w:rsid w:val="006F2E38"/>
    <w:rsid w:val="00700BF6"/>
    <w:rsid w:val="00707B71"/>
    <w:rsid w:val="00711CA6"/>
    <w:rsid w:val="00713595"/>
    <w:rsid w:val="00716C3C"/>
    <w:rsid w:val="00732F69"/>
    <w:rsid w:val="007445A8"/>
    <w:rsid w:val="0074493D"/>
    <w:rsid w:val="00753405"/>
    <w:rsid w:val="00753EE9"/>
    <w:rsid w:val="0075727A"/>
    <w:rsid w:val="0076194D"/>
    <w:rsid w:val="00761AE7"/>
    <w:rsid w:val="00765F25"/>
    <w:rsid w:val="007664DA"/>
    <w:rsid w:val="007668EB"/>
    <w:rsid w:val="00767AC4"/>
    <w:rsid w:val="00770210"/>
    <w:rsid w:val="00770911"/>
    <w:rsid w:val="007722D0"/>
    <w:rsid w:val="00772E85"/>
    <w:rsid w:val="00775E47"/>
    <w:rsid w:val="00780D47"/>
    <w:rsid w:val="00781F48"/>
    <w:rsid w:val="00785042"/>
    <w:rsid w:val="00787171"/>
    <w:rsid w:val="0078771A"/>
    <w:rsid w:val="0079109E"/>
    <w:rsid w:val="00791356"/>
    <w:rsid w:val="0079675C"/>
    <w:rsid w:val="007A1BD8"/>
    <w:rsid w:val="007A40E1"/>
    <w:rsid w:val="007A63C3"/>
    <w:rsid w:val="007A7FCD"/>
    <w:rsid w:val="007B1A31"/>
    <w:rsid w:val="007B5672"/>
    <w:rsid w:val="007B58F2"/>
    <w:rsid w:val="007B78A7"/>
    <w:rsid w:val="007C3F31"/>
    <w:rsid w:val="007C5E03"/>
    <w:rsid w:val="007C7462"/>
    <w:rsid w:val="007D1F01"/>
    <w:rsid w:val="007D745C"/>
    <w:rsid w:val="007E648D"/>
    <w:rsid w:val="007F0440"/>
    <w:rsid w:val="007F59DF"/>
    <w:rsid w:val="007F6DA9"/>
    <w:rsid w:val="008027D6"/>
    <w:rsid w:val="00803D7E"/>
    <w:rsid w:val="0080763E"/>
    <w:rsid w:val="0081035B"/>
    <w:rsid w:val="00813003"/>
    <w:rsid w:val="00816877"/>
    <w:rsid w:val="00820F37"/>
    <w:rsid w:val="00826F07"/>
    <w:rsid w:val="00827486"/>
    <w:rsid w:val="008332F1"/>
    <w:rsid w:val="008340BE"/>
    <w:rsid w:val="008407C2"/>
    <w:rsid w:val="008415E2"/>
    <w:rsid w:val="008434D5"/>
    <w:rsid w:val="00850B75"/>
    <w:rsid w:val="00853B11"/>
    <w:rsid w:val="00854B0F"/>
    <w:rsid w:val="00855F49"/>
    <w:rsid w:val="00857467"/>
    <w:rsid w:val="00857F2F"/>
    <w:rsid w:val="00861E75"/>
    <w:rsid w:val="00871B48"/>
    <w:rsid w:val="00876432"/>
    <w:rsid w:val="008779C4"/>
    <w:rsid w:val="0088372B"/>
    <w:rsid w:val="00885181"/>
    <w:rsid w:val="00893DE8"/>
    <w:rsid w:val="008A4755"/>
    <w:rsid w:val="008A49F1"/>
    <w:rsid w:val="008A54A6"/>
    <w:rsid w:val="008B090D"/>
    <w:rsid w:val="008B2446"/>
    <w:rsid w:val="008B5B9B"/>
    <w:rsid w:val="008B5CA0"/>
    <w:rsid w:val="008C458E"/>
    <w:rsid w:val="008C68E2"/>
    <w:rsid w:val="008C7A6D"/>
    <w:rsid w:val="008D0316"/>
    <w:rsid w:val="008D1787"/>
    <w:rsid w:val="008D1C84"/>
    <w:rsid w:val="008D4A68"/>
    <w:rsid w:val="008D6178"/>
    <w:rsid w:val="008D7862"/>
    <w:rsid w:val="008E0E39"/>
    <w:rsid w:val="008E17F0"/>
    <w:rsid w:val="008E2447"/>
    <w:rsid w:val="008E2A4A"/>
    <w:rsid w:val="008F1359"/>
    <w:rsid w:val="008F31AD"/>
    <w:rsid w:val="008F3885"/>
    <w:rsid w:val="008F76C6"/>
    <w:rsid w:val="009051FA"/>
    <w:rsid w:val="00907B83"/>
    <w:rsid w:val="009100E8"/>
    <w:rsid w:val="00917FB4"/>
    <w:rsid w:val="00920EDE"/>
    <w:rsid w:val="00921C58"/>
    <w:rsid w:val="00926D53"/>
    <w:rsid w:val="009272DE"/>
    <w:rsid w:val="00930CB4"/>
    <w:rsid w:val="00931CD2"/>
    <w:rsid w:val="009354FD"/>
    <w:rsid w:val="0094303B"/>
    <w:rsid w:val="00944B28"/>
    <w:rsid w:val="00950EFD"/>
    <w:rsid w:val="00953AD3"/>
    <w:rsid w:val="009553CD"/>
    <w:rsid w:val="00961562"/>
    <w:rsid w:val="00966E76"/>
    <w:rsid w:val="0097038F"/>
    <w:rsid w:val="009861AC"/>
    <w:rsid w:val="00991100"/>
    <w:rsid w:val="00996C70"/>
    <w:rsid w:val="009A2A91"/>
    <w:rsid w:val="009A529C"/>
    <w:rsid w:val="009A64A3"/>
    <w:rsid w:val="009A7C56"/>
    <w:rsid w:val="009B013A"/>
    <w:rsid w:val="009B467F"/>
    <w:rsid w:val="009B75C1"/>
    <w:rsid w:val="009C1521"/>
    <w:rsid w:val="009C2C10"/>
    <w:rsid w:val="009C5819"/>
    <w:rsid w:val="009D0374"/>
    <w:rsid w:val="009D038F"/>
    <w:rsid w:val="009D6F82"/>
    <w:rsid w:val="009D709E"/>
    <w:rsid w:val="009D7E83"/>
    <w:rsid w:val="009E394F"/>
    <w:rsid w:val="009E6952"/>
    <w:rsid w:val="009E7ED0"/>
    <w:rsid w:val="009F117D"/>
    <w:rsid w:val="009F3966"/>
    <w:rsid w:val="00A051E6"/>
    <w:rsid w:val="00A0726D"/>
    <w:rsid w:val="00A073C7"/>
    <w:rsid w:val="00A11D9C"/>
    <w:rsid w:val="00A12FC4"/>
    <w:rsid w:val="00A131B9"/>
    <w:rsid w:val="00A16390"/>
    <w:rsid w:val="00A17A2C"/>
    <w:rsid w:val="00A22C94"/>
    <w:rsid w:val="00A358D2"/>
    <w:rsid w:val="00A444BD"/>
    <w:rsid w:val="00A50455"/>
    <w:rsid w:val="00A50E75"/>
    <w:rsid w:val="00A544A5"/>
    <w:rsid w:val="00A54872"/>
    <w:rsid w:val="00A71B25"/>
    <w:rsid w:val="00A72E68"/>
    <w:rsid w:val="00A739B3"/>
    <w:rsid w:val="00A73E07"/>
    <w:rsid w:val="00A8176C"/>
    <w:rsid w:val="00A85334"/>
    <w:rsid w:val="00A911A1"/>
    <w:rsid w:val="00A9176E"/>
    <w:rsid w:val="00A92869"/>
    <w:rsid w:val="00A9354F"/>
    <w:rsid w:val="00A95354"/>
    <w:rsid w:val="00A9772A"/>
    <w:rsid w:val="00AA0971"/>
    <w:rsid w:val="00AA22EA"/>
    <w:rsid w:val="00AA29A9"/>
    <w:rsid w:val="00AA496F"/>
    <w:rsid w:val="00AB4CC5"/>
    <w:rsid w:val="00AC156B"/>
    <w:rsid w:val="00AD678E"/>
    <w:rsid w:val="00AD7AB7"/>
    <w:rsid w:val="00AE61CE"/>
    <w:rsid w:val="00AE642E"/>
    <w:rsid w:val="00AF5BEE"/>
    <w:rsid w:val="00AF70E9"/>
    <w:rsid w:val="00B1381A"/>
    <w:rsid w:val="00B148B8"/>
    <w:rsid w:val="00B15F88"/>
    <w:rsid w:val="00B23E6E"/>
    <w:rsid w:val="00B26747"/>
    <w:rsid w:val="00B30021"/>
    <w:rsid w:val="00B3016F"/>
    <w:rsid w:val="00B32E20"/>
    <w:rsid w:val="00B33CE9"/>
    <w:rsid w:val="00B35B13"/>
    <w:rsid w:val="00B40B87"/>
    <w:rsid w:val="00B4175B"/>
    <w:rsid w:val="00B4415C"/>
    <w:rsid w:val="00B46AFA"/>
    <w:rsid w:val="00B5118B"/>
    <w:rsid w:val="00B612A1"/>
    <w:rsid w:val="00B634C1"/>
    <w:rsid w:val="00B727AD"/>
    <w:rsid w:val="00B73785"/>
    <w:rsid w:val="00B73B8D"/>
    <w:rsid w:val="00B81F40"/>
    <w:rsid w:val="00B8605C"/>
    <w:rsid w:val="00B91FD8"/>
    <w:rsid w:val="00B947C2"/>
    <w:rsid w:val="00B951A7"/>
    <w:rsid w:val="00BA0A22"/>
    <w:rsid w:val="00BA17C9"/>
    <w:rsid w:val="00BA3A87"/>
    <w:rsid w:val="00BB1353"/>
    <w:rsid w:val="00BB7C7E"/>
    <w:rsid w:val="00BC07A1"/>
    <w:rsid w:val="00BC1ECA"/>
    <w:rsid w:val="00BC281F"/>
    <w:rsid w:val="00BD0B9E"/>
    <w:rsid w:val="00BD3850"/>
    <w:rsid w:val="00BE11B5"/>
    <w:rsid w:val="00BE222F"/>
    <w:rsid w:val="00BE22F9"/>
    <w:rsid w:val="00BE3821"/>
    <w:rsid w:val="00BE3A30"/>
    <w:rsid w:val="00BE6F6B"/>
    <w:rsid w:val="00BF07E6"/>
    <w:rsid w:val="00BF5844"/>
    <w:rsid w:val="00BF59A1"/>
    <w:rsid w:val="00C02292"/>
    <w:rsid w:val="00C0654E"/>
    <w:rsid w:val="00C07913"/>
    <w:rsid w:val="00C13DA9"/>
    <w:rsid w:val="00C22232"/>
    <w:rsid w:val="00C25322"/>
    <w:rsid w:val="00C31642"/>
    <w:rsid w:val="00C33051"/>
    <w:rsid w:val="00C37ADC"/>
    <w:rsid w:val="00C451C3"/>
    <w:rsid w:val="00C459D7"/>
    <w:rsid w:val="00C45D67"/>
    <w:rsid w:val="00C50DD3"/>
    <w:rsid w:val="00C51C5B"/>
    <w:rsid w:val="00C52FFE"/>
    <w:rsid w:val="00C550A0"/>
    <w:rsid w:val="00C670FD"/>
    <w:rsid w:val="00C74F46"/>
    <w:rsid w:val="00C77AF0"/>
    <w:rsid w:val="00C80C08"/>
    <w:rsid w:val="00C82BAB"/>
    <w:rsid w:val="00C8690F"/>
    <w:rsid w:val="00C94B96"/>
    <w:rsid w:val="00C94BC3"/>
    <w:rsid w:val="00C9606C"/>
    <w:rsid w:val="00C97C4D"/>
    <w:rsid w:val="00CA3593"/>
    <w:rsid w:val="00CA5765"/>
    <w:rsid w:val="00CA7B9F"/>
    <w:rsid w:val="00CB408F"/>
    <w:rsid w:val="00CB44D6"/>
    <w:rsid w:val="00CB4934"/>
    <w:rsid w:val="00CC0B7F"/>
    <w:rsid w:val="00CC17D5"/>
    <w:rsid w:val="00CC3254"/>
    <w:rsid w:val="00CC7F41"/>
    <w:rsid w:val="00CD3DAA"/>
    <w:rsid w:val="00CD5C17"/>
    <w:rsid w:val="00CD60D4"/>
    <w:rsid w:val="00CF4E5B"/>
    <w:rsid w:val="00CF5A03"/>
    <w:rsid w:val="00D06B78"/>
    <w:rsid w:val="00D07825"/>
    <w:rsid w:val="00D150F2"/>
    <w:rsid w:val="00D1595C"/>
    <w:rsid w:val="00D15C4B"/>
    <w:rsid w:val="00D2114D"/>
    <w:rsid w:val="00D26C29"/>
    <w:rsid w:val="00D26DAC"/>
    <w:rsid w:val="00D33589"/>
    <w:rsid w:val="00D34912"/>
    <w:rsid w:val="00D34C5E"/>
    <w:rsid w:val="00D35994"/>
    <w:rsid w:val="00D362FF"/>
    <w:rsid w:val="00D368AE"/>
    <w:rsid w:val="00D406F6"/>
    <w:rsid w:val="00D45297"/>
    <w:rsid w:val="00D51969"/>
    <w:rsid w:val="00D52B5E"/>
    <w:rsid w:val="00D56023"/>
    <w:rsid w:val="00D64BF0"/>
    <w:rsid w:val="00D65A48"/>
    <w:rsid w:val="00D757E2"/>
    <w:rsid w:val="00D76E82"/>
    <w:rsid w:val="00D800CE"/>
    <w:rsid w:val="00D86AA3"/>
    <w:rsid w:val="00D87245"/>
    <w:rsid w:val="00D93141"/>
    <w:rsid w:val="00D936D7"/>
    <w:rsid w:val="00D943A5"/>
    <w:rsid w:val="00D957C7"/>
    <w:rsid w:val="00DB10B7"/>
    <w:rsid w:val="00DC0FBB"/>
    <w:rsid w:val="00DC4AA1"/>
    <w:rsid w:val="00DC62F5"/>
    <w:rsid w:val="00DC64E2"/>
    <w:rsid w:val="00DC72BC"/>
    <w:rsid w:val="00DD2848"/>
    <w:rsid w:val="00DD2DE2"/>
    <w:rsid w:val="00DE3336"/>
    <w:rsid w:val="00DE6E38"/>
    <w:rsid w:val="00DF5A58"/>
    <w:rsid w:val="00E0422A"/>
    <w:rsid w:val="00E118CA"/>
    <w:rsid w:val="00E21B24"/>
    <w:rsid w:val="00E24931"/>
    <w:rsid w:val="00E27437"/>
    <w:rsid w:val="00E345C9"/>
    <w:rsid w:val="00E3747F"/>
    <w:rsid w:val="00E4254A"/>
    <w:rsid w:val="00E4753B"/>
    <w:rsid w:val="00E51CCA"/>
    <w:rsid w:val="00E56112"/>
    <w:rsid w:val="00E678DE"/>
    <w:rsid w:val="00E726F7"/>
    <w:rsid w:val="00E8043C"/>
    <w:rsid w:val="00E81B81"/>
    <w:rsid w:val="00E82B82"/>
    <w:rsid w:val="00E82F34"/>
    <w:rsid w:val="00E8410F"/>
    <w:rsid w:val="00E871C8"/>
    <w:rsid w:val="00E93746"/>
    <w:rsid w:val="00E97CE1"/>
    <w:rsid w:val="00EA1DDE"/>
    <w:rsid w:val="00EA6C2A"/>
    <w:rsid w:val="00EB4A18"/>
    <w:rsid w:val="00EB4C71"/>
    <w:rsid w:val="00EB4FB9"/>
    <w:rsid w:val="00EB5B7B"/>
    <w:rsid w:val="00EB7161"/>
    <w:rsid w:val="00EC27D1"/>
    <w:rsid w:val="00EC2FA1"/>
    <w:rsid w:val="00ED6210"/>
    <w:rsid w:val="00ED652A"/>
    <w:rsid w:val="00F00427"/>
    <w:rsid w:val="00F035C8"/>
    <w:rsid w:val="00F05C3F"/>
    <w:rsid w:val="00F11EB2"/>
    <w:rsid w:val="00F12468"/>
    <w:rsid w:val="00F13C23"/>
    <w:rsid w:val="00F15E47"/>
    <w:rsid w:val="00F203EF"/>
    <w:rsid w:val="00F30851"/>
    <w:rsid w:val="00F32A33"/>
    <w:rsid w:val="00F333E2"/>
    <w:rsid w:val="00F43729"/>
    <w:rsid w:val="00F441A6"/>
    <w:rsid w:val="00F44DD3"/>
    <w:rsid w:val="00F45A59"/>
    <w:rsid w:val="00F45C8D"/>
    <w:rsid w:val="00F468AD"/>
    <w:rsid w:val="00F46C54"/>
    <w:rsid w:val="00F50B0A"/>
    <w:rsid w:val="00F544DE"/>
    <w:rsid w:val="00F55CC4"/>
    <w:rsid w:val="00F620F8"/>
    <w:rsid w:val="00F65DEE"/>
    <w:rsid w:val="00F663FE"/>
    <w:rsid w:val="00F70E7E"/>
    <w:rsid w:val="00F80352"/>
    <w:rsid w:val="00F81467"/>
    <w:rsid w:val="00FA68D5"/>
    <w:rsid w:val="00FB4B9B"/>
    <w:rsid w:val="00FB53FF"/>
    <w:rsid w:val="00FC2B4A"/>
    <w:rsid w:val="00FC4533"/>
    <w:rsid w:val="00FC4B15"/>
    <w:rsid w:val="00FC6E97"/>
    <w:rsid w:val="00FD283E"/>
    <w:rsid w:val="00FD7B61"/>
    <w:rsid w:val="00FE0348"/>
    <w:rsid w:val="00FE369C"/>
    <w:rsid w:val="00FE5E2A"/>
    <w:rsid w:val="00FF038E"/>
    <w:rsid w:val="00FF0C4B"/>
    <w:rsid w:val="00FF19B5"/>
    <w:rsid w:val="00FF27A3"/>
    <w:rsid w:val="00FF3834"/>
    <w:rsid w:val="00FF5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94BC3"/>
  </w:style>
  <w:style w:type="character" w:styleId="Hipercze">
    <w:name w:val="Hyperlink"/>
    <w:basedOn w:val="Domylnaczcionkaakapitu"/>
    <w:uiPriority w:val="99"/>
    <w:semiHidden/>
    <w:unhideWhenUsed/>
    <w:rsid w:val="00C94BC3"/>
    <w:rPr>
      <w:color w:val="0000FF"/>
      <w:u w:val="single"/>
    </w:rPr>
  </w:style>
  <w:style w:type="paragraph" w:styleId="NormalnyWeb">
    <w:name w:val="Normal (Web)"/>
    <w:basedOn w:val="Normalny"/>
    <w:uiPriority w:val="99"/>
    <w:semiHidden/>
    <w:unhideWhenUsed/>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94BC3"/>
  </w:style>
  <w:style w:type="character" w:styleId="Hipercze">
    <w:name w:val="Hyperlink"/>
    <w:basedOn w:val="Domylnaczcionkaakapitu"/>
    <w:uiPriority w:val="99"/>
    <w:semiHidden/>
    <w:unhideWhenUsed/>
    <w:rsid w:val="00C94BC3"/>
    <w:rPr>
      <w:color w:val="0000FF"/>
      <w:u w:val="single"/>
    </w:rPr>
  </w:style>
  <w:style w:type="paragraph" w:styleId="NormalnyWeb">
    <w:name w:val="Normal (Web)"/>
    <w:basedOn w:val="Normalny"/>
    <w:uiPriority w:val="99"/>
    <w:semiHidden/>
    <w:unhideWhenUsed/>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C94BC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0963">
      <w:bodyDiv w:val="1"/>
      <w:marLeft w:val="0"/>
      <w:marRight w:val="0"/>
      <w:marTop w:val="0"/>
      <w:marBottom w:val="0"/>
      <w:divBdr>
        <w:top w:val="none" w:sz="0" w:space="0" w:color="auto"/>
        <w:left w:val="none" w:sz="0" w:space="0" w:color="auto"/>
        <w:bottom w:val="none" w:sz="0" w:space="0" w:color="auto"/>
        <w:right w:val="none" w:sz="0" w:space="0" w:color="auto"/>
      </w:divBdr>
      <w:divsChild>
        <w:div w:id="121962928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2347</Words>
  <Characters>14082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2014-08-14T09:03:00Z</dcterms:created>
  <dcterms:modified xsi:type="dcterms:W3CDTF">2014-08-14T09:04:00Z</dcterms:modified>
</cp:coreProperties>
</file>