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BC3" w:rsidRPr="00C94BC3" w:rsidRDefault="00C94BC3" w:rsidP="00C94BC3">
      <w:pPr>
        <w:spacing w:after="0" w:line="260" w:lineRule="atLeast"/>
        <w:rPr>
          <w:rFonts w:ascii="Times New Roman" w:eastAsia="Times New Roman" w:hAnsi="Times New Roman" w:cs="Times New Roman"/>
          <w:sz w:val="24"/>
          <w:szCs w:val="24"/>
          <w:lang w:eastAsia="pl-PL"/>
        </w:rPr>
      </w:pPr>
      <w:r w:rsidRPr="00C94BC3">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C94BC3" w:rsidRPr="00C94BC3" w:rsidRDefault="00C94BC3" w:rsidP="00C94BC3">
      <w:pPr>
        <w:spacing w:after="240" w:line="260" w:lineRule="atLeast"/>
        <w:rPr>
          <w:rFonts w:ascii="Times New Roman" w:eastAsia="Times New Roman" w:hAnsi="Times New Roman" w:cs="Times New Roman"/>
          <w:sz w:val="24"/>
          <w:szCs w:val="24"/>
          <w:lang w:eastAsia="pl-PL"/>
        </w:rPr>
      </w:pPr>
      <w:hyperlink r:id="rId6" w:tgtFrame="_blank" w:history="1">
        <w:r w:rsidRPr="00C94BC3">
          <w:rPr>
            <w:rFonts w:ascii="Times New Roman" w:eastAsia="Times New Roman" w:hAnsi="Times New Roman" w:cs="Times New Roman"/>
            <w:color w:val="0000FF"/>
            <w:sz w:val="24"/>
            <w:szCs w:val="24"/>
            <w:u w:val="single"/>
            <w:lang w:eastAsia="pl-PL"/>
          </w:rPr>
          <w:t>www.bip.olsztynek.pl</w:t>
        </w:r>
      </w:hyperlink>
    </w:p>
    <w:p w:rsidR="00C94BC3" w:rsidRPr="00C94BC3" w:rsidRDefault="00C94BC3" w:rsidP="00C94BC3">
      <w:pPr>
        <w:spacing w:after="0"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C94BC3" w:rsidRPr="00C94BC3" w:rsidRDefault="00C94BC3" w:rsidP="00C94BC3">
      <w:pPr>
        <w:spacing w:before="100" w:beforeAutospacing="1" w:after="240"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Olsztynek: Urządzenie parku sportu, rekreacji i kultury w miejscowości Waplewo</w:t>
      </w:r>
      <w:r w:rsidRPr="00C94BC3">
        <w:rPr>
          <w:rFonts w:ascii="Times New Roman" w:eastAsia="Times New Roman" w:hAnsi="Times New Roman" w:cs="Times New Roman"/>
          <w:sz w:val="24"/>
          <w:szCs w:val="24"/>
          <w:lang w:eastAsia="pl-PL"/>
        </w:rPr>
        <w:br/>
      </w:r>
      <w:r w:rsidRPr="00C94BC3">
        <w:rPr>
          <w:rFonts w:ascii="Times New Roman" w:eastAsia="Times New Roman" w:hAnsi="Times New Roman" w:cs="Times New Roman"/>
          <w:b/>
          <w:bCs/>
          <w:sz w:val="24"/>
          <w:szCs w:val="24"/>
          <w:lang w:eastAsia="pl-PL"/>
        </w:rPr>
        <w:t>Numer ogłoszenia: 271836 - 2014; data zamieszczenia: 14.08.2014</w:t>
      </w:r>
      <w:r w:rsidRPr="00C94BC3">
        <w:rPr>
          <w:rFonts w:ascii="Times New Roman" w:eastAsia="Times New Roman" w:hAnsi="Times New Roman" w:cs="Times New Roman"/>
          <w:sz w:val="24"/>
          <w:szCs w:val="24"/>
          <w:lang w:eastAsia="pl-PL"/>
        </w:rPr>
        <w:br/>
        <w:t>OGŁOSZENIE O ZAMÓWIENIU - roboty budowlane</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Zamieszczanie ogłoszenia:</w:t>
      </w:r>
      <w:r w:rsidRPr="00C94BC3">
        <w:rPr>
          <w:rFonts w:ascii="Times New Roman" w:eastAsia="Times New Roman" w:hAnsi="Times New Roman" w:cs="Times New Roman"/>
          <w:sz w:val="24"/>
          <w:szCs w:val="24"/>
          <w:lang w:eastAsia="pl-PL"/>
        </w:rPr>
        <w:t xml:space="preserve"> obowiązkowe.</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Ogłoszenie dotyczy:</w:t>
      </w:r>
      <w:r w:rsidRPr="00C94BC3">
        <w:rPr>
          <w:rFonts w:ascii="Times New Roman" w:eastAsia="Times New Roman" w:hAnsi="Times New Roman" w:cs="Times New Roman"/>
          <w:sz w:val="24"/>
          <w:szCs w:val="24"/>
          <w:lang w:eastAsia="pl-PL"/>
        </w:rPr>
        <w:t xml:space="preserve"> zamówienia publicznego.</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sz w:val="24"/>
          <w:szCs w:val="24"/>
          <w:lang w:eastAsia="pl-PL"/>
        </w:rPr>
        <w:t>SEKCJA I: ZAMAWIAJĄCY</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I. 1) NAZWA I ADRES:</w:t>
      </w:r>
      <w:r w:rsidRPr="00C94BC3">
        <w:rPr>
          <w:rFonts w:ascii="Times New Roman" w:eastAsia="Times New Roman" w:hAnsi="Times New Roman" w:cs="Times New Roman"/>
          <w:sz w:val="24"/>
          <w:szCs w:val="24"/>
          <w:lang w:eastAsia="pl-PL"/>
        </w:rPr>
        <w:t xml:space="preserve"> Gmina Olsztynek reprezentowana przez Burmistrza Olsztynka , ul. Ratusz 1, 11-015 Olsztynek, woj. warmińsko-mazurskie, tel. 089 5192799, 5192705.</w:t>
      </w:r>
    </w:p>
    <w:p w:rsidR="00C94BC3" w:rsidRPr="00C94BC3" w:rsidRDefault="00C94BC3" w:rsidP="00C94BC3">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Adres strony internetowej zamawiającego:</w:t>
      </w:r>
      <w:r w:rsidRPr="00C94BC3">
        <w:rPr>
          <w:rFonts w:ascii="Times New Roman" w:eastAsia="Times New Roman" w:hAnsi="Times New Roman" w:cs="Times New Roman"/>
          <w:sz w:val="24"/>
          <w:szCs w:val="24"/>
          <w:lang w:eastAsia="pl-PL"/>
        </w:rPr>
        <w:t xml:space="preserve"> www.bip.olsztynek.pl</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I. 2) RODZAJ ZAMAWIAJĄCEGO:</w:t>
      </w:r>
      <w:r w:rsidRPr="00C94BC3">
        <w:rPr>
          <w:rFonts w:ascii="Times New Roman" w:eastAsia="Times New Roman" w:hAnsi="Times New Roman" w:cs="Times New Roman"/>
          <w:sz w:val="24"/>
          <w:szCs w:val="24"/>
          <w:lang w:eastAsia="pl-PL"/>
        </w:rPr>
        <w:t xml:space="preserve"> Administracja samorządowa.</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sz w:val="24"/>
          <w:szCs w:val="24"/>
          <w:lang w:eastAsia="pl-PL"/>
        </w:rPr>
        <w:t>SEKCJA II: PRZEDMIOT ZAMÓWIENIA</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II.1) OKREŚLENIE PRZEDMIOTU ZAMÓWIENIA</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II.1.1) Nazwa nadana zamówieniu przez zamawiającego:</w:t>
      </w:r>
      <w:r w:rsidRPr="00C94BC3">
        <w:rPr>
          <w:rFonts w:ascii="Times New Roman" w:eastAsia="Times New Roman" w:hAnsi="Times New Roman" w:cs="Times New Roman"/>
          <w:sz w:val="24"/>
          <w:szCs w:val="24"/>
          <w:lang w:eastAsia="pl-PL"/>
        </w:rPr>
        <w:t xml:space="preserve"> Urządzenie parku sportu, rekreacji i kultury w miejscowości Waplewo.</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II.1.2) Rodzaj zamówienia:</w:t>
      </w:r>
      <w:r w:rsidRPr="00C94BC3">
        <w:rPr>
          <w:rFonts w:ascii="Times New Roman" w:eastAsia="Times New Roman" w:hAnsi="Times New Roman" w:cs="Times New Roman"/>
          <w:sz w:val="24"/>
          <w:szCs w:val="24"/>
          <w:lang w:eastAsia="pl-PL"/>
        </w:rPr>
        <w:t xml:space="preserve"> roboty budowlane.</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II.1.4) Określenie przedmiotu oraz wielkości lub zakresu zamówienia:</w:t>
      </w:r>
      <w:r w:rsidRPr="00C94BC3">
        <w:rPr>
          <w:rFonts w:ascii="Times New Roman" w:eastAsia="Times New Roman" w:hAnsi="Times New Roman" w:cs="Times New Roman"/>
          <w:sz w:val="24"/>
          <w:szCs w:val="24"/>
          <w:lang w:eastAsia="pl-PL"/>
        </w:rPr>
        <w:t xml:space="preserve"> 1. Przedmiot zamówienia: 1) Przedmiot zamówienia stanowi wykonanie robót budowlanych dla wykonania zadnia pn.: Urządzenie parku sportu, rekreacji i kultury w miejscowości Waplewo. 2) Zakres prac obejmuje: Wykonanie prac budowlanych w zakresie opisanym w SIWZ i wyjaśnieniach do SIWZ. 3) W zakres przedmiotu umowy wchodzą: a) Wykonanie robót budowlanych na podstawie projektu budowlanego i specyfikacji technicznych wykonania i odbioru robót budowlanych. Przewidywany zakres robót obejmuje wykonanie: - zadaszonej sceny koncertowej - scena parterowa o dachu jednospadowym o kącie nachylenia połaci dachowych około 5°, dach kryty blachą trapezową w odcieniu czerwieni, wysokość całkowita sceny nie więcej niż 4,5m; - alejki utwardzonej; - boiska do siatkówki plażowej; - ścianki wspinaczkowej; - siłowni zewnętrznej; - stołu do tenisa; - placu zabaw (huśtawki, zestaw zabawowy, ławki); - stołu do szachów; - miejsca na ognisko; - lamp ulicznych o wysokości 3,5 m - sztuk 9. Powierzchnia terenu działki pod inwestycję do 3025 m². Powierzchnie nawierzchni utwardzonych: a) Alejka utwardzona: do 140m b) Powierzchnie wysypane piaskiem o różnym zagęszczeniu: - plac zabaw 16,0m x 19,0m - boisko do siatkówki 16m x 8m - teren przy ścianie </w:t>
      </w:r>
      <w:proofErr w:type="spellStart"/>
      <w:r w:rsidRPr="00C94BC3">
        <w:rPr>
          <w:rFonts w:ascii="Times New Roman" w:eastAsia="Times New Roman" w:hAnsi="Times New Roman" w:cs="Times New Roman"/>
          <w:sz w:val="24"/>
          <w:szCs w:val="24"/>
          <w:lang w:eastAsia="pl-PL"/>
        </w:rPr>
        <w:t>boulderowej</w:t>
      </w:r>
      <w:proofErr w:type="spellEnd"/>
      <w:r w:rsidRPr="00C94BC3">
        <w:rPr>
          <w:rFonts w:ascii="Times New Roman" w:eastAsia="Times New Roman" w:hAnsi="Times New Roman" w:cs="Times New Roman"/>
          <w:sz w:val="24"/>
          <w:szCs w:val="24"/>
          <w:lang w:eastAsia="pl-PL"/>
        </w:rPr>
        <w:t xml:space="preserve"> ok. 20 m² - opaska z piasku wokoło miejsca na ognisko: do 14 m² c) Pole miejsca na ognisko: kamień polny i beton: do 31 m² d) Schody betonowe do sceny: do 6 m², schody ażurowe przy alejce do 10 m2 e) Powierzchnia sceny-beton: do 40,0 </w:t>
      </w:r>
      <w:r w:rsidRPr="00C94BC3">
        <w:rPr>
          <w:rFonts w:ascii="Times New Roman" w:eastAsia="Times New Roman" w:hAnsi="Times New Roman" w:cs="Times New Roman"/>
          <w:sz w:val="24"/>
          <w:szCs w:val="24"/>
          <w:lang w:eastAsia="pl-PL"/>
        </w:rPr>
        <w:lastRenderedPageBreak/>
        <w:t xml:space="preserve">m² Powierzchnie z </w:t>
      </w:r>
      <w:proofErr w:type="spellStart"/>
      <w:r w:rsidRPr="00C94BC3">
        <w:rPr>
          <w:rFonts w:ascii="Times New Roman" w:eastAsia="Times New Roman" w:hAnsi="Times New Roman" w:cs="Times New Roman"/>
          <w:sz w:val="24"/>
          <w:szCs w:val="24"/>
          <w:lang w:eastAsia="pl-PL"/>
        </w:rPr>
        <w:t>ekokratki</w:t>
      </w:r>
      <w:proofErr w:type="spellEnd"/>
      <w:r w:rsidRPr="00C94BC3">
        <w:rPr>
          <w:rFonts w:ascii="Times New Roman" w:eastAsia="Times New Roman" w:hAnsi="Times New Roman" w:cs="Times New Roman"/>
          <w:sz w:val="24"/>
          <w:szCs w:val="24"/>
          <w:lang w:eastAsia="pl-PL"/>
        </w:rPr>
        <w:t>: strefa siłowni zewnętrznej, tenisa stołowego i stolika szachowego: do 50 m². 5) Do obowiązków wykonawcy należy również: a) Uzyskanie pozwolenia na użytkowanie obiektu. 6) Do obowiązków Wykonawcy należeć będzie uzyskanie wszelkich uzgodnień, opinii, ekspertyz, warunków technicznych, programów prac archeologicznych oraz map do celów projektowych jak również wszelkich innych dokumentów, które okażą się niezbędne dla realizacji przedmiotu zamówienia zgodnie z powszechnie obowiązującym prawem oraz wymaganiami stawianymi przez Zamawiającego. 7) Wykonawca bierze na siebie odpowiedzialność za prawidłowe i zgodne z wytycznymi Zamawiającego zrealizowanie całości inwestycji od wykonania projektu do uzyskania pozwolenia na użytkowanie. 8) Szczegółowy opis i zakres przedmiotu zamówienia znajduje się w projekcie budowlanym stanowiącym Załącznik Nr 9 do SIWZ i projekcie budowlanym - branża elektryczna stanowiącym Załącznik Nr 10 do SIWZ. 9) Okres gwarancji 5 lat..</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II.1.6) Wspólny Słownik Zamówień (CPV):</w:t>
      </w:r>
      <w:r w:rsidRPr="00C94BC3">
        <w:rPr>
          <w:rFonts w:ascii="Times New Roman" w:eastAsia="Times New Roman" w:hAnsi="Times New Roman" w:cs="Times New Roman"/>
          <w:sz w:val="24"/>
          <w:szCs w:val="24"/>
          <w:lang w:eastAsia="pl-PL"/>
        </w:rPr>
        <w:t xml:space="preserve"> 45.11.27.20-8, 45.00.00.00-7, 45.10.00.00-8, 45.11.27.23-9.</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II.1.7) Czy dopuszcza się złożenie oferty częściowej:</w:t>
      </w:r>
      <w:r w:rsidRPr="00C94BC3">
        <w:rPr>
          <w:rFonts w:ascii="Times New Roman" w:eastAsia="Times New Roman" w:hAnsi="Times New Roman" w:cs="Times New Roman"/>
          <w:sz w:val="24"/>
          <w:szCs w:val="24"/>
          <w:lang w:eastAsia="pl-PL"/>
        </w:rPr>
        <w:t xml:space="preserve"> nie.</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II.1.8) Czy dopuszcza się złożenie oferty wariantowej:</w:t>
      </w:r>
      <w:r w:rsidRPr="00C94BC3">
        <w:rPr>
          <w:rFonts w:ascii="Times New Roman" w:eastAsia="Times New Roman" w:hAnsi="Times New Roman" w:cs="Times New Roman"/>
          <w:sz w:val="24"/>
          <w:szCs w:val="24"/>
          <w:lang w:eastAsia="pl-PL"/>
        </w:rPr>
        <w:t xml:space="preserve"> nie.</w:t>
      </w:r>
    </w:p>
    <w:p w:rsidR="00C94BC3" w:rsidRPr="00C94BC3" w:rsidRDefault="00C94BC3" w:rsidP="00C94BC3">
      <w:pPr>
        <w:spacing w:after="0" w:line="240" w:lineRule="auto"/>
        <w:rPr>
          <w:rFonts w:ascii="Times New Roman" w:eastAsia="Times New Roman" w:hAnsi="Times New Roman" w:cs="Times New Roman"/>
          <w:sz w:val="24"/>
          <w:szCs w:val="24"/>
          <w:lang w:eastAsia="pl-PL"/>
        </w:rPr>
      </w:pP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II.2) CZAS TRWANIA ZAMÓWIENIA LUB TERMIN WYKONANIA:</w:t>
      </w:r>
      <w:r w:rsidRPr="00C94BC3">
        <w:rPr>
          <w:rFonts w:ascii="Times New Roman" w:eastAsia="Times New Roman" w:hAnsi="Times New Roman" w:cs="Times New Roman"/>
          <w:sz w:val="24"/>
          <w:szCs w:val="24"/>
          <w:lang w:eastAsia="pl-PL"/>
        </w:rPr>
        <w:t xml:space="preserve"> Zakończenie: 31.10.2014.</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sz w:val="24"/>
          <w:szCs w:val="24"/>
          <w:lang w:eastAsia="pl-PL"/>
        </w:rPr>
        <w:t>SEKCJA III: INFORMACJE O CHARAKTERZE PRAWNYM, EKONOMICZNYM, FINANSOWYM I TECHNICZNYM</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III.1) WADIUM</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Informacja na temat wadium:</w:t>
      </w:r>
      <w:r w:rsidRPr="00C94BC3">
        <w:rPr>
          <w:rFonts w:ascii="Times New Roman" w:eastAsia="Times New Roman" w:hAnsi="Times New Roman" w:cs="Times New Roman"/>
          <w:sz w:val="24"/>
          <w:szCs w:val="24"/>
          <w:lang w:eastAsia="pl-PL"/>
        </w:rPr>
        <w:t xml:space="preserve"> Wykonawca jest zobowiązany do wniesienia wadium w wysokości: 5 000,00 (pięć tysięcy złotych 00/100)</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III.2) ZALICZKI</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C94BC3" w:rsidRPr="00C94BC3" w:rsidRDefault="00C94BC3" w:rsidP="00C94BC3">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C94BC3" w:rsidRPr="00C94BC3" w:rsidRDefault="00C94BC3" w:rsidP="00C94BC3">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Opis sposobu dokonywania oceny spełniania tego warunku</w:t>
      </w:r>
    </w:p>
    <w:p w:rsidR="00C94BC3" w:rsidRPr="00C94BC3" w:rsidRDefault="00C94BC3" w:rsidP="00C94BC3">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sz w:val="24"/>
          <w:szCs w:val="24"/>
          <w:lang w:eastAsia="pl-PL"/>
        </w:rPr>
        <w:t>Działalność prowadzona na potrzeby wykonania przedmiotu zamówienia nie wymaga posiadania specjalnych uprawnień.</w:t>
      </w:r>
    </w:p>
    <w:p w:rsidR="00C94BC3" w:rsidRPr="00C94BC3" w:rsidRDefault="00C94BC3" w:rsidP="00C94BC3">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III.3.2) Wiedza i doświadczenie</w:t>
      </w:r>
    </w:p>
    <w:p w:rsidR="00C94BC3" w:rsidRPr="00C94BC3" w:rsidRDefault="00C94BC3" w:rsidP="00C94BC3">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Opis sposobu dokonywania oceny spełniania tego warunku</w:t>
      </w:r>
    </w:p>
    <w:p w:rsidR="00C94BC3" w:rsidRPr="00C94BC3" w:rsidRDefault="00C94BC3" w:rsidP="00C94BC3">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sz w:val="24"/>
          <w:szCs w:val="24"/>
          <w:lang w:eastAsia="pl-PL"/>
        </w:rPr>
        <w:lastRenderedPageBreak/>
        <w:t>a) Wykonawca zobowiązany jest udowodnić, iż w okresie ostatnich pięciu lat przed upływem terminu składania ofert - a jeśli okres prowadzenia działalności jest krótszy, w tym okresie - wykonał: - co najmniej jedną robotę polegającą na zagospodarowaniu terenów użyteczności publicznej, która obejmować powinna: budowę placu zabaw o wartości nie mniejszej niż 100 000,00 zł brutto; - co najmniej jedną robotę polegająca na budowie ciągów pieszo -jezdnych. Wartość wykazanej roboty nie może być mniejsza niż 50 000,00 zł brutto Zamawiający oceni spełnianie warunku udziału w postępowaniu na postawie oświadczenia o spełnianiu warunków udziału w postępowaniu stanowiącego załącznik nr 2 do SIWZ oraz - w przypadku robót budowlanych - Wykazu wykonanych robót budowlanych załącznik nr 3 oraz z dowodów dotyczących najważniejszych robót, określających, czy roboty te zostały wykonane w sposób należyty oraz wskazujących, czy zostały wykonane zgodnie z zasadami sztuki budowlanej i prawidłowo ukończone tj. poświadczeń lub innych dokumentów - jeżeli z uzasadnionych przyczyn o obiektywnym charakterze Wykonawca nie jest w stanie uzyskać poświadczenia.</w:t>
      </w:r>
    </w:p>
    <w:p w:rsidR="00C94BC3" w:rsidRPr="00C94BC3" w:rsidRDefault="00C94BC3" w:rsidP="00C94BC3">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III.3.3) Potencjał techniczny</w:t>
      </w:r>
    </w:p>
    <w:p w:rsidR="00C94BC3" w:rsidRPr="00C94BC3" w:rsidRDefault="00C94BC3" w:rsidP="00C94BC3">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Opis sposobu dokonywania oceny spełniania tego warunku</w:t>
      </w:r>
    </w:p>
    <w:p w:rsidR="00C94BC3" w:rsidRPr="00C94BC3" w:rsidRDefault="00C94BC3" w:rsidP="00C94BC3">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sz w:val="24"/>
          <w:szCs w:val="24"/>
          <w:lang w:eastAsia="pl-PL"/>
        </w:rPr>
        <w:t>Dla uznania, że Wykonawca spełnia ww. warunek, Zamawiający wymaga, by złożył oświadczenie o spełnieniu warunków udziału w postępowaniu.</w:t>
      </w:r>
    </w:p>
    <w:p w:rsidR="00C94BC3" w:rsidRPr="00C94BC3" w:rsidRDefault="00C94BC3" w:rsidP="00C94BC3">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III.3.4) Osoby zdolne do wykonania zamówienia</w:t>
      </w:r>
    </w:p>
    <w:p w:rsidR="00C94BC3" w:rsidRPr="00C94BC3" w:rsidRDefault="00C94BC3" w:rsidP="00C94BC3">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Opis sposobu dokonywania oceny spełniania tego warunku</w:t>
      </w:r>
    </w:p>
    <w:p w:rsidR="00C94BC3" w:rsidRPr="00C94BC3" w:rsidRDefault="00C94BC3" w:rsidP="00C94BC3">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sz w:val="24"/>
          <w:szCs w:val="24"/>
          <w:lang w:eastAsia="pl-PL"/>
        </w:rPr>
        <w:t xml:space="preserve">Wykonawca musi udowodnić, iż dysponuje lub w celu wykonania przedmiotu zamówienia będzie dysponował następującymi osobami: Kierownicy: - minimum jedną osobą uprawnioną do kierowania robotami budowlanymi w specjalności </w:t>
      </w:r>
      <w:proofErr w:type="spellStart"/>
      <w:r w:rsidRPr="00C94BC3">
        <w:rPr>
          <w:rFonts w:ascii="Times New Roman" w:eastAsia="Times New Roman" w:hAnsi="Times New Roman" w:cs="Times New Roman"/>
          <w:sz w:val="24"/>
          <w:szCs w:val="24"/>
          <w:lang w:eastAsia="pl-PL"/>
        </w:rPr>
        <w:t>konstrukcyjno</w:t>
      </w:r>
      <w:proofErr w:type="spellEnd"/>
      <w:r w:rsidRPr="00C94BC3">
        <w:rPr>
          <w:rFonts w:ascii="Times New Roman" w:eastAsia="Times New Roman" w:hAnsi="Times New Roman" w:cs="Times New Roman"/>
          <w:sz w:val="24"/>
          <w:szCs w:val="24"/>
          <w:lang w:eastAsia="pl-PL"/>
        </w:rPr>
        <w:t xml:space="preserve"> - budowlanej bez ograniczeń, posiadającą wykształcenie wyższe. Osoba będzie pełnić funkcję kierownika budowy. - minimum jedną osobą uprawnioną do kierowania robotami budowlanymi w specjalności drogowej, - minimum jedną osobą uprawnioną do kierowania robotami budowlanymi w specjalności instalacyjnej w zakresie sieci, instalacji i urządzeń elektrycznych i elektroenergetycznych; W przypadku uprawnień dla osób dopuszcza się odpowiadające im uprawnienia, które zostały wydane 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 a ustawy Prawo budowlane (Dz. U. z 2010, Nr 243, poz. 1623 tekst jednolity) oraz przepisów ustawy o zasadach uznawania kwalifikacji zawodowych nabytych w państwach członkowskich Unii Europejskiej (Dz. U. z 2008 r., Nr 63, poz. 394). Zamawiający oceni spełnianie warunku udziału w postępowaniu na postawie oświadczenia o spełnianiu warunków udziału w postępowaniu stanowiącego załącznik nr 2 do SIWZ, Wykazu osób, które będą uczestniczyć w wykonaniu zamówienia załącznik nr 4 oraz Oświadczenia o uprawnieniach stanowiącego załącznik nr 5 do SIWZ.</w:t>
      </w:r>
    </w:p>
    <w:p w:rsidR="00C94BC3" w:rsidRPr="00C94BC3" w:rsidRDefault="00C94BC3" w:rsidP="00C94BC3">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lastRenderedPageBreak/>
        <w:t>III.3.5) Sytuacja ekonomiczna i finansowa</w:t>
      </w:r>
    </w:p>
    <w:p w:rsidR="00C94BC3" w:rsidRPr="00C94BC3" w:rsidRDefault="00C94BC3" w:rsidP="00C94BC3">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Opis sposobu dokonywania oceny spełniania tego warunku</w:t>
      </w:r>
    </w:p>
    <w:p w:rsidR="00C94BC3" w:rsidRPr="00C94BC3" w:rsidRDefault="00C94BC3" w:rsidP="00C94BC3">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sz w:val="24"/>
          <w:szCs w:val="24"/>
          <w:lang w:eastAsia="pl-PL"/>
        </w:rPr>
        <w:t>Dla uznania, że Wykonawca spełnia ww. warunek, Zamawiający wymaga, by złożył oświadczenie o spełnieniu warunków udziału w postępowaniu.</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C94BC3" w:rsidRPr="00C94BC3" w:rsidRDefault="00C94BC3" w:rsidP="00C94BC3">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C94BC3">
        <w:rPr>
          <w:rFonts w:ascii="Times New Roman" w:eastAsia="Times New Roman" w:hAnsi="Times New Roman" w:cs="Times New Roman"/>
          <w:sz w:val="24"/>
          <w:szCs w:val="24"/>
          <w:lang w:eastAsia="pl-PL"/>
        </w:rPr>
        <w:t>wykaz robót budowlanych wykonanych w okresie ostatnich pięciu lat przed upływem terminu składania ofert albo wniosków o dopuszczenie do udziału w postępowaniu, a jeżeli okres prowadzenia działalności jest krótszy - w tym okresie, wraz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w:t>
      </w:r>
    </w:p>
    <w:p w:rsidR="00C94BC3" w:rsidRPr="00C94BC3" w:rsidRDefault="00C94BC3" w:rsidP="00C94BC3">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C94BC3">
        <w:rPr>
          <w:rFonts w:ascii="Times New Roman" w:eastAsia="Times New Roman" w:hAnsi="Times New Roman" w:cs="Times New Roman"/>
          <w:sz w:val="24"/>
          <w:szCs w:val="24"/>
          <w:lang w:eastAsia="pl-PL"/>
        </w:rPr>
        <w:t>wykaz osób, które będą uczestniczyć w wykonywaniu zamówienia, w szczególności odpowiedzialnych za świadczenie usług, kontrolę jakości lub kierowanie robotami budowlanymi, wraz z informacjami na temat ich kwalifikacji zawodowych, doświadczenia i wykształcenia niezbędnych do wykonania zamówienia, a także zakresu wykonywanych przez nie czynności, oraz informacją o podstawie do dysponowania tymi osobami;</w:t>
      </w:r>
    </w:p>
    <w:p w:rsidR="00C94BC3" w:rsidRPr="00C94BC3" w:rsidRDefault="00C94BC3" w:rsidP="00C94BC3">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C94BC3">
        <w:rPr>
          <w:rFonts w:ascii="Times New Roman" w:eastAsia="Times New Roman" w:hAnsi="Times New Roman" w:cs="Times New Roman"/>
          <w:sz w:val="24"/>
          <w:szCs w:val="24"/>
          <w:lang w:eastAsia="pl-PL"/>
        </w:rPr>
        <w:t>oświadczenie, że osoby, które będą uczestniczyć w wykonywaniu zamówienia, posiadają wymagane uprawnienia, jeżeli ustawy nakładają obowiązek posiadania takich uprawnień;</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C94BC3" w:rsidRPr="00C94BC3" w:rsidRDefault="00C94BC3" w:rsidP="00C94BC3">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C94BC3">
        <w:rPr>
          <w:rFonts w:ascii="Times New Roman" w:eastAsia="Times New Roman" w:hAnsi="Times New Roman" w:cs="Times New Roman"/>
          <w:sz w:val="24"/>
          <w:szCs w:val="24"/>
          <w:lang w:eastAsia="pl-PL"/>
        </w:rPr>
        <w:t>oświadczenie o braku podstaw do wykluczenia;</w:t>
      </w:r>
    </w:p>
    <w:p w:rsidR="00C94BC3" w:rsidRPr="00C94BC3" w:rsidRDefault="00C94BC3" w:rsidP="00C94BC3">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C94BC3">
        <w:rPr>
          <w:rFonts w:ascii="Times New Roman" w:eastAsia="Times New Roman" w:hAnsi="Times New Roman" w:cs="Times New Roman"/>
          <w:sz w:val="24"/>
          <w:szCs w:val="24"/>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C94BC3" w:rsidRPr="00C94BC3" w:rsidRDefault="00C94BC3" w:rsidP="00C94BC3">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C94BC3">
        <w:rPr>
          <w:rFonts w:ascii="Times New Roman" w:eastAsia="Times New Roman" w:hAnsi="Times New Roman" w:cs="Times New Roman"/>
          <w:sz w:val="24"/>
          <w:szCs w:val="24"/>
          <w:lang w:eastAsia="pl-PL"/>
        </w:rPr>
        <w:t xml:space="preserve">aktualne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w:t>
      </w:r>
      <w:r w:rsidRPr="00C94BC3">
        <w:rPr>
          <w:rFonts w:ascii="Times New Roman" w:eastAsia="Times New Roman" w:hAnsi="Times New Roman" w:cs="Times New Roman"/>
          <w:sz w:val="24"/>
          <w:szCs w:val="24"/>
          <w:lang w:eastAsia="pl-PL"/>
        </w:rPr>
        <w:lastRenderedPageBreak/>
        <w:t>wniosków o dopuszczenie do udziału w postępowaniu o udzielenie zamówienia albo składania ofert;</w:t>
      </w:r>
    </w:p>
    <w:p w:rsidR="00C94BC3" w:rsidRPr="00C94BC3" w:rsidRDefault="00C94BC3" w:rsidP="00C94BC3">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C94BC3">
        <w:rPr>
          <w:rFonts w:ascii="Times New Roman" w:eastAsia="Times New Roman" w:hAnsi="Times New Roman" w:cs="Times New Roman"/>
          <w:sz w:val="24"/>
          <w:szCs w:val="24"/>
          <w:lang w:eastAsia="pl-PL"/>
        </w:rPr>
        <w:t>aktualne zaświadczenie właściwego oddziału Zakładu Ubezpieczeń Społecznych lub Kasy Rolniczego Ubezpieczenia Społecznego potwierdzające, że wykonawca nie zalega z opłacaniem składek na ubezpieczenia zdrowotne i społeczne, lub potwierdzenie,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C94BC3" w:rsidRPr="00C94BC3" w:rsidRDefault="00C94BC3" w:rsidP="00C94BC3">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C94BC3">
        <w:rPr>
          <w:rFonts w:ascii="Times New Roman" w:eastAsia="Times New Roman" w:hAnsi="Times New Roman" w:cs="Times New Roman"/>
          <w:sz w:val="24"/>
          <w:szCs w:val="24"/>
          <w:lang w:eastAsia="pl-PL"/>
        </w:rPr>
        <w:t>wykonawca powołujący się przy wykazywaniu spełniania warunków udziału w postępowaniu na zasoby innych podmiotów, które będą brały udział w realizacji części zamówienia, przedkłada także dokumenty dotyczące tego podmiotu w zakresie wymaganym dla wykonawcy, określonym w pkt III.4.2.</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sz w:val="24"/>
          <w:szCs w:val="24"/>
          <w:lang w:eastAsia="pl-PL"/>
        </w:rPr>
        <w:t>III.4.3) Dokumenty podmiotów zagranicznych</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sz w:val="24"/>
          <w:szCs w:val="24"/>
          <w:lang w:eastAsia="pl-PL"/>
        </w:rPr>
        <w:t>III.4.3.1) dokument wystawiony w kraju, w którym ma siedzibę lub miejsce zamieszkania potwierdzający, że:</w:t>
      </w:r>
    </w:p>
    <w:p w:rsidR="00C94BC3" w:rsidRPr="00C94BC3" w:rsidRDefault="00C94BC3" w:rsidP="00C94BC3">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C94BC3">
        <w:rPr>
          <w:rFonts w:ascii="Times New Roman" w:eastAsia="Times New Roman" w:hAnsi="Times New Roman" w:cs="Times New Roman"/>
          <w:sz w:val="24"/>
          <w:szCs w:val="24"/>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C94BC3" w:rsidRPr="00C94BC3" w:rsidRDefault="00C94BC3" w:rsidP="00C94BC3">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C94BC3">
        <w:rPr>
          <w:rFonts w:ascii="Times New Roman" w:eastAsia="Times New Roman" w:hAnsi="Times New Roman" w:cs="Times New Roman"/>
          <w:sz w:val="24"/>
          <w:szCs w:val="24"/>
          <w:lang w:eastAsia="pl-PL"/>
        </w:rPr>
        <w:t>nie zalega z uiszczaniem podatków, opłat, składek na ubezpieczenie społeczne i zdrowotne albo że uzyskał przewidziane prawem zwolnienie, odroczenie lub rozłożenie na raty zaległych płatności lub wstrzymanie w całości wykonania decyzji właściwego organu - wystawiony nie wcześniej niż 3 miesiące przed upływem terminu składania wniosków o dopuszczenie do udziału w postępowaniu o udzielenie zamówienia albo składania ofert;</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sz w:val="24"/>
          <w:szCs w:val="24"/>
          <w:lang w:eastAsia="pl-PL"/>
        </w:rPr>
        <w:t>III.4.4) Dokumenty dotyczące przynależności do tej samej grupy kapitałowej</w:t>
      </w:r>
    </w:p>
    <w:p w:rsidR="00C94BC3" w:rsidRPr="00C94BC3" w:rsidRDefault="00C94BC3" w:rsidP="00C94BC3">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C94BC3">
        <w:rPr>
          <w:rFonts w:ascii="Times New Roman" w:eastAsia="Times New Roman" w:hAnsi="Times New Roman" w:cs="Times New Roman"/>
          <w:sz w:val="24"/>
          <w:szCs w:val="24"/>
          <w:lang w:eastAsia="pl-PL"/>
        </w:rPr>
        <w:t>lista podmiotów należących do tej samej grupy kapitałowej w rozumieniu ustawy z dnia 16 lutego 2007 r. o ochronie konkurencji i konsumentów albo informacji o tym, że nie należy do grupy kapitałowej;</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III.6) INNE DOKUMENTY</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sz w:val="24"/>
          <w:szCs w:val="24"/>
          <w:lang w:eastAsia="pl-PL"/>
        </w:rPr>
        <w:t>Inne dokumenty niewymienione w pkt III.4) albo w pkt III.5)</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sz w:val="24"/>
          <w:szCs w:val="24"/>
          <w:lang w:eastAsia="pl-PL"/>
        </w:rPr>
        <w:t xml:space="preserve">1) Formularz ofertowy - załącznik nr 1 do SIWZ. 2) Wykonawca może polegać na wiedzy i doświadczeniu, osobach zdolnych do wykonania zamówienia lub zdolnościach finansowych innych podmiotów, niezależnie od charakteru prawnego łączących go z nimi stosunków. Wykonawca w takiej sytuacji zobowiązany jest udowodnić Zamawiającemu, iż będzie dysponował zasobami niezbędnymi do realizacji zamówienia, w szczególności przedstawiając </w:t>
      </w:r>
      <w:r w:rsidRPr="00C94BC3">
        <w:rPr>
          <w:rFonts w:ascii="Times New Roman" w:eastAsia="Times New Roman" w:hAnsi="Times New Roman" w:cs="Times New Roman"/>
          <w:sz w:val="24"/>
          <w:szCs w:val="24"/>
          <w:lang w:eastAsia="pl-PL"/>
        </w:rPr>
        <w:lastRenderedPageBreak/>
        <w:t>w tym celu pisemne zobowiązanie tych podmiotów do oddania mu do dyspozycji niezbędnych zasobów na okres korzystania z nich przy wykonaniu zamówienia. Zobowiązanie musi zostać złożone w formie oryginału lub odpisu poświadczonego notarialnie. W przypadku, gdy Wykonawca będzie korzystał z wiedzy i doświadczenia innego podmiotu zobowiązanie to musi bezwzględnie zawierać zapis dotyczący sposobu uczestnictwa tego podmiotu przy realizacji zamówienia. 3) W przypadku,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 dokumenty lub potwierdzających dokumenty. (Pełnomocnictwo w oryginale lub odpis poświadczony przez notariusza). 4) Pełnomocnictwa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sz w:val="24"/>
          <w:szCs w:val="24"/>
          <w:lang w:eastAsia="pl-PL"/>
        </w:rPr>
        <w:t>SEKCJA IV: PROCEDURA</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IV.1) TRYB UDZIELENIA ZAMÓWIENIA</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IV.1.1) Tryb udzielenia zamówienia:</w:t>
      </w:r>
      <w:r w:rsidRPr="00C94BC3">
        <w:rPr>
          <w:rFonts w:ascii="Times New Roman" w:eastAsia="Times New Roman" w:hAnsi="Times New Roman" w:cs="Times New Roman"/>
          <w:sz w:val="24"/>
          <w:szCs w:val="24"/>
          <w:lang w:eastAsia="pl-PL"/>
        </w:rPr>
        <w:t xml:space="preserve"> przetarg nieograniczony.</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IV.2) KRYTERIA OCENY OFERT</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 xml:space="preserve">IV.2.1) Kryteria oceny ofert: </w:t>
      </w:r>
      <w:r w:rsidRPr="00C94BC3">
        <w:rPr>
          <w:rFonts w:ascii="Times New Roman" w:eastAsia="Times New Roman" w:hAnsi="Times New Roman" w:cs="Times New Roman"/>
          <w:sz w:val="24"/>
          <w:szCs w:val="24"/>
          <w:lang w:eastAsia="pl-PL"/>
        </w:rPr>
        <w:t>najniższa cena.</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IV.3) ZMIANA UMOWY</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Dopuszczalne zmiany postanowień umowy oraz określenie warunków zmian</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sz w:val="24"/>
          <w:szCs w:val="24"/>
          <w:lang w:eastAsia="pl-PL"/>
        </w:rPr>
        <w:t>Zamawiający ustala projekt umowy, który stanowi załącznik nr 8 do SIWZ. W projekcie umowy przewidziano i opisano jej możliwe istotne zmiany</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IV.4) INFORMACJE ADMINISTRACYJNE</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IV.4.1)</w:t>
      </w:r>
      <w:r w:rsidRPr="00C94BC3">
        <w:rPr>
          <w:rFonts w:ascii="Times New Roman" w:eastAsia="Times New Roman" w:hAnsi="Times New Roman" w:cs="Times New Roman"/>
          <w:sz w:val="24"/>
          <w:szCs w:val="24"/>
          <w:lang w:eastAsia="pl-PL"/>
        </w:rPr>
        <w:t> </w:t>
      </w:r>
      <w:r w:rsidRPr="00C94BC3">
        <w:rPr>
          <w:rFonts w:ascii="Times New Roman" w:eastAsia="Times New Roman" w:hAnsi="Times New Roman" w:cs="Times New Roman"/>
          <w:b/>
          <w:bCs/>
          <w:sz w:val="24"/>
          <w:szCs w:val="24"/>
          <w:lang w:eastAsia="pl-PL"/>
        </w:rPr>
        <w:t>Adres strony internetowej, na której jest dostępna specyfikacja istotnych warunków zamówienia:</w:t>
      </w:r>
      <w:r w:rsidRPr="00C94BC3">
        <w:rPr>
          <w:rFonts w:ascii="Times New Roman" w:eastAsia="Times New Roman" w:hAnsi="Times New Roman" w:cs="Times New Roman"/>
          <w:sz w:val="24"/>
          <w:szCs w:val="24"/>
          <w:lang w:eastAsia="pl-PL"/>
        </w:rPr>
        <w:t xml:space="preserve"> www.bip.olsztynek.pl</w:t>
      </w:r>
      <w:r w:rsidRPr="00C94BC3">
        <w:rPr>
          <w:rFonts w:ascii="Times New Roman" w:eastAsia="Times New Roman" w:hAnsi="Times New Roman" w:cs="Times New Roman"/>
          <w:sz w:val="24"/>
          <w:szCs w:val="24"/>
          <w:lang w:eastAsia="pl-PL"/>
        </w:rPr>
        <w:br/>
      </w:r>
      <w:r w:rsidRPr="00C94BC3">
        <w:rPr>
          <w:rFonts w:ascii="Times New Roman" w:eastAsia="Times New Roman" w:hAnsi="Times New Roman" w:cs="Times New Roman"/>
          <w:b/>
          <w:bCs/>
          <w:sz w:val="24"/>
          <w:szCs w:val="24"/>
          <w:lang w:eastAsia="pl-PL"/>
        </w:rPr>
        <w:t>Specyfikację istotnych warunków zamówienia można uzyskać pod adresem:</w:t>
      </w:r>
      <w:r w:rsidRPr="00C94BC3">
        <w:rPr>
          <w:rFonts w:ascii="Times New Roman" w:eastAsia="Times New Roman" w:hAnsi="Times New Roman" w:cs="Times New Roman"/>
          <w:sz w:val="24"/>
          <w:szCs w:val="24"/>
          <w:lang w:eastAsia="pl-PL"/>
        </w:rPr>
        <w:t xml:space="preserve"> Urząd Miejski w Olsztynku, ul. Ratusz 1, 11-015 Olsztynek.</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IV.4.4) Termin składania wniosków o dopuszczenie do udziału w postępowaniu lub ofert:</w:t>
      </w:r>
      <w:r w:rsidRPr="00C94BC3">
        <w:rPr>
          <w:rFonts w:ascii="Times New Roman" w:eastAsia="Times New Roman" w:hAnsi="Times New Roman" w:cs="Times New Roman"/>
          <w:sz w:val="24"/>
          <w:szCs w:val="24"/>
          <w:lang w:eastAsia="pl-PL"/>
        </w:rPr>
        <w:t xml:space="preserve"> 29.08.2014 godzina 10:00, miejsce: Urząd Miejski w Olsztynku, ul. Ratusz 1, 11-015 Olsztynek, pok. 11 - sekretariat.</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lastRenderedPageBreak/>
        <w:t>IV.4.5) Termin związania ofertą:</w:t>
      </w:r>
      <w:r w:rsidRPr="00C94BC3">
        <w:rPr>
          <w:rFonts w:ascii="Times New Roman" w:eastAsia="Times New Roman" w:hAnsi="Times New Roman" w:cs="Times New Roman"/>
          <w:sz w:val="24"/>
          <w:szCs w:val="24"/>
          <w:lang w:eastAsia="pl-PL"/>
        </w:rPr>
        <w:t xml:space="preserve"> okres w dniach: 30 (od ostatecznego terminu składania ofert).</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IV.4.16) Informacje dodatkowe, w tym dotyczące finansowania projektu/programu ze środków Unii Europejskiej:</w:t>
      </w:r>
      <w:r w:rsidRPr="00C94BC3">
        <w:rPr>
          <w:rFonts w:ascii="Times New Roman" w:eastAsia="Times New Roman" w:hAnsi="Times New Roman" w:cs="Times New Roman"/>
          <w:sz w:val="24"/>
          <w:szCs w:val="24"/>
          <w:lang w:eastAsia="pl-PL"/>
        </w:rPr>
        <w:t xml:space="preserve"> Na realizację zadania złożono wniosek o dofinansowanie z Programu Operacyjnego Zrównoważony rozwój sektora rybołówstwa i nadbrzeżnych obszarów rybackich 2007-2013 w ramach środka 4.1. Rozwój obszarów zależnych od rybactwa z wyłączeniem realizacji operacji polegających na funkcjonowaniu lokalnej grupy rybackiej (LGR) oraz nabywaniu umiejętności i aktywizacji lokalnych społeczności.</w:t>
      </w:r>
    </w:p>
    <w:p w:rsidR="00C94BC3" w:rsidRPr="00C94BC3" w:rsidRDefault="00C94BC3" w:rsidP="00C94BC3">
      <w:pPr>
        <w:spacing w:before="100" w:beforeAutospacing="1" w:after="100" w:afterAutospacing="1" w:line="240" w:lineRule="auto"/>
        <w:rPr>
          <w:rFonts w:ascii="Times New Roman" w:eastAsia="Times New Roman" w:hAnsi="Times New Roman" w:cs="Times New Roman"/>
          <w:sz w:val="24"/>
          <w:szCs w:val="24"/>
          <w:lang w:eastAsia="pl-PL"/>
        </w:rPr>
      </w:pPr>
      <w:r w:rsidRPr="00C94BC3">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C94BC3">
        <w:rPr>
          <w:rFonts w:ascii="Times New Roman" w:eastAsia="Times New Roman" w:hAnsi="Times New Roman" w:cs="Times New Roman"/>
          <w:sz w:val="24"/>
          <w:szCs w:val="24"/>
          <w:lang w:eastAsia="pl-PL"/>
        </w:rPr>
        <w:t>tak</w:t>
      </w:r>
    </w:p>
    <w:p w:rsidR="0075727A" w:rsidRDefault="0075727A">
      <w:bookmarkStart w:id="0" w:name="_GoBack"/>
      <w:bookmarkEnd w:id="0"/>
    </w:p>
    <w:sectPr w:rsidR="007572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53D84"/>
    <w:multiLevelType w:val="multilevel"/>
    <w:tmpl w:val="5832F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6705E94"/>
    <w:multiLevelType w:val="multilevel"/>
    <w:tmpl w:val="42CE2C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2628FE"/>
    <w:multiLevelType w:val="multilevel"/>
    <w:tmpl w:val="B1DCD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4BB7B67"/>
    <w:multiLevelType w:val="multilevel"/>
    <w:tmpl w:val="FCC0F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A5202D"/>
    <w:multiLevelType w:val="multilevel"/>
    <w:tmpl w:val="471C8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29E3B16"/>
    <w:multiLevelType w:val="multilevel"/>
    <w:tmpl w:val="008C6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2"/>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BC3"/>
    <w:rsid w:val="00000324"/>
    <w:rsid w:val="0000560C"/>
    <w:rsid w:val="00010085"/>
    <w:rsid w:val="00010B40"/>
    <w:rsid w:val="00011931"/>
    <w:rsid w:val="00012419"/>
    <w:rsid w:val="00012AB2"/>
    <w:rsid w:val="00013109"/>
    <w:rsid w:val="00017597"/>
    <w:rsid w:val="000200AF"/>
    <w:rsid w:val="00021C9E"/>
    <w:rsid w:val="00022731"/>
    <w:rsid w:val="000278F5"/>
    <w:rsid w:val="00030401"/>
    <w:rsid w:val="00031248"/>
    <w:rsid w:val="00033FFD"/>
    <w:rsid w:val="00036B77"/>
    <w:rsid w:val="00041C2A"/>
    <w:rsid w:val="00042D08"/>
    <w:rsid w:val="00044D1D"/>
    <w:rsid w:val="0004556B"/>
    <w:rsid w:val="000464F0"/>
    <w:rsid w:val="00047786"/>
    <w:rsid w:val="00051C8B"/>
    <w:rsid w:val="0005276B"/>
    <w:rsid w:val="00052D80"/>
    <w:rsid w:val="00054E1E"/>
    <w:rsid w:val="00056729"/>
    <w:rsid w:val="0006016C"/>
    <w:rsid w:val="00062ADD"/>
    <w:rsid w:val="00064A36"/>
    <w:rsid w:val="0007205E"/>
    <w:rsid w:val="00072882"/>
    <w:rsid w:val="00080AE6"/>
    <w:rsid w:val="0008231B"/>
    <w:rsid w:val="00087F01"/>
    <w:rsid w:val="000907E4"/>
    <w:rsid w:val="00093B74"/>
    <w:rsid w:val="000A0DB7"/>
    <w:rsid w:val="000A698F"/>
    <w:rsid w:val="000B023D"/>
    <w:rsid w:val="000B3B3F"/>
    <w:rsid w:val="000B55AA"/>
    <w:rsid w:val="000C031F"/>
    <w:rsid w:val="000C43F5"/>
    <w:rsid w:val="000C6188"/>
    <w:rsid w:val="000D0188"/>
    <w:rsid w:val="000D269C"/>
    <w:rsid w:val="000E4451"/>
    <w:rsid w:val="000E6B3E"/>
    <w:rsid w:val="000E6D55"/>
    <w:rsid w:val="000E7228"/>
    <w:rsid w:val="000F7CD1"/>
    <w:rsid w:val="00101C4F"/>
    <w:rsid w:val="001024A5"/>
    <w:rsid w:val="00107B00"/>
    <w:rsid w:val="00113566"/>
    <w:rsid w:val="00114C5C"/>
    <w:rsid w:val="00114D18"/>
    <w:rsid w:val="00116D28"/>
    <w:rsid w:val="001209D1"/>
    <w:rsid w:val="0012565B"/>
    <w:rsid w:val="0013342B"/>
    <w:rsid w:val="001366E3"/>
    <w:rsid w:val="00144357"/>
    <w:rsid w:val="00151094"/>
    <w:rsid w:val="00157698"/>
    <w:rsid w:val="00157F59"/>
    <w:rsid w:val="00164708"/>
    <w:rsid w:val="00166287"/>
    <w:rsid w:val="00172614"/>
    <w:rsid w:val="00174DC6"/>
    <w:rsid w:val="001751BA"/>
    <w:rsid w:val="001813AE"/>
    <w:rsid w:val="001841FE"/>
    <w:rsid w:val="0019175C"/>
    <w:rsid w:val="0019313E"/>
    <w:rsid w:val="001943A1"/>
    <w:rsid w:val="001A0541"/>
    <w:rsid w:val="001A475A"/>
    <w:rsid w:val="001A5F93"/>
    <w:rsid w:val="001B36AA"/>
    <w:rsid w:val="001B5631"/>
    <w:rsid w:val="001C476A"/>
    <w:rsid w:val="001C528E"/>
    <w:rsid w:val="001C56B5"/>
    <w:rsid w:val="001D4952"/>
    <w:rsid w:val="001D4AF0"/>
    <w:rsid w:val="001D5A37"/>
    <w:rsid w:val="001D5D1E"/>
    <w:rsid w:val="001D66EF"/>
    <w:rsid w:val="001E3E7C"/>
    <w:rsid w:val="001E6855"/>
    <w:rsid w:val="001F055D"/>
    <w:rsid w:val="001F62B4"/>
    <w:rsid w:val="001F721D"/>
    <w:rsid w:val="002014F1"/>
    <w:rsid w:val="00212BEF"/>
    <w:rsid w:val="00212DD3"/>
    <w:rsid w:val="002135B5"/>
    <w:rsid w:val="002216F6"/>
    <w:rsid w:val="00225D96"/>
    <w:rsid w:val="00231735"/>
    <w:rsid w:val="00232FD5"/>
    <w:rsid w:val="0023313C"/>
    <w:rsid w:val="0024022C"/>
    <w:rsid w:val="00240C3E"/>
    <w:rsid w:val="002430A1"/>
    <w:rsid w:val="0024776D"/>
    <w:rsid w:val="002501ED"/>
    <w:rsid w:val="00250DE0"/>
    <w:rsid w:val="00250EC5"/>
    <w:rsid w:val="00251F7F"/>
    <w:rsid w:val="00257FAC"/>
    <w:rsid w:val="00261452"/>
    <w:rsid w:val="00263312"/>
    <w:rsid w:val="00263765"/>
    <w:rsid w:val="0026578F"/>
    <w:rsid w:val="00266784"/>
    <w:rsid w:val="00266873"/>
    <w:rsid w:val="00271006"/>
    <w:rsid w:val="00272D41"/>
    <w:rsid w:val="00273432"/>
    <w:rsid w:val="00277552"/>
    <w:rsid w:val="0029442B"/>
    <w:rsid w:val="00294FC7"/>
    <w:rsid w:val="00295193"/>
    <w:rsid w:val="002957E9"/>
    <w:rsid w:val="00295A67"/>
    <w:rsid w:val="002968B4"/>
    <w:rsid w:val="00296B45"/>
    <w:rsid w:val="002A07D6"/>
    <w:rsid w:val="002A2988"/>
    <w:rsid w:val="002A443B"/>
    <w:rsid w:val="002A7E79"/>
    <w:rsid w:val="002B34C2"/>
    <w:rsid w:val="002B7E9D"/>
    <w:rsid w:val="002B7EB0"/>
    <w:rsid w:val="002C42BE"/>
    <w:rsid w:val="002C5042"/>
    <w:rsid w:val="002C7B1B"/>
    <w:rsid w:val="002E4C81"/>
    <w:rsid w:val="002E4FAB"/>
    <w:rsid w:val="002E76F1"/>
    <w:rsid w:val="002E7B44"/>
    <w:rsid w:val="002F40A5"/>
    <w:rsid w:val="002F572B"/>
    <w:rsid w:val="00300FD1"/>
    <w:rsid w:val="003012FC"/>
    <w:rsid w:val="003158AD"/>
    <w:rsid w:val="00324C39"/>
    <w:rsid w:val="00325854"/>
    <w:rsid w:val="0033216F"/>
    <w:rsid w:val="0033419E"/>
    <w:rsid w:val="003445E8"/>
    <w:rsid w:val="0034510A"/>
    <w:rsid w:val="0035117A"/>
    <w:rsid w:val="0035318D"/>
    <w:rsid w:val="00363F2B"/>
    <w:rsid w:val="003642D0"/>
    <w:rsid w:val="003657B9"/>
    <w:rsid w:val="0037043B"/>
    <w:rsid w:val="00370702"/>
    <w:rsid w:val="00376CEB"/>
    <w:rsid w:val="00380B09"/>
    <w:rsid w:val="00381297"/>
    <w:rsid w:val="00386BE1"/>
    <w:rsid w:val="0038750B"/>
    <w:rsid w:val="003906F9"/>
    <w:rsid w:val="0039524B"/>
    <w:rsid w:val="0039594C"/>
    <w:rsid w:val="003961A8"/>
    <w:rsid w:val="003A2B33"/>
    <w:rsid w:val="003A3AF3"/>
    <w:rsid w:val="003A47BC"/>
    <w:rsid w:val="003A513D"/>
    <w:rsid w:val="003A664E"/>
    <w:rsid w:val="003B30BB"/>
    <w:rsid w:val="003B6584"/>
    <w:rsid w:val="003B6AD9"/>
    <w:rsid w:val="003C759B"/>
    <w:rsid w:val="003D307A"/>
    <w:rsid w:val="003D44F1"/>
    <w:rsid w:val="003D5DA2"/>
    <w:rsid w:val="003E0022"/>
    <w:rsid w:val="003E10E1"/>
    <w:rsid w:val="003E46DA"/>
    <w:rsid w:val="003F2696"/>
    <w:rsid w:val="003F34DF"/>
    <w:rsid w:val="003F3633"/>
    <w:rsid w:val="00401482"/>
    <w:rsid w:val="00404CC9"/>
    <w:rsid w:val="00407415"/>
    <w:rsid w:val="004151ED"/>
    <w:rsid w:val="004170EA"/>
    <w:rsid w:val="0041741B"/>
    <w:rsid w:val="00421744"/>
    <w:rsid w:val="00421F1E"/>
    <w:rsid w:val="004314C7"/>
    <w:rsid w:val="00432BE2"/>
    <w:rsid w:val="00433BA3"/>
    <w:rsid w:val="00450AE3"/>
    <w:rsid w:val="00451F4D"/>
    <w:rsid w:val="0045271B"/>
    <w:rsid w:val="00453493"/>
    <w:rsid w:val="00456299"/>
    <w:rsid w:val="004603FD"/>
    <w:rsid w:val="00460560"/>
    <w:rsid w:val="004607E8"/>
    <w:rsid w:val="004608DE"/>
    <w:rsid w:val="00460C86"/>
    <w:rsid w:val="00461676"/>
    <w:rsid w:val="0046244F"/>
    <w:rsid w:val="00463B28"/>
    <w:rsid w:val="00467034"/>
    <w:rsid w:val="0046775C"/>
    <w:rsid w:val="00473D06"/>
    <w:rsid w:val="0047637F"/>
    <w:rsid w:val="0048632B"/>
    <w:rsid w:val="00496EB4"/>
    <w:rsid w:val="004A2D8D"/>
    <w:rsid w:val="004A39BE"/>
    <w:rsid w:val="004B0EEA"/>
    <w:rsid w:val="004C0367"/>
    <w:rsid w:val="004C69C3"/>
    <w:rsid w:val="004D2868"/>
    <w:rsid w:val="004D28DC"/>
    <w:rsid w:val="004E211C"/>
    <w:rsid w:val="004E31DD"/>
    <w:rsid w:val="004F5FE1"/>
    <w:rsid w:val="0050087E"/>
    <w:rsid w:val="005008ED"/>
    <w:rsid w:val="0050256C"/>
    <w:rsid w:val="0050312B"/>
    <w:rsid w:val="005052A0"/>
    <w:rsid w:val="005078A1"/>
    <w:rsid w:val="00514B67"/>
    <w:rsid w:val="005152E9"/>
    <w:rsid w:val="00517DDC"/>
    <w:rsid w:val="005205E7"/>
    <w:rsid w:val="00522CD0"/>
    <w:rsid w:val="00524092"/>
    <w:rsid w:val="005244DB"/>
    <w:rsid w:val="005257D8"/>
    <w:rsid w:val="005261B8"/>
    <w:rsid w:val="00527C62"/>
    <w:rsid w:val="0053077D"/>
    <w:rsid w:val="00532378"/>
    <w:rsid w:val="00533BC6"/>
    <w:rsid w:val="00534765"/>
    <w:rsid w:val="005411CB"/>
    <w:rsid w:val="00544F5D"/>
    <w:rsid w:val="00545637"/>
    <w:rsid w:val="00561569"/>
    <w:rsid w:val="00563A98"/>
    <w:rsid w:val="005720C4"/>
    <w:rsid w:val="0057573C"/>
    <w:rsid w:val="00581132"/>
    <w:rsid w:val="00583C9F"/>
    <w:rsid w:val="0058506C"/>
    <w:rsid w:val="00585128"/>
    <w:rsid w:val="005873AE"/>
    <w:rsid w:val="00592AD9"/>
    <w:rsid w:val="00593652"/>
    <w:rsid w:val="0059529D"/>
    <w:rsid w:val="005A5EE3"/>
    <w:rsid w:val="005B0A82"/>
    <w:rsid w:val="005B0AFF"/>
    <w:rsid w:val="005B30D0"/>
    <w:rsid w:val="005B345F"/>
    <w:rsid w:val="005B60A1"/>
    <w:rsid w:val="005B63EB"/>
    <w:rsid w:val="005B7815"/>
    <w:rsid w:val="005C16ED"/>
    <w:rsid w:val="005C195A"/>
    <w:rsid w:val="005C232D"/>
    <w:rsid w:val="005C2415"/>
    <w:rsid w:val="005C4FF1"/>
    <w:rsid w:val="005D1F8A"/>
    <w:rsid w:val="005D2ADB"/>
    <w:rsid w:val="005D3672"/>
    <w:rsid w:val="005D63E5"/>
    <w:rsid w:val="005E2999"/>
    <w:rsid w:val="005E5BF8"/>
    <w:rsid w:val="005F2FDA"/>
    <w:rsid w:val="005F3EBE"/>
    <w:rsid w:val="005F5023"/>
    <w:rsid w:val="005F638A"/>
    <w:rsid w:val="00617E44"/>
    <w:rsid w:val="006240E8"/>
    <w:rsid w:val="0063055B"/>
    <w:rsid w:val="00630FC4"/>
    <w:rsid w:val="00631E94"/>
    <w:rsid w:val="00631F1B"/>
    <w:rsid w:val="00632C44"/>
    <w:rsid w:val="00632D56"/>
    <w:rsid w:val="0063784A"/>
    <w:rsid w:val="00637BB2"/>
    <w:rsid w:val="006410D1"/>
    <w:rsid w:val="0064127E"/>
    <w:rsid w:val="006557C5"/>
    <w:rsid w:val="006602E3"/>
    <w:rsid w:val="00660C2E"/>
    <w:rsid w:val="00665F20"/>
    <w:rsid w:val="00670CD9"/>
    <w:rsid w:val="00675771"/>
    <w:rsid w:val="00676918"/>
    <w:rsid w:val="00682CFB"/>
    <w:rsid w:val="006909C9"/>
    <w:rsid w:val="00690EF3"/>
    <w:rsid w:val="006A350C"/>
    <w:rsid w:val="006A3CE6"/>
    <w:rsid w:val="006A7949"/>
    <w:rsid w:val="006A7BFD"/>
    <w:rsid w:val="006B00A3"/>
    <w:rsid w:val="006B07D0"/>
    <w:rsid w:val="006B16FF"/>
    <w:rsid w:val="006B2592"/>
    <w:rsid w:val="006B3F8E"/>
    <w:rsid w:val="006B5722"/>
    <w:rsid w:val="006B6A55"/>
    <w:rsid w:val="006C06EC"/>
    <w:rsid w:val="006C273A"/>
    <w:rsid w:val="006C4FA3"/>
    <w:rsid w:val="006C5088"/>
    <w:rsid w:val="006C6C44"/>
    <w:rsid w:val="006D422A"/>
    <w:rsid w:val="006D56E2"/>
    <w:rsid w:val="006E0CE3"/>
    <w:rsid w:val="006E24DC"/>
    <w:rsid w:val="006E72CC"/>
    <w:rsid w:val="006F2E38"/>
    <w:rsid w:val="00700BF6"/>
    <w:rsid w:val="00707B71"/>
    <w:rsid w:val="00711CA6"/>
    <w:rsid w:val="00713595"/>
    <w:rsid w:val="00716C3C"/>
    <w:rsid w:val="00732F69"/>
    <w:rsid w:val="007445A8"/>
    <w:rsid w:val="0074493D"/>
    <w:rsid w:val="00753405"/>
    <w:rsid w:val="00753EE9"/>
    <w:rsid w:val="0075727A"/>
    <w:rsid w:val="0076194D"/>
    <w:rsid w:val="00761AE7"/>
    <w:rsid w:val="00765F25"/>
    <w:rsid w:val="007664DA"/>
    <w:rsid w:val="007668EB"/>
    <w:rsid w:val="00767AC4"/>
    <w:rsid w:val="00770210"/>
    <w:rsid w:val="00770911"/>
    <w:rsid w:val="007722D0"/>
    <w:rsid w:val="00772E85"/>
    <w:rsid w:val="00775E47"/>
    <w:rsid w:val="00780D47"/>
    <w:rsid w:val="00781F48"/>
    <w:rsid w:val="00785042"/>
    <w:rsid w:val="00787171"/>
    <w:rsid w:val="0078771A"/>
    <w:rsid w:val="0079109E"/>
    <w:rsid w:val="00791356"/>
    <w:rsid w:val="0079675C"/>
    <w:rsid w:val="007A1BD8"/>
    <w:rsid w:val="007A40E1"/>
    <w:rsid w:val="007A63C3"/>
    <w:rsid w:val="007A7FCD"/>
    <w:rsid w:val="007B1A31"/>
    <w:rsid w:val="007B5672"/>
    <w:rsid w:val="007B58F2"/>
    <w:rsid w:val="007B78A7"/>
    <w:rsid w:val="007C3F31"/>
    <w:rsid w:val="007C5E03"/>
    <w:rsid w:val="007C7462"/>
    <w:rsid w:val="007D1F01"/>
    <w:rsid w:val="007D745C"/>
    <w:rsid w:val="007E648D"/>
    <w:rsid w:val="007F0440"/>
    <w:rsid w:val="007F59DF"/>
    <w:rsid w:val="007F6DA9"/>
    <w:rsid w:val="008027D6"/>
    <w:rsid w:val="00803D7E"/>
    <w:rsid w:val="0080763E"/>
    <w:rsid w:val="0081035B"/>
    <w:rsid w:val="00813003"/>
    <w:rsid w:val="00816877"/>
    <w:rsid w:val="00820F37"/>
    <w:rsid w:val="00826F07"/>
    <w:rsid w:val="00827486"/>
    <w:rsid w:val="008332F1"/>
    <w:rsid w:val="008340BE"/>
    <w:rsid w:val="008407C2"/>
    <w:rsid w:val="008415E2"/>
    <w:rsid w:val="008434D5"/>
    <w:rsid w:val="00850B75"/>
    <w:rsid w:val="00853B11"/>
    <w:rsid w:val="00854B0F"/>
    <w:rsid w:val="00855F49"/>
    <w:rsid w:val="00857467"/>
    <w:rsid w:val="00857F2F"/>
    <w:rsid w:val="00861E75"/>
    <w:rsid w:val="00871B48"/>
    <w:rsid w:val="00876432"/>
    <w:rsid w:val="008779C4"/>
    <w:rsid w:val="0088372B"/>
    <w:rsid w:val="00885181"/>
    <w:rsid w:val="00893DE8"/>
    <w:rsid w:val="008A4755"/>
    <w:rsid w:val="008A49F1"/>
    <w:rsid w:val="008A54A6"/>
    <w:rsid w:val="008B090D"/>
    <w:rsid w:val="008B2446"/>
    <w:rsid w:val="008B5B9B"/>
    <w:rsid w:val="008B5CA0"/>
    <w:rsid w:val="008C458E"/>
    <w:rsid w:val="008C68E2"/>
    <w:rsid w:val="008C7A6D"/>
    <w:rsid w:val="008D0316"/>
    <w:rsid w:val="008D1787"/>
    <w:rsid w:val="008D1C84"/>
    <w:rsid w:val="008D4A68"/>
    <w:rsid w:val="008D6178"/>
    <w:rsid w:val="008D7862"/>
    <w:rsid w:val="008E0E39"/>
    <w:rsid w:val="008E17F0"/>
    <w:rsid w:val="008E2447"/>
    <w:rsid w:val="008E2A4A"/>
    <w:rsid w:val="008F1359"/>
    <w:rsid w:val="008F31AD"/>
    <w:rsid w:val="008F3885"/>
    <w:rsid w:val="008F76C6"/>
    <w:rsid w:val="009051FA"/>
    <w:rsid w:val="00907B83"/>
    <w:rsid w:val="009100E8"/>
    <w:rsid w:val="00917FB4"/>
    <w:rsid w:val="00920EDE"/>
    <w:rsid w:val="00921C58"/>
    <w:rsid w:val="00926D53"/>
    <w:rsid w:val="009272DE"/>
    <w:rsid w:val="00930CB4"/>
    <w:rsid w:val="00931CD2"/>
    <w:rsid w:val="009354FD"/>
    <w:rsid w:val="0094303B"/>
    <w:rsid w:val="00944B28"/>
    <w:rsid w:val="00950EFD"/>
    <w:rsid w:val="00953AD3"/>
    <w:rsid w:val="009553CD"/>
    <w:rsid w:val="00961562"/>
    <w:rsid w:val="00966E76"/>
    <w:rsid w:val="0097038F"/>
    <w:rsid w:val="009861AC"/>
    <w:rsid w:val="00991100"/>
    <w:rsid w:val="00996C70"/>
    <w:rsid w:val="009A2A91"/>
    <w:rsid w:val="009A529C"/>
    <w:rsid w:val="009A64A3"/>
    <w:rsid w:val="009A7C56"/>
    <w:rsid w:val="009B013A"/>
    <w:rsid w:val="009B467F"/>
    <w:rsid w:val="009B75C1"/>
    <w:rsid w:val="009C1521"/>
    <w:rsid w:val="009C2C10"/>
    <w:rsid w:val="009C5819"/>
    <w:rsid w:val="009D0374"/>
    <w:rsid w:val="009D038F"/>
    <w:rsid w:val="009D6F82"/>
    <w:rsid w:val="009D709E"/>
    <w:rsid w:val="009D7E83"/>
    <w:rsid w:val="009E394F"/>
    <w:rsid w:val="009E6952"/>
    <w:rsid w:val="009E7ED0"/>
    <w:rsid w:val="009F117D"/>
    <w:rsid w:val="009F3966"/>
    <w:rsid w:val="00A051E6"/>
    <w:rsid w:val="00A0726D"/>
    <w:rsid w:val="00A073C7"/>
    <w:rsid w:val="00A11D9C"/>
    <w:rsid w:val="00A12FC4"/>
    <w:rsid w:val="00A131B9"/>
    <w:rsid w:val="00A16390"/>
    <w:rsid w:val="00A17A2C"/>
    <w:rsid w:val="00A22C94"/>
    <w:rsid w:val="00A358D2"/>
    <w:rsid w:val="00A444BD"/>
    <w:rsid w:val="00A50455"/>
    <w:rsid w:val="00A50E75"/>
    <w:rsid w:val="00A544A5"/>
    <w:rsid w:val="00A54872"/>
    <w:rsid w:val="00A71B25"/>
    <w:rsid w:val="00A72E68"/>
    <w:rsid w:val="00A739B3"/>
    <w:rsid w:val="00A73E07"/>
    <w:rsid w:val="00A8176C"/>
    <w:rsid w:val="00A85334"/>
    <w:rsid w:val="00A911A1"/>
    <w:rsid w:val="00A9176E"/>
    <w:rsid w:val="00A92869"/>
    <w:rsid w:val="00A9354F"/>
    <w:rsid w:val="00A95354"/>
    <w:rsid w:val="00A9772A"/>
    <w:rsid w:val="00AA0971"/>
    <w:rsid w:val="00AA22EA"/>
    <w:rsid w:val="00AA29A9"/>
    <w:rsid w:val="00AA496F"/>
    <w:rsid w:val="00AB4CC5"/>
    <w:rsid w:val="00AC156B"/>
    <w:rsid w:val="00AD678E"/>
    <w:rsid w:val="00AD7AB7"/>
    <w:rsid w:val="00AE61CE"/>
    <w:rsid w:val="00AE642E"/>
    <w:rsid w:val="00AF5BEE"/>
    <w:rsid w:val="00AF70E9"/>
    <w:rsid w:val="00B1381A"/>
    <w:rsid w:val="00B148B8"/>
    <w:rsid w:val="00B15F88"/>
    <w:rsid w:val="00B23E6E"/>
    <w:rsid w:val="00B26747"/>
    <w:rsid w:val="00B30021"/>
    <w:rsid w:val="00B3016F"/>
    <w:rsid w:val="00B32E20"/>
    <w:rsid w:val="00B33CE9"/>
    <w:rsid w:val="00B35B13"/>
    <w:rsid w:val="00B40B87"/>
    <w:rsid w:val="00B4175B"/>
    <w:rsid w:val="00B4415C"/>
    <w:rsid w:val="00B46AFA"/>
    <w:rsid w:val="00B5118B"/>
    <w:rsid w:val="00B612A1"/>
    <w:rsid w:val="00B634C1"/>
    <w:rsid w:val="00B727AD"/>
    <w:rsid w:val="00B73785"/>
    <w:rsid w:val="00B73B8D"/>
    <w:rsid w:val="00B81F40"/>
    <w:rsid w:val="00B8605C"/>
    <w:rsid w:val="00B91FD8"/>
    <w:rsid w:val="00B947C2"/>
    <w:rsid w:val="00B951A7"/>
    <w:rsid w:val="00BA0A22"/>
    <w:rsid w:val="00BA17C9"/>
    <w:rsid w:val="00BA3A87"/>
    <w:rsid w:val="00BB1353"/>
    <w:rsid w:val="00BB7C7E"/>
    <w:rsid w:val="00BC07A1"/>
    <w:rsid w:val="00BC1ECA"/>
    <w:rsid w:val="00BC281F"/>
    <w:rsid w:val="00BD0B9E"/>
    <w:rsid w:val="00BD3850"/>
    <w:rsid w:val="00BE11B5"/>
    <w:rsid w:val="00BE222F"/>
    <w:rsid w:val="00BE22F9"/>
    <w:rsid w:val="00BE3821"/>
    <w:rsid w:val="00BE3A30"/>
    <w:rsid w:val="00BE6F6B"/>
    <w:rsid w:val="00BF07E6"/>
    <w:rsid w:val="00BF5844"/>
    <w:rsid w:val="00BF59A1"/>
    <w:rsid w:val="00C02292"/>
    <w:rsid w:val="00C0654E"/>
    <w:rsid w:val="00C07913"/>
    <w:rsid w:val="00C13DA9"/>
    <w:rsid w:val="00C22232"/>
    <w:rsid w:val="00C25322"/>
    <w:rsid w:val="00C31642"/>
    <w:rsid w:val="00C33051"/>
    <w:rsid w:val="00C37ADC"/>
    <w:rsid w:val="00C451C3"/>
    <w:rsid w:val="00C459D7"/>
    <w:rsid w:val="00C45D67"/>
    <w:rsid w:val="00C50DD3"/>
    <w:rsid w:val="00C51C5B"/>
    <w:rsid w:val="00C52FFE"/>
    <w:rsid w:val="00C550A0"/>
    <w:rsid w:val="00C670FD"/>
    <w:rsid w:val="00C74F46"/>
    <w:rsid w:val="00C77AF0"/>
    <w:rsid w:val="00C80C08"/>
    <w:rsid w:val="00C82BAB"/>
    <w:rsid w:val="00C8690F"/>
    <w:rsid w:val="00C94B96"/>
    <w:rsid w:val="00C94BC3"/>
    <w:rsid w:val="00C9606C"/>
    <w:rsid w:val="00C97C4D"/>
    <w:rsid w:val="00CA3593"/>
    <w:rsid w:val="00CA5765"/>
    <w:rsid w:val="00CA7B9F"/>
    <w:rsid w:val="00CB408F"/>
    <w:rsid w:val="00CB44D6"/>
    <w:rsid w:val="00CB4934"/>
    <w:rsid w:val="00CC0B7F"/>
    <w:rsid w:val="00CC17D5"/>
    <w:rsid w:val="00CC3254"/>
    <w:rsid w:val="00CC7F41"/>
    <w:rsid w:val="00CD3DAA"/>
    <w:rsid w:val="00CD5C17"/>
    <w:rsid w:val="00CD60D4"/>
    <w:rsid w:val="00CF4E5B"/>
    <w:rsid w:val="00CF5A03"/>
    <w:rsid w:val="00D06B78"/>
    <w:rsid w:val="00D07825"/>
    <w:rsid w:val="00D150F2"/>
    <w:rsid w:val="00D1595C"/>
    <w:rsid w:val="00D15C4B"/>
    <w:rsid w:val="00D2114D"/>
    <w:rsid w:val="00D26C29"/>
    <w:rsid w:val="00D26DAC"/>
    <w:rsid w:val="00D33589"/>
    <w:rsid w:val="00D34912"/>
    <w:rsid w:val="00D34C5E"/>
    <w:rsid w:val="00D35994"/>
    <w:rsid w:val="00D362FF"/>
    <w:rsid w:val="00D368AE"/>
    <w:rsid w:val="00D406F6"/>
    <w:rsid w:val="00D45297"/>
    <w:rsid w:val="00D51969"/>
    <w:rsid w:val="00D52B5E"/>
    <w:rsid w:val="00D56023"/>
    <w:rsid w:val="00D64BF0"/>
    <w:rsid w:val="00D65A48"/>
    <w:rsid w:val="00D757E2"/>
    <w:rsid w:val="00D76E82"/>
    <w:rsid w:val="00D800CE"/>
    <w:rsid w:val="00D86AA3"/>
    <w:rsid w:val="00D87245"/>
    <w:rsid w:val="00D93141"/>
    <w:rsid w:val="00D936D7"/>
    <w:rsid w:val="00D943A5"/>
    <w:rsid w:val="00D957C7"/>
    <w:rsid w:val="00DB10B7"/>
    <w:rsid w:val="00DC0FBB"/>
    <w:rsid w:val="00DC4AA1"/>
    <w:rsid w:val="00DC62F5"/>
    <w:rsid w:val="00DC64E2"/>
    <w:rsid w:val="00DC72BC"/>
    <w:rsid w:val="00DD2848"/>
    <w:rsid w:val="00DD2DE2"/>
    <w:rsid w:val="00DE3336"/>
    <w:rsid w:val="00DE6E38"/>
    <w:rsid w:val="00DF5A58"/>
    <w:rsid w:val="00E0422A"/>
    <w:rsid w:val="00E118CA"/>
    <w:rsid w:val="00E21B24"/>
    <w:rsid w:val="00E24931"/>
    <w:rsid w:val="00E27437"/>
    <w:rsid w:val="00E345C9"/>
    <w:rsid w:val="00E3747F"/>
    <w:rsid w:val="00E4254A"/>
    <w:rsid w:val="00E4753B"/>
    <w:rsid w:val="00E51CCA"/>
    <w:rsid w:val="00E56112"/>
    <w:rsid w:val="00E678DE"/>
    <w:rsid w:val="00E726F7"/>
    <w:rsid w:val="00E8043C"/>
    <w:rsid w:val="00E81B81"/>
    <w:rsid w:val="00E82B82"/>
    <w:rsid w:val="00E82F34"/>
    <w:rsid w:val="00E8410F"/>
    <w:rsid w:val="00E871C8"/>
    <w:rsid w:val="00E93746"/>
    <w:rsid w:val="00E97CE1"/>
    <w:rsid w:val="00EA1DDE"/>
    <w:rsid w:val="00EA6C2A"/>
    <w:rsid w:val="00EB4A18"/>
    <w:rsid w:val="00EB4C71"/>
    <w:rsid w:val="00EB4FB9"/>
    <w:rsid w:val="00EB5B7B"/>
    <w:rsid w:val="00EB7161"/>
    <w:rsid w:val="00EC27D1"/>
    <w:rsid w:val="00EC2FA1"/>
    <w:rsid w:val="00ED6210"/>
    <w:rsid w:val="00ED652A"/>
    <w:rsid w:val="00F00427"/>
    <w:rsid w:val="00F035C8"/>
    <w:rsid w:val="00F05C3F"/>
    <w:rsid w:val="00F11EB2"/>
    <w:rsid w:val="00F12468"/>
    <w:rsid w:val="00F13C23"/>
    <w:rsid w:val="00F15E47"/>
    <w:rsid w:val="00F203EF"/>
    <w:rsid w:val="00F30851"/>
    <w:rsid w:val="00F32A33"/>
    <w:rsid w:val="00F333E2"/>
    <w:rsid w:val="00F43729"/>
    <w:rsid w:val="00F441A6"/>
    <w:rsid w:val="00F44DD3"/>
    <w:rsid w:val="00F45A59"/>
    <w:rsid w:val="00F45C8D"/>
    <w:rsid w:val="00F468AD"/>
    <w:rsid w:val="00F46C54"/>
    <w:rsid w:val="00F50B0A"/>
    <w:rsid w:val="00F544DE"/>
    <w:rsid w:val="00F55CC4"/>
    <w:rsid w:val="00F620F8"/>
    <w:rsid w:val="00F65DEE"/>
    <w:rsid w:val="00F663FE"/>
    <w:rsid w:val="00F70E7E"/>
    <w:rsid w:val="00F80352"/>
    <w:rsid w:val="00F81467"/>
    <w:rsid w:val="00FA68D5"/>
    <w:rsid w:val="00FB4B9B"/>
    <w:rsid w:val="00FB53FF"/>
    <w:rsid w:val="00FC2B4A"/>
    <w:rsid w:val="00FC4533"/>
    <w:rsid w:val="00FC4B15"/>
    <w:rsid w:val="00FC6E97"/>
    <w:rsid w:val="00FD283E"/>
    <w:rsid w:val="00FD7B61"/>
    <w:rsid w:val="00FE0348"/>
    <w:rsid w:val="00FE369C"/>
    <w:rsid w:val="00FE5E2A"/>
    <w:rsid w:val="00FF038E"/>
    <w:rsid w:val="00FF0C4B"/>
    <w:rsid w:val="00FF19B5"/>
    <w:rsid w:val="00FF27A3"/>
    <w:rsid w:val="00FF3834"/>
    <w:rsid w:val="00FF5E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C94BC3"/>
  </w:style>
  <w:style w:type="character" w:styleId="Hipercze">
    <w:name w:val="Hyperlink"/>
    <w:basedOn w:val="Domylnaczcionkaakapitu"/>
    <w:uiPriority w:val="99"/>
    <w:semiHidden/>
    <w:unhideWhenUsed/>
    <w:rsid w:val="00C94BC3"/>
    <w:rPr>
      <w:color w:val="0000FF"/>
      <w:u w:val="single"/>
    </w:rPr>
  </w:style>
  <w:style w:type="paragraph" w:styleId="NormalnyWeb">
    <w:name w:val="Normal (Web)"/>
    <w:basedOn w:val="Normalny"/>
    <w:uiPriority w:val="99"/>
    <w:semiHidden/>
    <w:unhideWhenUsed/>
    <w:rsid w:val="00C94BC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C94BC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rsid w:val="00C94BC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C94BC3"/>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C94BC3"/>
  </w:style>
  <w:style w:type="character" w:styleId="Hipercze">
    <w:name w:val="Hyperlink"/>
    <w:basedOn w:val="Domylnaczcionkaakapitu"/>
    <w:uiPriority w:val="99"/>
    <w:semiHidden/>
    <w:unhideWhenUsed/>
    <w:rsid w:val="00C94BC3"/>
    <w:rPr>
      <w:color w:val="0000FF"/>
      <w:u w:val="single"/>
    </w:rPr>
  </w:style>
  <w:style w:type="paragraph" w:styleId="NormalnyWeb">
    <w:name w:val="Normal (Web)"/>
    <w:basedOn w:val="Normalny"/>
    <w:uiPriority w:val="99"/>
    <w:semiHidden/>
    <w:unhideWhenUsed/>
    <w:rsid w:val="00C94BC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C94BC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rsid w:val="00C94BC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C94BC3"/>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510963">
      <w:bodyDiv w:val="1"/>
      <w:marLeft w:val="0"/>
      <w:marRight w:val="0"/>
      <w:marTop w:val="0"/>
      <w:marBottom w:val="0"/>
      <w:divBdr>
        <w:top w:val="none" w:sz="0" w:space="0" w:color="auto"/>
        <w:left w:val="none" w:sz="0" w:space="0" w:color="auto"/>
        <w:bottom w:val="none" w:sz="0" w:space="0" w:color="auto"/>
        <w:right w:val="none" w:sz="0" w:space="0" w:color="auto"/>
      </w:divBdr>
      <w:divsChild>
        <w:div w:id="1219629286">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p.olsztynek.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2347</Words>
  <Characters>14082</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
    </vt:vector>
  </TitlesOfParts>
  <Company>UM OLsztynek</Company>
  <LinksUpToDate>false</LinksUpToDate>
  <CharactersWithSpaces>16397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aaaa</dc:creator>
  <cp:keywords/>
  <dc:description/>
  <cp:lastModifiedBy>aaaa</cp:lastModifiedBy>
  <cp:revision>1</cp:revision>
  <dcterms:created xsi:type="dcterms:W3CDTF">2014-08-14T09:03:00Z</dcterms:created>
  <dcterms:modified xsi:type="dcterms:W3CDTF">2014-08-14T09:04:00Z</dcterms:modified>
</cp:coreProperties>
</file>