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122" w:rsidRDefault="002F1122">
      <w:pPr>
        <w:pStyle w:val="Nagwek1"/>
        <w:numPr>
          <w:ilvl w:val="0"/>
          <w:numId w:val="0"/>
        </w:numPr>
        <w:jc w:val="left"/>
      </w:pPr>
    </w:p>
    <w:p w:rsidR="002F1122" w:rsidRDefault="002F1122">
      <w:pPr>
        <w:pStyle w:val="Nagwek1"/>
        <w:jc w:val="left"/>
        <w:rPr>
          <w:sz w:val="22"/>
        </w:rPr>
      </w:pPr>
      <w:r>
        <w:rPr>
          <w:sz w:val="22"/>
        </w:rPr>
        <w:t>Znak postępowania: ZBI.271.1.</w:t>
      </w:r>
      <w:r w:rsidR="003E746C">
        <w:rPr>
          <w:sz w:val="22"/>
        </w:rPr>
        <w:t>1</w:t>
      </w:r>
      <w:r w:rsidR="00C457AC">
        <w:rPr>
          <w:sz w:val="22"/>
        </w:rPr>
        <w:t>3</w:t>
      </w:r>
      <w:r>
        <w:rPr>
          <w:sz w:val="22"/>
        </w:rPr>
        <w:t>.201</w:t>
      </w:r>
      <w:r w:rsidR="00C457AC">
        <w:rPr>
          <w:sz w:val="22"/>
        </w:rPr>
        <w:t>4</w:t>
      </w:r>
      <w:r>
        <w:rPr>
          <w:sz w:val="22"/>
        </w:rPr>
        <w:tab/>
      </w:r>
      <w:r>
        <w:rPr>
          <w:sz w:val="22"/>
        </w:rPr>
        <w:tab/>
      </w:r>
      <w:r>
        <w:rPr>
          <w:sz w:val="22"/>
        </w:rPr>
        <w:tab/>
      </w:r>
      <w:r>
        <w:rPr>
          <w:sz w:val="22"/>
        </w:rPr>
        <w:tab/>
      </w:r>
      <w:r>
        <w:rPr>
          <w:sz w:val="22"/>
        </w:rPr>
        <w:tab/>
        <w:t xml:space="preserve">Załącznik nr </w:t>
      </w:r>
      <w:r w:rsidR="00FE1608">
        <w:rPr>
          <w:sz w:val="22"/>
        </w:rPr>
        <w:t>8</w:t>
      </w:r>
    </w:p>
    <w:p w:rsidR="002F1122" w:rsidRPr="0053094B" w:rsidRDefault="002F1122">
      <w:pPr>
        <w:keepNext/>
        <w:rPr>
          <w:rFonts w:ascii="Arial" w:hAnsi="Arial"/>
          <w:b/>
          <w:sz w:val="22"/>
          <w:lang w:val="pl-PL"/>
        </w:rPr>
      </w:pPr>
    </w:p>
    <w:p w:rsidR="002F1122" w:rsidRPr="0053094B" w:rsidRDefault="002F1122">
      <w:pPr>
        <w:keepNext/>
        <w:jc w:val="center"/>
        <w:rPr>
          <w:rFonts w:ascii="Arial" w:eastAsia="Helvetica" w:hAnsi="Arial"/>
          <w:b/>
          <w:i/>
          <w:color w:val="000000"/>
          <w:sz w:val="22"/>
          <w:lang w:val="pl-PL"/>
        </w:rPr>
      </w:pPr>
    </w:p>
    <w:p w:rsidR="002F1122" w:rsidRPr="0053094B" w:rsidRDefault="002F1122">
      <w:pPr>
        <w:keepNext/>
        <w:jc w:val="center"/>
        <w:rPr>
          <w:rFonts w:ascii="Arial" w:eastAsia="Helvetica" w:hAnsi="Arial"/>
          <w:b/>
          <w:i/>
          <w:color w:val="000000"/>
          <w:sz w:val="22"/>
          <w:lang w:val="pl-PL"/>
        </w:rPr>
      </w:pPr>
      <w:r w:rsidRPr="0053094B">
        <w:rPr>
          <w:rFonts w:ascii="Arial" w:eastAsia="Helvetica" w:hAnsi="Arial"/>
          <w:b/>
          <w:i/>
          <w:color w:val="000000"/>
          <w:sz w:val="22"/>
          <w:lang w:val="pl-PL"/>
        </w:rPr>
        <w:t>UMOWA n</w:t>
      </w:r>
      <w:r w:rsidR="008624E2">
        <w:rPr>
          <w:rFonts w:ascii="Arial" w:eastAsia="Helvetica" w:hAnsi="Arial"/>
          <w:b/>
          <w:i/>
          <w:color w:val="000000"/>
          <w:sz w:val="22"/>
          <w:lang w:val="pl-PL"/>
        </w:rPr>
        <w:t>r ZBI.272.</w:t>
      </w:r>
      <w:r w:rsidR="00C457AC">
        <w:rPr>
          <w:rFonts w:ascii="Arial" w:eastAsia="Helvetica" w:hAnsi="Arial"/>
          <w:b/>
          <w:i/>
          <w:color w:val="000000"/>
          <w:sz w:val="22"/>
          <w:lang w:val="pl-PL"/>
        </w:rPr>
        <w:t>1.</w:t>
      </w:r>
      <w:r w:rsidR="008624E2">
        <w:rPr>
          <w:rFonts w:ascii="Arial" w:eastAsia="Helvetica" w:hAnsi="Arial"/>
          <w:b/>
          <w:i/>
          <w:color w:val="000000"/>
          <w:sz w:val="22"/>
          <w:lang w:val="pl-PL"/>
        </w:rPr>
        <w:t>… 201</w:t>
      </w:r>
      <w:r w:rsidR="00C457AC">
        <w:rPr>
          <w:rFonts w:ascii="Arial" w:eastAsia="Helvetica" w:hAnsi="Arial"/>
          <w:b/>
          <w:i/>
          <w:color w:val="000000"/>
          <w:sz w:val="22"/>
          <w:lang w:val="pl-PL"/>
        </w:rPr>
        <w:t>4</w:t>
      </w:r>
      <w:r w:rsidR="008624E2">
        <w:rPr>
          <w:rFonts w:ascii="Arial" w:eastAsia="Helvetica" w:hAnsi="Arial"/>
          <w:b/>
          <w:i/>
          <w:color w:val="000000"/>
          <w:sz w:val="22"/>
          <w:lang w:val="pl-PL"/>
        </w:rPr>
        <w:t xml:space="preserve"> /Projekt umowy</w:t>
      </w:r>
      <w:r w:rsidRPr="0053094B">
        <w:rPr>
          <w:rFonts w:ascii="Arial" w:eastAsia="Helvetica" w:hAnsi="Arial"/>
          <w:b/>
          <w:i/>
          <w:color w:val="000000"/>
          <w:sz w:val="22"/>
          <w:lang w:val="pl-PL"/>
        </w:rPr>
        <w:t>/</w:t>
      </w: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na wykonanie robót budowlanych</w:t>
      </w:r>
    </w:p>
    <w:p w:rsidR="002F1122" w:rsidRPr="0053094B" w:rsidRDefault="002F1122">
      <w:pPr>
        <w:jc w:val="center"/>
        <w:rPr>
          <w:rFonts w:ascii="Arial" w:hAnsi="Arial"/>
          <w:sz w:val="22"/>
          <w:lang w:val="pl-PL"/>
        </w:rPr>
      </w:pPr>
    </w:p>
    <w:p w:rsidR="002F1122" w:rsidRPr="0053094B" w:rsidRDefault="002F1122" w:rsidP="00C6093E">
      <w:pPr>
        <w:jc w:val="both"/>
        <w:rPr>
          <w:rFonts w:ascii="Arial" w:hAnsi="Arial"/>
          <w:sz w:val="22"/>
          <w:lang w:val="pl-PL"/>
        </w:rPr>
      </w:pPr>
      <w:r w:rsidRPr="0053094B">
        <w:rPr>
          <w:rFonts w:ascii="Arial" w:hAnsi="Arial"/>
          <w:sz w:val="22"/>
          <w:lang w:val="pl-PL"/>
        </w:rPr>
        <w:t>zawarta w dniu …………………. roku w Olsztynku pomiędzy:</w:t>
      </w:r>
    </w:p>
    <w:p w:rsidR="002F1122" w:rsidRPr="0053094B" w:rsidRDefault="002F1122" w:rsidP="00C6093E">
      <w:pPr>
        <w:jc w:val="both"/>
        <w:rPr>
          <w:rFonts w:ascii="Arial" w:hAnsi="Arial"/>
          <w:sz w:val="22"/>
          <w:lang w:val="pl-PL"/>
        </w:rPr>
      </w:pPr>
      <w:r w:rsidRPr="0053094B">
        <w:rPr>
          <w:rFonts w:ascii="Arial" w:hAnsi="Arial"/>
          <w:b/>
          <w:sz w:val="22"/>
          <w:lang w:val="pl-PL"/>
        </w:rPr>
        <w:t>Gminą Olsztynek</w:t>
      </w:r>
      <w:r w:rsidRPr="0053094B">
        <w:rPr>
          <w:rFonts w:ascii="Arial" w:hAnsi="Arial"/>
          <w:sz w:val="22"/>
          <w:lang w:val="pl-PL"/>
        </w:rPr>
        <w:t>, zwaną dalej "</w:t>
      </w:r>
      <w:r w:rsidRPr="0053094B">
        <w:rPr>
          <w:rFonts w:ascii="Arial" w:hAnsi="Arial"/>
          <w:b/>
          <w:sz w:val="22"/>
          <w:lang w:val="pl-PL"/>
        </w:rPr>
        <w:t>Zamawiającym</w:t>
      </w:r>
      <w:r w:rsidRPr="0053094B">
        <w:rPr>
          <w:rFonts w:ascii="Arial" w:hAnsi="Arial"/>
          <w:sz w:val="22"/>
          <w:lang w:val="pl-PL"/>
        </w:rPr>
        <w:t xml:space="preserve">" i reprezentowaną przez: Burmistrza Olsztynka – Artura </w:t>
      </w:r>
      <w:proofErr w:type="spellStart"/>
      <w:r w:rsidRPr="0053094B">
        <w:rPr>
          <w:rFonts w:ascii="Arial" w:hAnsi="Arial"/>
          <w:sz w:val="22"/>
          <w:lang w:val="pl-PL"/>
        </w:rPr>
        <w:t>Wrochnę</w:t>
      </w:r>
      <w:proofErr w:type="spellEnd"/>
      <w:r w:rsidRPr="0053094B">
        <w:rPr>
          <w:rFonts w:ascii="Arial" w:hAnsi="Arial"/>
          <w:sz w:val="22"/>
          <w:lang w:val="pl-PL"/>
        </w:rPr>
        <w:t>, przy kontrasygnacie Skarbnika Olsztynka- Lucyny Łukaszewicz,</w:t>
      </w:r>
    </w:p>
    <w:p w:rsidR="002F1122" w:rsidRPr="0053094B" w:rsidRDefault="002F1122" w:rsidP="00C6093E">
      <w:pPr>
        <w:jc w:val="both"/>
        <w:rPr>
          <w:rFonts w:ascii="Arial" w:hAnsi="Arial"/>
          <w:sz w:val="22"/>
          <w:lang w:val="pl-PL"/>
        </w:rPr>
      </w:pPr>
      <w:r w:rsidRPr="0053094B">
        <w:rPr>
          <w:rFonts w:ascii="Arial" w:hAnsi="Arial"/>
          <w:sz w:val="22"/>
          <w:lang w:val="pl-PL"/>
        </w:rPr>
        <w:t>a</w:t>
      </w:r>
    </w:p>
    <w:p w:rsidR="002F1122" w:rsidRPr="0053094B" w:rsidRDefault="002F1122" w:rsidP="00C6093E">
      <w:pPr>
        <w:jc w:val="both"/>
        <w:rPr>
          <w:rFonts w:ascii="Arial" w:hAnsi="Arial"/>
          <w:sz w:val="22"/>
          <w:lang w:val="pl-PL"/>
        </w:rPr>
      </w:pPr>
      <w:r w:rsidRPr="0053094B">
        <w:rPr>
          <w:rFonts w:ascii="Arial" w:hAnsi="Arial"/>
          <w:sz w:val="22"/>
          <w:lang w:val="pl-PL"/>
        </w:rPr>
        <w:t>……………………………………………………………………………………………………………</w:t>
      </w:r>
    </w:p>
    <w:p w:rsidR="002F1122" w:rsidRPr="0053094B" w:rsidRDefault="002F1122" w:rsidP="00C6093E">
      <w:pPr>
        <w:jc w:val="both"/>
        <w:rPr>
          <w:rFonts w:ascii="Arial" w:hAnsi="Arial"/>
          <w:sz w:val="22"/>
          <w:lang w:val="pl-PL"/>
        </w:rPr>
      </w:pPr>
      <w:r w:rsidRPr="0053094B">
        <w:rPr>
          <w:rFonts w:ascii="Arial" w:hAnsi="Arial"/>
          <w:sz w:val="22"/>
          <w:lang w:val="pl-PL"/>
        </w:rPr>
        <w:t>zwanym dalej "</w:t>
      </w:r>
      <w:r w:rsidRPr="0053094B">
        <w:rPr>
          <w:rFonts w:ascii="Arial" w:hAnsi="Arial"/>
          <w:b/>
          <w:sz w:val="22"/>
          <w:lang w:val="pl-PL"/>
        </w:rPr>
        <w:t>Wykonawcą</w:t>
      </w:r>
      <w:r w:rsidRPr="0053094B">
        <w:rPr>
          <w:rFonts w:ascii="Arial" w:hAnsi="Arial"/>
          <w:sz w:val="22"/>
          <w:lang w:val="pl-PL"/>
        </w:rPr>
        <w:t>"</w:t>
      </w:r>
    </w:p>
    <w:p w:rsidR="002F1122" w:rsidRDefault="002F1122" w:rsidP="00C6093E">
      <w:pPr>
        <w:pStyle w:val="Tekstpodstawowy"/>
        <w:jc w:val="both"/>
        <w:rPr>
          <w:sz w:val="22"/>
        </w:rPr>
      </w:pPr>
      <w:r>
        <w:rPr>
          <w:sz w:val="22"/>
        </w:rPr>
        <w:t>wpisanym do centralnej ewidencji i informacji o działalności gospodarczej*/ wpisanym do Rejestru Przedsiębiorców w KRS pod numerem .....................................*</w:t>
      </w:r>
    </w:p>
    <w:p w:rsidR="002F1122" w:rsidRPr="0053094B" w:rsidRDefault="002F1122" w:rsidP="00C6093E">
      <w:pPr>
        <w:jc w:val="both"/>
        <w:rPr>
          <w:rFonts w:ascii="Arial" w:hAnsi="Arial"/>
          <w:i/>
          <w:sz w:val="22"/>
          <w:lang w:val="pl-PL"/>
        </w:rPr>
      </w:pPr>
      <w:r w:rsidRPr="0053094B">
        <w:rPr>
          <w:rFonts w:ascii="Arial" w:hAnsi="Arial"/>
          <w:i/>
          <w:sz w:val="22"/>
          <w:lang w:val="pl-PL"/>
        </w:rPr>
        <w:t>*niepotrzebne skreślić</w:t>
      </w:r>
    </w:p>
    <w:p w:rsidR="002F1122" w:rsidRDefault="002F1122" w:rsidP="00C6093E">
      <w:pPr>
        <w:pStyle w:val="Tekstpodstawowy"/>
        <w:jc w:val="both"/>
        <w:rPr>
          <w:sz w:val="22"/>
        </w:rPr>
      </w:pPr>
      <w:r>
        <w:rPr>
          <w:sz w:val="22"/>
        </w:rPr>
        <w:t>NIP ...............................................................................</w:t>
      </w:r>
    </w:p>
    <w:p w:rsidR="002F1122" w:rsidRPr="0053094B" w:rsidRDefault="002F1122" w:rsidP="00C6093E">
      <w:pPr>
        <w:jc w:val="both"/>
        <w:rPr>
          <w:rFonts w:ascii="Arial" w:hAnsi="Arial"/>
          <w:sz w:val="22"/>
          <w:lang w:val="pl-PL"/>
        </w:rPr>
      </w:pPr>
      <w:r w:rsidRPr="0053094B">
        <w:rPr>
          <w:rFonts w:ascii="Arial" w:hAnsi="Arial"/>
          <w:sz w:val="22"/>
          <w:lang w:val="pl-PL"/>
        </w:rPr>
        <w:t>reprezentowaną przez ...........................................................</w:t>
      </w:r>
    </w:p>
    <w:p w:rsidR="002F1122" w:rsidRPr="0053094B" w:rsidRDefault="002F1122" w:rsidP="00C6093E">
      <w:pPr>
        <w:jc w:val="both"/>
        <w:rPr>
          <w:rFonts w:ascii="Arial" w:hAnsi="Arial"/>
          <w:sz w:val="22"/>
          <w:lang w:val="pl-PL"/>
        </w:rPr>
      </w:pPr>
      <w:r w:rsidRPr="0053094B">
        <w:rPr>
          <w:rFonts w:ascii="Arial" w:hAnsi="Arial"/>
          <w:sz w:val="22"/>
          <w:lang w:val="pl-PL"/>
        </w:rPr>
        <w:t>o następującej treści:</w:t>
      </w:r>
    </w:p>
    <w:p w:rsidR="002F1122" w:rsidRPr="0053094B" w:rsidRDefault="002F1122">
      <w:pPr>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1</w:t>
      </w:r>
    </w:p>
    <w:p w:rsidR="002F1122" w:rsidRPr="00F51E5A" w:rsidRDefault="002F1122" w:rsidP="00A06508">
      <w:pPr>
        <w:jc w:val="both"/>
        <w:rPr>
          <w:rFonts w:ascii="Arial" w:hAnsi="Arial" w:cs="Arial"/>
          <w:sz w:val="22"/>
          <w:lang w:val="pl-PL"/>
        </w:rPr>
      </w:pPr>
      <w:r w:rsidRPr="00F51E5A">
        <w:rPr>
          <w:rFonts w:ascii="Arial" w:eastAsia="Helvetica" w:hAnsi="Arial" w:cs="Arial"/>
          <w:color w:val="000000"/>
          <w:sz w:val="22"/>
          <w:lang w:val="pl-PL"/>
        </w:rPr>
        <w:t xml:space="preserve">1. Umowa została zawarta w wyniku rozstrzygnięcia przetargu nieograniczonego prowadzonego zgodnie z ustawą </w:t>
      </w:r>
      <w:r w:rsidRPr="00F51E5A">
        <w:rPr>
          <w:rFonts w:ascii="Arial" w:hAnsi="Arial" w:cs="Arial"/>
          <w:sz w:val="22"/>
          <w:lang w:val="pl-PL"/>
        </w:rPr>
        <w:t>z dnia 29 stycznia 2004r, - Prawo zamówień publicznych (Dz. U. z 201</w:t>
      </w:r>
      <w:r w:rsidR="00C457AC">
        <w:rPr>
          <w:rFonts w:ascii="Arial" w:hAnsi="Arial" w:cs="Arial"/>
          <w:sz w:val="22"/>
          <w:lang w:val="pl-PL"/>
        </w:rPr>
        <w:t>3</w:t>
      </w:r>
      <w:r w:rsidRPr="00F51E5A">
        <w:rPr>
          <w:rFonts w:ascii="Arial" w:hAnsi="Arial" w:cs="Arial"/>
          <w:sz w:val="22"/>
          <w:lang w:val="pl-PL"/>
        </w:rPr>
        <w:t xml:space="preserve"> r., poz. </w:t>
      </w:r>
      <w:r w:rsidR="00C457AC">
        <w:rPr>
          <w:rFonts w:ascii="Arial" w:hAnsi="Arial" w:cs="Arial"/>
          <w:sz w:val="22"/>
          <w:lang w:val="pl-PL"/>
        </w:rPr>
        <w:t>907</w:t>
      </w:r>
      <w:r w:rsidRPr="00F51E5A">
        <w:rPr>
          <w:rFonts w:ascii="Arial" w:hAnsi="Arial" w:cs="Arial"/>
          <w:sz w:val="22"/>
          <w:lang w:val="pl-PL"/>
        </w:rPr>
        <w:t xml:space="preserve"> z </w:t>
      </w:r>
      <w:proofErr w:type="spellStart"/>
      <w:r w:rsidRPr="00F51E5A">
        <w:rPr>
          <w:rFonts w:ascii="Arial" w:hAnsi="Arial" w:cs="Arial"/>
          <w:sz w:val="22"/>
          <w:lang w:val="pl-PL"/>
        </w:rPr>
        <w:t>późn</w:t>
      </w:r>
      <w:proofErr w:type="spellEnd"/>
      <w:r w:rsidRPr="00F51E5A">
        <w:rPr>
          <w:rFonts w:ascii="Arial" w:hAnsi="Arial" w:cs="Arial"/>
          <w:sz w:val="22"/>
          <w:lang w:val="pl-PL"/>
        </w:rPr>
        <w:t>. zm.) zwanej dalej „ustawą Pzp”.</w:t>
      </w:r>
    </w:p>
    <w:p w:rsidR="002F1122" w:rsidRPr="00F51E5A" w:rsidRDefault="002F1122" w:rsidP="00A06508">
      <w:pPr>
        <w:jc w:val="both"/>
        <w:rPr>
          <w:rFonts w:ascii="Arial" w:eastAsia="Helvetica" w:hAnsi="Arial" w:cs="Arial"/>
          <w:b/>
          <w:color w:val="000000"/>
          <w:sz w:val="22"/>
          <w:szCs w:val="22"/>
          <w:lang w:val="pl-PL"/>
        </w:rPr>
      </w:pPr>
      <w:r w:rsidRPr="00F51E5A">
        <w:rPr>
          <w:rFonts w:ascii="Arial" w:eastAsia="ヒラギノ角ゴ Pro W3" w:hAnsi="Arial" w:cs="Arial"/>
          <w:color w:val="000000"/>
          <w:sz w:val="22"/>
          <w:lang w:val="pl-PL"/>
        </w:rPr>
        <w:t xml:space="preserve">2. </w:t>
      </w:r>
      <w:r w:rsidRPr="00F51E5A">
        <w:rPr>
          <w:rFonts w:ascii="Arial" w:eastAsia="Helvetica" w:hAnsi="Arial" w:cs="Arial"/>
          <w:color w:val="000000"/>
          <w:sz w:val="22"/>
          <w:lang w:val="pl-PL"/>
        </w:rPr>
        <w:t>Zamawiający zleca a Wykonawca zobowiązuje się do wykonania zadania inwestycyjnego pod nazwą</w:t>
      </w:r>
      <w:r w:rsidRPr="00F51E5A">
        <w:rPr>
          <w:rFonts w:ascii="Arial" w:eastAsia="Helvetica" w:hAnsi="Arial" w:cs="Arial"/>
          <w:color w:val="000000"/>
          <w:sz w:val="22"/>
          <w:szCs w:val="22"/>
          <w:lang w:val="pl-PL"/>
        </w:rPr>
        <w:t>:</w:t>
      </w:r>
      <w:r w:rsidRPr="00F51E5A">
        <w:rPr>
          <w:rFonts w:ascii="Arial" w:eastAsia="ヒラギノ角ゴ Pro W3" w:hAnsi="Arial" w:cs="Arial"/>
          <w:color w:val="000000"/>
          <w:sz w:val="22"/>
          <w:szCs w:val="22"/>
          <w:lang w:val="pl-PL"/>
        </w:rPr>
        <w:t xml:space="preserve"> </w:t>
      </w:r>
      <w:r w:rsidRPr="00F51E5A">
        <w:rPr>
          <w:rFonts w:ascii="Arial" w:eastAsia="Helvetica" w:hAnsi="Arial" w:cs="Arial"/>
          <w:b/>
          <w:color w:val="000000"/>
          <w:sz w:val="22"/>
          <w:szCs w:val="22"/>
          <w:lang w:val="pl-PL"/>
        </w:rPr>
        <w:t>“</w:t>
      </w:r>
      <w:r w:rsidR="003E746C">
        <w:rPr>
          <w:rFonts w:ascii="Arial" w:eastAsia="Helvetica" w:hAnsi="Arial" w:cs="Arial"/>
          <w:b/>
          <w:color w:val="000000"/>
          <w:sz w:val="22"/>
          <w:szCs w:val="22"/>
          <w:lang w:val="pl-PL"/>
        </w:rPr>
        <w:t xml:space="preserve">Modernizacja drogi w miejscowości </w:t>
      </w:r>
      <w:r w:rsidR="00C457AC">
        <w:rPr>
          <w:rFonts w:ascii="Arial" w:eastAsia="Helvetica" w:hAnsi="Arial" w:cs="Arial"/>
          <w:b/>
          <w:color w:val="000000"/>
          <w:sz w:val="22"/>
          <w:szCs w:val="22"/>
          <w:lang w:val="pl-PL"/>
        </w:rPr>
        <w:t>Łutynowo</w:t>
      </w:r>
      <w:r w:rsidR="003E746C">
        <w:rPr>
          <w:rFonts w:ascii="Arial" w:eastAsia="Helvetica" w:hAnsi="Arial" w:cs="Arial"/>
          <w:b/>
          <w:color w:val="000000"/>
          <w:sz w:val="22"/>
          <w:szCs w:val="22"/>
          <w:lang w:val="pl-PL"/>
        </w:rPr>
        <w:t>”</w:t>
      </w:r>
      <w:r w:rsidR="00A06508">
        <w:rPr>
          <w:rFonts w:ascii="Arial" w:eastAsia="Helvetica" w:hAnsi="Arial" w:cs="Arial"/>
          <w:b/>
          <w:color w:val="000000"/>
          <w:sz w:val="22"/>
          <w:szCs w:val="22"/>
          <w:lang w:val="pl-PL"/>
        </w:rPr>
        <w:t>.</w:t>
      </w:r>
    </w:p>
    <w:p w:rsidR="002F1122" w:rsidRPr="00F51E5A" w:rsidRDefault="002F1122" w:rsidP="00A06508">
      <w:pPr>
        <w:pStyle w:val="WW-Tekstpodstawowy2"/>
        <w:rPr>
          <w:rFonts w:cs="Arial"/>
          <w:lang w:val="pl-PL"/>
        </w:rPr>
      </w:pPr>
      <w:r w:rsidRPr="00F51E5A">
        <w:rPr>
          <w:rFonts w:cs="Arial"/>
          <w:lang w:val="pl-PL"/>
        </w:rPr>
        <w:t xml:space="preserve">3. Zakres </w:t>
      </w:r>
      <w:r w:rsidR="008624E2" w:rsidRPr="00F51E5A">
        <w:rPr>
          <w:rFonts w:cs="Arial"/>
          <w:lang w:val="pl-PL"/>
        </w:rPr>
        <w:t>prac zleconych</w:t>
      </w:r>
      <w:r w:rsidRPr="00F51E5A">
        <w:rPr>
          <w:rFonts w:cs="Arial"/>
          <w:lang w:val="pl-PL"/>
        </w:rPr>
        <w:t xml:space="preserve"> wykonawcy obejmuje wykonanie robót budowlanych zgo</w:t>
      </w:r>
      <w:r w:rsidR="008624E2" w:rsidRPr="00F51E5A">
        <w:rPr>
          <w:rFonts w:cs="Arial"/>
          <w:lang w:val="pl-PL"/>
        </w:rPr>
        <w:t>d</w:t>
      </w:r>
      <w:r w:rsidRPr="00F51E5A">
        <w:rPr>
          <w:rFonts w:cs="Arial"/>
          <w:lang w:val="pl-PL"/>
        </w:rPr>
        <w:t xml:space="preserve">nie z projektem stanowiącym załączniki do </w:t>
      </w:r>
      <w:r w:rsidR="003E746C">
        <w:rPr>
          <w:rFonts w:cs="Arial"/>
          <w:lang w:val="pl-PL"/>
        </w:rPr>
        <w:t xml:space="preserve">specyfikacji istotnych warunków zamówienia, </w:t>
      </w:r>
      <w:r w:rsidRPr="00F51E5A">
        <w:rPr>
          <w:rFonts w:cs="Arial"/>
          <w:lang w:val="pl-PL"/>
        </w:rPr>
        <w:t>specyfikacją tec</w:t>
      </w:r>
      <w:r w:rsidR="003E746C">
        <w:rPr>
          <w:rFonts w:cs="Arial"/>
          <w:lang w:val="pl-PL"/>
        </w:rPr>
        <w:t>hniczną wykonania i odbioru robót.</w:t>
      </w:r>
    </w:p>
    <w:p w:rsidR="008624E2" w:rsidRDefault="009357D0" w:rsidP="00A06508">
      <w:pPr>
        <w:jc w:val="both"/>
        <w:rPr>
          <w:rFonts w:ascii="Arial" w:hAnsi="Arial" w:cs="Arial"/>
          <w:sz w:val="22"/>
          <w:szCs w:val="22"/>
          <w:lang w:val="pl-PL"/>
        </w:rPr>
      </w:pPr>
      <w:r>
        <w:rPr>
          <w:rFonts w:ascii="Arial" w:eastAsia="Helvetica" w:hAnsi="Arial" w:cs="Arial"/>
          <w:color w:val="000000"/>
          <w:sz w:val="22"/>
          <w:szCs w:val="22"/>
          <w:lang w:val="pl-PL"/>
        </w:rPr>
        <w:t>4.</w:t>
      </w:r>
      <w:r w:rsidR="008624E2" w:rsidRPr="00F51E5A">
        <w:rPr>
          <w:rFonts w:ascii="Arial" w:eastAsia="Helvetica" w:hAnsi="Arial" w:cs="Arial"/>
          <w:color w:val="000000"/>
          <w:sz w:val="22"/>
          <w:szCs w:val="22"/>
          <w:lang w:val="pl-PL"/>
        </w:rPr>
        <w:t xml:space="preserve"> </w:t>
      </w:r>
      <w:r w:rsidR="008624E2" w:rsidRPr="00F51E5A">
        <w:rPr>
          <w:rFonts w:ascii="Arial" w:hAnsi="Arial" w:cs="Arial"/>
          <w:sz w:val="22"/>
          <w:szCs w:val="22"/>
          <w:lang w:val="pl-PL"/>
        </w:rPr>
        <w:t xml:space="preserve">Realizacja zadania obejmuje wykonanie m.in. : </w:t>
      </w:r>
    </w:p>
    <w:p w:rsidR="00627A8A" w:rsidRDefault="00627A8A" w:rsidP="00A06508">
      <w:pPr>
        <w:jc w:val="both"/>
        <w:rPr>
          <w:rFonts w:ascii="Arial" w:hAnsi="Arial" w:cs="Arial"/>
          <w:sz w:val="22"/>
          <w:szCs w:val="22"/>
          <w:lang w:val="pl-PL"/>
        </w:rPr>
      </w:pPr>
      <w:bookmarkStart w:id="0" w:name="_GoBack"/>
      <w:r>
        <w:rPr>
          <w:rFonts w:ascii="Arial" w:hAnsi="Arial" w:cs="Arial"/>
          <w:sz w:val="22"/>
          <w:szCs w:val="22"/>
          <w:lang w:val="pl-PL"/>
        </w:rPr>
        <w:t>1) wykonanie nawierzchni drogi</w:t>
      </w:r>
    </w:p>
    <w:p w:rsidR="00627A8A" w:rsidRDefault="00627A8A" w:rsidP="00A06508">
      <w:pPr>
        <w:jc w:val="both"/>
        <w:rPr>
          <w:rFonts w:ascii="Arial" w:hAnsi="Arial" w:cs="Arial"/>
          <w:sz w:val="22"/>
          <w:szCs w:val="22"/>
          <w:lang w:val="pl-PL"/>
        </w:rPr>
      </w:pPr>
      <w:r>
        <w:rPr>
          <w:rFonts w:ascii="Arial" w:hAnsi="Arial" w:cs="Arial"/>
          <w:sz w:val="22"/>
          <w:szCs w:val="22"/>
          <w:lang w:val="pl-PL"/>
        </w:rPr>
        <w:t>2) wykonanie zjazdów</w:t>
      </w:r>
    </w:p>
    <w:p w:rsidR="00627A8A" w:rsidRPr="00F51E5A" w:rsidRDefault="00627A8A" w:rsidP="00A06508">
      <w:pPr>
        <w:jc w:val="both"/>
        <w:rPr>
          <w:rFonts w:ascii="Arial" w:hAnsi="Arial" w:cs="Arial"/>
          <w:sz w:val="22"/>
          <w:szCs w:val="22"/>
          <w:lang w:val="pl-PL"/>
        </w:rPr>
      </w:pPr>
      <w:r>
        <w:rPr>
          <w:rFonts w:ascii="Arial" w:hAnsi="Arial" w:cs="Arial"/>
          <w:sz w:val="22"/>
          <w:szCs w:val="22"/>
          <w:lang w:val="pl-PL"/>
        </w:rPr>
        <w:t>3) wykonanie zjazdów z rozbiórką</w:t>
      </w:r>
    </w:p>
    <w:p w:rsidR="00627A8A" w:rsidRPr="00627A8A" w:rsidRDefault="00627A8A" w:rsidP="00627A8A">
      <w:pPr>
        <w:suppressAutoHyphens w:val="0"/>
        <w:jc w:val="both"/>
        <w:rPr>
          <w:rFonts w:ascii="Arial" w:eastAsia="Helvetica" w:hAnsi="Arial" w:cs="Arial"/>
          <w:color w:val="000000"/>
          <w:sz w:val="22"/>
          <w:lang w:val="pl-PL"/>
        </w:rPr>
      </w:pPr>
      <w:r w:rsidRPr="00627A8A">
        <w:rPr>
          <w:rFonts w:ascii="Arial" w:eastAsia="Helvetica" w:hAnsi="Arial" w:cs="Arial"/>
          <w:color w:val="000000"/>
          <w:sz w:val="22"/>
          <w:lang w:val="pl-PL"/>
        </w:rPr>
        <w:t>5.Wykonawca przed przystąpieniem do robót wykona projekt organizacji ruchu dla oznakowania prowadzonych robót i po uzgodnieniu z Policją i PSD Olsztyn przedstawi do uzgodnienia w Urzędzie Miejskim w Olsztynku.</w:t>
      </w:r>
    </w:p>
    <w:p w:rsidR="00541570" w:rsidRPr="00627A8A" w:rsidRDefault="00627A8A" w:rsidP="00627A8A">
      <w:pPr>
        <w:suppressAutoHyphens w:val="0"/>
        <w:jc w:val="both"/>
        <w:rPr>
          <w:rFonts w:ascii="Arial" w:eastAsia="Helvetica" w:hAnsi="Arial" w:cs="Arial"/>
          <w:color w:val="000000"/>
          <w:sz w:val="22"/>
          <w:lang w:val="pl-PL"/>
        </w:rPr>
      </w:pPr>
      <w:r w:rsidRPr="00627A8A">
        <w:rPr>
          <w:rFonts w:ascii="Arial" w:eastAsia="Helvetica" w:hAnsi="Arial" w:cs="Arial"/>
          <w:color w:val="000000"/>
          <w:sz w:val="22"/>
          <w:lang w:val="pl-PL"/>
        </w:rPr>
        <w:t>6. Przed przystąpieniem do robót należy uzyskać w Urzędzie Miejskim w Olsztynku zgodę na wejście z robotami w pasie drogowym</w:t>
      </w:r>
    </w:p>
    <w:bookmarkEnd w:id="0"/>
    <w:p w:rsidR="002F1122" w:rsidRPr="00541570" w:rsidRDefault="002F1122">
      <w:pPr>
        <w:jc w:val="center"/>
        <w:rPr>
          <w:rFonts w:ascii="Arial" w:eastAsia="Helvetica" w:hAnsi="Arial" w:cs="Arial"/>
          <w:color w:val="000000"/>
          <w:sz w:val="22"/>
          <w:lang w:val="pl-PL"/>
        </w:rPr>
      </w:pPr>
      <w:r w:rsidRPr="00541570">
        <w:rPr>
          <w:rFonts w:ascii="Arial" w:eastAsia="Helvetica" w:hAnsi="Arial" w:cs="Arial"/>
          <w:color w:val="000000"/>
          <w:sz w:val="22"/>
          <w:lang w:val="pl-PL"/>
        </w:rPr>
        <w:t>§ 2</w:t>
      </w:r>
    </w:p>
    <w:p w:rsidR="002F1122" w:rsidRPr="00F51E5A" w:rsidRDefault="002F1122">
      <w:pPr>
        <w:jc w:val="both"/>
        <w:rPr>
          <w:rFonts w:ascii="Arial" w:eastAsia="Helvetica" w:hAnsi="Arial" w:cs="Arial"/>
          <w:color w:val="000000"/>
          <w:sz w:val="22"/>
          <w:lang w:val="pl-PL"/>
        </w:rPr>
      </w:pPr>
      <w:r w:rsidRPr="00F51E5A">
        <w:rPr>
          <w:rFonts w:ascii="Arial" w:eastAsia="Helvetica" w:hAnsi="Arial" w:cs="Arial"/>
          <w:color w:val="000000"/>
          <w:sz w:val="22"/>
          <w:lang w:val="pl-PL"/>
        </w:rPr>
        <w:t>1. Integralną część umowy stanowią:</w:t>
      </w:r>
    </w:p>
    <w:p w:rsidR="002F1122" w:rsidRPr="00F51E5A" w:rsidRDefault="002F1122">
      <w:pPr>
        <w:numPr>
          <w:ilvl w:val="0"/>
          <w:numId w:val="19"/>
        </w:numPr>
        <w:jc w:val="both"/>
        <w:rPr>
          <w:rFonts w:ascii="Arial" w:eastAsia="Helvetica" w:hAnsi="Arial" w:cs="Arial"/>
          <w:color w:val="000000"/>
          <w:sz w:val="22"/>
          <w:lang w:val="pl-PL"/>
        </w:rPr>
      </w:pPr>
      <w:r w:rsidRPr="00F51E5A">
        <w:rPr>
          <w:rFonts w:ascii="Arial" w:eastAsia="Helvetica" w:hAnsi="Arial" w:cs="Arial"/>
          <w:color w:val="000000"/>
          <w:sz w:val="22"/>
          <w:lang w:val="pl-PL"/>
        </w:rPr>
        <w:t>specyfikacja istotnych warunków zamówienia,</w:t>
      </w:r>
    </w:p>
    <w:p w:rsidR="002F1122" w:rsidRPr="00F51E5A" w:rsidRDefault="002F1122">
      <w:pPr>
        <w:numPr>
          <w:ilvl w:val="0"/>
          <w:numId w:val="19"/>
        </w:numPr>
        <w:jc w:val="both"/>
        <w:rPr>
          <w:rFonts w:ascii="Arial" w:eastAsia="Helvetica" w:hAnsi="Arial" w:cs="Arial"/>
          <w:color w:val="000000"/>
          <w:sz w:val="22"/>
          <w:lang w:val="pl-PL"/>
        </w:rPr>
      </w:pPr>
      <w:r w:rsidRPr="00F51E5A">
        <w:rPr>
          <w:rFonts w:ascii="Arial" w:eastAsia="Helvetica" w:hAnsi="Arial" w:cs="Arial"/>
          <w:color w:val="000000"/>
          <w:sz w:val="22"/>
          <w:lang w:val="pl-PL"/>
        </w:rPr>
        <w:t>dokumentacja projektowa,</w:t>
      </w:r>
    </w:p>
    <w:p w:rsidR="002F1122" w:rsidRPr="00F51E5A" w:rsidRDefault="002F1122">
      <w:pPr>
        <w:numPr>
          <w:ilvl w:val="0"/>
          <w:numId w:val="19"/>
        </w:numPr>
        <w:jc w:val="both"/>
        <w:rPr>
          <w:rFonts w:ascii="Arial" w:eastAsia="Helvetica" w:hAnsi="Arial" w:cs="Arial"/>
          <w:color w:val="000000"/>
          <w:sz w:val="22"/>
          <w:lang w:val="pl-PL"/>
        </w:rPr>
      </w:pPr>
      <w:r w:rsidRPr="00F51E5A">
        <w:rPr>
          <w:rFonts w:ascii="Arial" w:eastAsia="Helvetica" w:hAnsi="Arial" w:cs="Arial"/>
          <w:color w:val="000000"/>
          <w:sz w:val="22"/>
          <w:lang w:val="pl-PL"/>
        </w:rPr>
        <w:t>oferta Wykonawcy wraz załącznikami.</w:t>
      </w:r>
    </w:p>
    <w:p w:rsidR="002F1122" w:rsidRPr="00F51E5A" w:rsidRDefault="002F1122">
      <w:pPr>
        <w:jc w:val="both"/>
        <w:rPr>
          <w:rFonts w:ascii="Arial" w:eastAsia="Helvetica" w:hAnsi="Arial" w:cs="Arial"/>
          <w:color w:val="000000"/>
          <w:sz w:val="22"/>
          <w:lang w:val="pl-PL"/>
        </w:rPr>
      </w:pPr>
    </w:p>
    <w:p w:rsidR="002F1122" w:rsidRPr="00F51E5A" w:rsidRDefault="002F1122">
      <w:pPr>
        <w:jc w:val="center"/>
        <w:rPr>
          <w:rFonts w:ascii="Arial" w:eastAsia="Helvetica" w:hAnsi="Arial" w:cs="Arial"/>
          <w:color w:val="000000"/>
          <w:sz w:val="22"/>
        </w:rPr>
      </w:pPr>
      <w:r w:rsidRPr="00F51E5A">
        <w:rPr>
          <w:rFonts w:ascii="Arial" w:eastAsia="Helvetica" w:hAnsi="Arial" w:cs="Arial"/>
          <w:color w:val="000000"/>
          <w:sz w:val="22"/>
        </w:rPr>
        <w:t>§ 3</w:t>
      </w:r>
    </w:p>
    <w:p w:rsidR="002F1122" w:rsidRPr="00F51E5A" w:rsidRDefault="002F1122">
      <w:pPr>
        <w:jc w:val="both"/>
        <w:rPr>
          <w:rFonts w:ascii="Arial" w:eastAsia="Helvetica" w:hAnsi="Arial" w:cs="Arial"/>
          <w:color w:val="000000"/>
          <w:sz w:val="22"/>
          <w:lang w:val="pl-PL"/>
        </w:rPr>
      </w:pPr>
      <w:r w:rsidRPr="00F51E5A">
        <w:rPr>
          <w:rFonts w:ascii="Arial" w:eastAsia="Helvetica" w:hAnsi="Arial" w:cs="Arial"/>
          <w:color w:val="000000"/>
          <w:sz w:val="22"/>
          <w:lang w:val="pl-PL"/>
        </w:rPr>
        <w:t xml:space="preserve">1. Termin rozpoczęcia robót stanowiących przedmiot umowy ustala się w ciągu 10 dni </w:t>
      </w:r>
      <w:r w:rsidRPr="00F51E5A">
        <w:rPr>
          <w:rFonts w:ascii="Arial" w:eastAsia="Helvetica" w:hAnsi="Arial" w:cs="Arial"/>
          <w:color w:val="000000"/>
          <w:sz w:val="22"/>
          <w:lang w:val="pl-PL"/>
        </w:rPr>
        <w:br/>
        <w:t>od podpisania umowy i protokolarnego przekazania placu budowy.</w:t>
      </w:r>
    </w:p>
    <w:p w:rsidR="002F1122" w:rsidRPr="00F51E5A" w:rsidRDefault="002F1122">
      <w:pPr>
        <w:jc w:val="both"/>
        <w:rPr>
          <w:rFonts w:ascii="Arial" w:eastAsia="Helvetica" w:hAnsi="Arial" w:cs="Arial"/>
          <w:b/>
          <w:color w:val="000000"/>
          <w:sz w:val="22"/>
          <w:lang w:val="pl-PL"/>
        </w:rPr>
      </w:pPr>
      <w:r w:rsidRPr="00F51E5A">
        <w:rPr>
          <w:rFonts w:ascii="Arial" w:eastAsia="Helvetica" w:hAnsi="Arial" w:cs="Arial"/>
          <w:color w:val="000000"/>
          <w:sz w:val="22"/>
          <w:lang w:val="pl-PL"/>
        </w:rPr>
        <w:t>2.</w:t>
      </w:r>
      <w:r w:rsidRPr="00F51E5A">
        <w:rPr>
          <w:rFonts w:ascii="Arial" w:eastAsia="Helvetica" w:hAnsi="Arial" w:cs="Arial"/>
          <w:b/>
          <w:color w:val="000000"/>
          <w:sz w:val="22"/>
          <w:lang w:val="pl-PL"/>
        </w:rPr>
        <w:t xml:space="preserve"> </w:t>
      </w:r>
      <w:r w:rsidRPr="00F51E5A">
        <w:rPr>
          <w:rFonts w:ascii="Arial" w:eastAsia="Helvetica" w:hAnsi="Arial" w:cs="Arial"/>
          <w:color w:val="000000"/>
          <w:sz w:val="22"/>
          <w:lang w:val="pl-PL"/>
        </w:rPr>
        <w:t xml:space="preserve">Termin zakończenia robót ustala się do dnia </w:t>
      </w:r>
      <w:r w:rsidRPr="00F51E5A">
        <w:rPr>
          <w:rFonts w:ascii="Arial" w:eastAsia="Helvetica" w:hAnsi="Arial" w:cs="Arial"/>
          <w:b/>
          <w:color w:val="000000"/>
          <w:sz w:val="22"/>
          <w:lang w:val="pl-PL"/>
        </w:rPr>
        <w:t xml:space="preserve">30 </w:t>
      </w:r>
      <w:r w:rsidR="00131D71">
        <w:rPr>
          <w:rFonts w:ascii="Arial" w:eastAsia="Helvetica" w:hAnsi="Arial" w:cs="Arial"/>
          <w:b/>
          <w:color w:val="000000"/>
          <w:sz w:val="22"/>
          <w:lang w:val="pl-PL"/>
        </w:rPr>
        <w:t xml:space="preserve">września </w:t>
      </w:r>
      <w:r w:rsidRPr="00F51E5A">
        <w:rPr>
          <w:rFonts w:ascii="Arial" w:eastAsia="Helvetica" w:hAnsi="Arial" w:cs="Arial"/>
          <w:b/>
          <w:color w:val="000000"/>
          <w:sz w:val="22"/>
          <w:lang w:val="pl-PL"/>
        </w:rPr>
        <w:t>201</w:t>
      </w:r>
      <w:r w:rsidR="00C457AC">
        <w:rPr>
          <w:rFonts w:ascii="Arial" w:eastAsia="Helvetica" w:hAnsi="Arial" w:cs="Arial"/>
          <w:b/>
          <w:color w:val="000000"/>
          <w:sz w:val="22"/>
          <w:lang w:val="pl-PL"/>
        </w:rPr>
        <w:t>4</w:t>
      </w:r>
      <w:r w:rsidRPr="00F51E5A">
        <w:rPr>
          <w:rFonts w:ascii="Arial" w:eastAsia="Helvetica" w:hAnsi="Arial" w:cs="Arial"/>
          <w:b/>
          <w:color w:val="000000"/>
          <w:sz w:val="22"/>
          <w:lang w:val="pl-PL"/>
        </w:rPr>
        <w:t>r.</w:t>
      </w:r>
    </w:p>
    <w:p w:rsidR="002F1122" w:rsidRPr="00F51E5A" w:rsidRDefault="002F1122">
      <w:pPr>
        <w:jc w:val="both"/>
        <w:rPr>
          <w:rFonts w:ascii="Arial" w:eastAsia="Helvetica" w:hAnsi="Arial" w:cs="Arial"/>
          <w:color w:val="000000"/>
          <w:sz w:val="22"/>
          <w:lang w:val="pl-PL"/>
        </w:rPr>
      </w:pPr>
      <w:r w:rsidRPr="00F51E5A">
        <w:rPr>
          <w:rFonts w:ascii="Arial" w:eastAsia="Helvetica" w:hAnsi="Arial" w:cs="Arial"/>
          <w:color w:val="000000"/>
          <w:sz w:val="22"/>
          <w:lang w:val="pl-PL"/>
        </w:rPr>
        <w:t>3</w:t>
      </w:r>
      <w:r w:rsidRPr="00F51E5A">
        <w:rPr>
          <w:rFonts w:ascii="Arial" w:eastAsia="Helvetica" w:hAnsi="Arial" w:cs="Arial"/>
          <w:b/>
          <w:color w:val="000000"/>
          <w:sz w:val="22"/>
          <w:lang w:val="pl-PL"/>
        </w:rPr>
        <w:t xml:space="preserve">. </w:t>
      </w:r>
      <w:r w:rsidRPr="00F51E5A">
        <w:rPr>
          <w:rFonts w:ascii="Arial" w:eastAsia="Helvetica" w:hAnsi="Arial" w:cs="Arial"/>
          <w:color w:val="000000"/>
          <w:sz w:val="22"/>
          <w:lang w:val="pl-PL"/>
        </w:rPr>
        <w:t>Za termin</w:t>
      </w:r>
      <w:r w:rsidRPr="00F51E5A">
        <w:rPr>
          <w:rFonts w:ascii="Arial" w:eastAsia="Helvetica" w:hAnsi="Arial" w:cs="Arial"/>
          <w:b/>
          <w:color w:val="000000"/>
          <w:sz w:val="22"/>
          <w:lang w:val="pl-PL"/>
        </w:rPr>
        <w:t xml:space="preserve"> </w:t>
      </w:r>
      <w:r w:rsidRPr="00F51E5A">
        <w:rPr>
          <w:rFonts w:ascii="Arial" w:eastAsia="Helvetica" w:hAnsi="Arial" w:cs="Arial"/>
          <w:color w:val="000000"/>
          <w:sz w:val="22"/>
          <w:lang w:val="pl-PL"/>
        </w:rPr>
        <w:t>zakończenia robót uznaje się dzień, w którym Wykonawca zgłosi Zamawiającemu gotowość do odbioru końcowego na piśmie oraz wpisem w dziennik budowy.</w:t>
      </w:r>
    </w:p>
    <w:p w:rsidR="002F1122" w:rsidRPr="00F51E5A" w:rsidRDefault="002F1122">
      <w:pPr>
        <w:jc w:val="both"/>
        <w:rPr>
          <w:rFonts w:ascii="Arial" w:eastAsia="ヒラギノ角ゴ Pro W3" w:hAnsi="Arial" w:cs="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4</w:t>
      </w:r>
    </w:p>
    <w:p w:rsidR="00F51E5A" w:rsidRPr="00584EEC" w:rsidRDefault="002F1122" w:rsidP="00F51E5A">
      <w:pPr>
        <w:jc w:val="both"/>
        <w:rPr>
          <w:rFonts w:ascii="Arial" w:hAnsi="Arial"/>
          <w:sz w:val="22"/>
          <w:lang w:val="pl-PL" w:eastAsia="pl-PL"/>
        </w:rPr>
      </w:pPr>
      <w:r w:rsidRPr="0053094B">
        <w:rPr>
          <w:rFonts w:ascii="Arial" w:eastAsia="Helvetica" w:hAnsi="Arial"/>
          <w:color w:val="000000"/>
          <w:sz w:val="22"/>
          <w:lang w:val="pl-PL"/>
        </w:rPr>
        <w:t xml:space="preserve">1. </w:t>
      </w:r>
      <w:r w:rsidR="00F51E5A" w:rsidRPr="00584EEC">
        <w:rPr>
          <w:rFonts w:ascii="Arial" w:eastAsia="Helvetica" w:hAnsi="Arial"/>
          <w:color w:val="000000"/>
          <w:sz w:val="22"/>
          <w:lang w:val="pl-PL"/>
        </w:rPr>
        <w:t xml:space="preserve">Strony ustalają, że obowiązującą formą wynagrodzenia za wykonanie przedmiotu umowy, zgodnie </w:t>
      </w:r>
      <w:r w:rsidR="00D34B81" w:rsidRPr="00584EEC">
        <w:rPr>
          <w:rFonts w:ascii="Arial" w:eastAsia="Helvetica" w:hAnsi="Arial"/>
          <w:color w:val="000000"/>
          <w:sz w:val="22"/>
          <w:lang w:val="pl-PL"/>
        </w:rPr>
        <w:t>ze złożoną</w:t>
      </w:r>
      <w:r w:rsidR="00F51E5A" w:rsidRPr="00584EEC">
        <w:rPr>
          <w:rFonts w:ascii="Arial" w:eastAsia="Helvetica" w:hAnsi="Arial"/>
          <w:color w:val="000000"/>
          <w:sz w:val="22"/>
          <w:lang w:val="pl-PL"/>
        </w:rPr>
        <w:t xml:space="preserve"> ofertą Wykonawcy jest wynagrodzenie ryczałtowe w wysokości:</w:t>
      </w:r>
      <w:r w:rsidR="00F51E5A" w:rsidRPr="00584EEC">
        <w:rPr>
          <w:rFonts w:ascii="Arial" w:hAnsi="Arial"/>
          <w:sz w:val="22"/>
          <w:lang w:val="pl-PL" w:eastAsia="pl-PL"/>
        </w:rPr>
        <w:t xml:space="preserve"> </w:t>
      </w:r>
    </w:p>
    <w:p w:rsidR="00F51E5A" w:rsidRPr="00584EEC" w:rsidRDefault="00F51E5A" w:rsidP="00F51E5A">
      <w:pPr>
        <w:rPr>
          <w:rFonts w:ascii="Arial" w:eastAsia="Helvetica" w:hAnsi="Arial"/>
          <w:sz w:val="22"/>
          <w:lang w:val="pl-PL"/>
        </w:rPr>
      </w:pPr>
      <w:r w:rsidRPr="00584EEC">
        <w:rPr>
          <w:rFonts w:ascii="Arial" w:eastAsia="Helvetica" w:hAnsi="Arial"/>
          <w:sz w:val="22"/>
          <w:lang w:val="pl-PL"/>
        </w:rPr>
        <w:t xml:space="preserve">netto  ................................,- zł  </w:t>
      </w:r>
      <w:r w:rsidRPr="00584EEC">
        <w:rPr>
          <w:rFonts w:ascii="Arial" w:eastAsia="Helvetica" w:hAnsi="Arial"/>
          <w:sz w:val="22"/>
          <w:lang w:val="pl-PL"/>
        </w:rPr>
        <w:br/>
        <w:t xml:space="preserve">plus obowiązujący podatek VAT w wysokości ......... % tj. ..........................,-zł </w:t>
      </w:r>
      <w:r w:rsidRPr="00584EEC">
        <w:rPr>
          <w:rFonts w:ascii="Arial" w:eastAsia="Helvetica" w:hAnsi="Arial"/>
          <w:sz w:val="22"/>
          <w:lang w:val="pl-PL"/>
        </w:rPr>
        <w:br/>
        <w:t>brutto .....................................</w:t>
      </w:r>
      <w:r w:rsidRPr="00584EEC">
        <w:rPr>
          <w:rFonts w:ascii="Arial" w:eastAsia="Helvetica" w:hAnsi="Arial"/>
          <w:b/>
          <w:sz w:val="22"/>
          <w:lang w:val="pl-PL"/>
        </w:rPr>
        <w:t>,-zł,</w:t>
      </w:r>
      <w:r w:rsidRPr="00584EEC">
        <w:rPr>
          <w:rFonts w:ascii="Arial" w:eastAsia="Helvetica" w:hAnsi="Arial"/>
          <w:sz w:val="22"/>
          <w:lang w:val="pl-PL"/>
        </w:rPr>
        <w:t xml:space="preserve"> </w:t>
      </w:r>
      <w:r w:rsidRPr="00584EEC">
        <w:rPr>
          <w:rFonts w:ascii="Arial" w:eastAsia="Helvetica" w:hAnsi="Arial"/>
          <w:sz w:val="22"/>
          <w:lang w:val="pl-PL"/>
        </w:rPr>
        <w:br/>
        <w:t>słownie: ................................................................................................................/100.</w:t>
      </w:r>
    </w:p>
    <w:p w:rsidR="00F51E5A" w:rsidRPr="00584EEC" w:rsidRDefault="00F51E5A" w:rsidP="00F51E5A">
      <w:pPr>
        <w:tabs>
          <w:tab w:val="left" w:pos="284"/>
        </w:tabs>
        <w:jc w:val="both"/>
        <w:rPr>
          <w:rFonts w:ascii="Arial" w:eastAsia="Helvetica" w:hAnsi="Arial"/>
          <w:color w:val="000000"/>
          <w:sz w:val="22"/>
          <w:lang w:val="pl-PL"/>
        </w:rPr>
      </w:pPr>
      <w:r>
        <w:rPr>
          <w:rFonts w:ascii="Arial" w:eastAsia="Helvetica" w:hAnsi="Arial"/>
          <w:color w:val="000000"/>
          <w:sz w:val="22"/>
          <w:lang w:val="pl-PL"/>
        </w:rPr>
        <w:lastRenderedPageBreak/>
        <w:t>2</w:t>
      </w:r>
      <w:r w:rsidRPr="00584EEC">
        <w:rPr>
          <w:rFonts w:ascii="Arial" w:eastAsia="Helvetica" w:hAnsi="Arial"/>
          <w:color w:val="000000"/>
          <w:sz w:val="22"/>
          <w:lang w:val="pl-PL"/>
        </w:rPr>
        <w:t>. W swoim wynagrodzeniu Wykonawca uwzględnił wszelkie koszty związane z wykonaniem zadania, w szczególności z:</w:t>
      </w:r>
    </w:p>
    <w:p w:rsidR="00F51E5A" w:rsidRPr="00584EEC" w:rsidRDefault="00F51E5A" w:rsidP="00F51E5A">
      <w:pPr>
        <w:autoSpaceDE w:val="0"/>
        <w:jc w:val="both"/>
        <w:rPr>
          <w:rFonts w:ascii="Arial" w:hAnsi="Arial"/>
          <w:sz w:val="22"/>
          <w:lang w:val="pl-PL"/>
        </w:rPr>
      </w:pPr>
      <w:r>
        <w:rPr>
          <w:rFonts w:ascii="Arial" w:hAnsi="Arial"/>
          <w:sz w:val="22"/>
          <w:lang w:val="pl-PL"/>
        </w:rPr>
        <w:t xml:space="preserve">1) </w:t>
      </w:r>
      <w:r w:rsidRPr="00584EEC">
        <w:rPr>
          <w:rFonts w:ascii="Arial" w:hAnsi="Arial"/>
          <w:sz w:val="22"/>
          <w:lang w:val="pl-PL"/>
        </w:rPr>
        <w:t xml:space="preserve">organizacją zaplecza i placu budowy, jego utrzymaniem oraz rozbiórką </w:t>
      </w:r>
      <w:r w:rsidRPr="00584EEC">
        <w:rPr>
          <w:rFonts w:ascii="Arial" w:hAnsi="Arial"/>
          <w:sz w:val="22"/>
          <w:lang w:val="pl-PL"/>
        </w:rPr>
        <w:br/>
        <w:t>i uporządkowaniem terenu po zakończeniu budowy;</w:t>
      </w:r>
    </w:p>
    <w:p w:rsidR="00F51E5A" w:rsidRPr="00F51E5A" w:rsidRDefault="00F51E5A" w:rsidP="00F51E5A">
      <w:pPr>
        <w:numPr>
          <w:ilvl w:val="0"/>
          <w:numId w:val="24"/>
        </w:numPr>
        <w:autoSpaceDE w:val="0"/>
        <w:jc w:val="both"/>
        <w:rPr>
          <w:rFonts w:ascii="Arial" w:eastAsia="Helvetica" w:hAnsi="Arial"/>
          <w:color w:val="000000"/>
          <w:sz w:val="22"/>
          <w:lang w:val="pl-PL"/>
        </w:rPr>
      </w:pPr>
      <w:r w:rsidRPr="00F51E5A">
        <w:rPr>
          <w:rFonts w:ascii="Arial" w:eastAsia="Helvetica" w:hAnsi="Arial"/>
          <w:color w:val="000000"/>
          <w:sz w:val="22"/>
          <w:lang w:val="pl-PL"/>
        </w:rPr>
        <w:t>ubezpieczeniem budowy,</w:t>
      </w:r>
    </w:p>
    <w:p w:rsidR="00F51E5A" w:rsidRPr="00F51E5A" w:rsidRDefault="00F51E5A" w:rsidP="00F51E5A">
      <w:pPr>
        <w:numPr>
          <w:ilvl w:val="0"/>
          <w:numId w:val="24"/>
        </w:numPr>
        <w:autoSpaceDE w:val="0"/>
        <w:jc w:val="both"/>
        <w:rPr>
          <w:rFonts w:ascii="Arial" w:hAnsi="Arial"/>
          <w:sz w:val="22"/>
          <w:lang w:val="pl-PL"/>
        </w:rPr>
      </w:pPr>
      <w:r w:rsidRPr="00F51E5A">
        <w:rPr>
          <w:rFonts w:ascii="Arial" w:hAnsi="Arial"/>
          <w:sz w:val="22"/>
          <w:lang w:val="pl-PL"/>
        </w:rPr>
        <w:t xml:space="preserve">wszelkimi robotami tymczasowymi </w:t>
      </w:r>
      <w:r w:rsidR="00D34B81">
        <w:rPr>
          <w:rFonts w:ascii="Arial" w:hAnsi="Arial"/>
          <w:sz w:val="22"/>
          <w:lang w:val="pl-PL"/>
        </w:rPr>
        <w:t>i</w:t>
      </w:r>
      <w:r w:rsidRPr="00F51E5A">
        <w:rPr>
          <w:rFonts w:ascii="Arial" w:hAnsi="Arial"/>
          <w:sz w:val="22"/>
          <w:lang w:val="pl-PL"/>
        </w:rPr>
        <w:t xml:space="preserve"> przygotowawczymi;</w:t>
      </w:r>
    </w:p>
    <w:p w:rsidR="00F51E5A" w:rsidRDefault="00F51E5A" w:rsidP="00F51E5A">
      <w:pPr>
        <w:numPr>
          <w:ilvl w:val="0"/>
          <w:numId w:val="24"/>
        </w:numPr>
        <w:tabs>
          <w:tab w:val="left" w:pos="1788"/>
        </w:tabs>
        <w:autoSpaceDE w:val="0"/>
        <w:jc w:val="both"/>
        <w:rPr>
          <w:rFonts w:ascii="Arial" w:eastAsia="Helvetica" w:hAnsi="Arial"/>
          <w:color w:val="000000"/>
          <w:sz w:val="22"/>
          <w:lang w:val="pl-PL"/>
        </w:rPr>
      </w:pPr>
      <w:r w:rsidRPr="00F51E5A">
        <w:rPr>
          <w:rFonts w:ascii="Arial" w:eastAsia="Helvetica" w:hAnsi="Arial"/>
          <w:color w:val="000000"/>
          <w:sz w:val="22"/>
          <w:lang w:val="pl-PL"/>
        </w:rPr>
        <w:t>dostawami energii elektrycznej i wody,</w:t>
      </w:r>
    </w:p>
    <w:p w:rsidR="002F1122" w:rsidRPr="000C748C" w:rsidRDefault="002F1122" w:rsidP="00F51E5A">
      <w:pPr>
        <w:numPr>
          <w:ilvl w:val="0"/>
          <w:numId w:val="24"/>
        </w:numPr>
        <w:tabs>
          <w:tab w:val="left" w:pos="1788"/>
        </w:tabs>
        <w:autoSpaceDE w:val="0"/>
        <w:jc w:val="both"/>
        <w:rPr>
          <w:rFonts w:ascii="Arial" w:eastAsia="Helvetica" w:hAnsi="Arial"/>
          <w:color w:val="000000"/>
          <w:sz w:val="22"/>
          <w:lang w:val="pl-PL"/>
        </w:rPr>
      </w:pPr>
      <w:r w:rsidRPr="000C748C">
        <w:rPr>
          <w:rFonts w:ascii="Arial" w:hAnsi="Arial"/>
          <w:sz w:val="22"/>
          <w:lang w:val="pl-PL"/>
        </w:rPr>
        <w:t>tyczeniem i inwentaryzacją;</w:t>
      </w:r>
    </w:p>
    <w:p w:rsidR="002F1122" w:rsidRPr="00F51E5A" w:rsidRDefault="002F1122" w:rsidP="000C748C">
      <w:pPr>
        <w:numPr>
          <w:ilvl w:val="0"/>
          <w:numId w:val="24"/>
        </w:numPr>
        <w:autoSpaceDE w:val="0"/>
        <w:jc w:val="both"/>
        <w:rPr>
          <w:rFonts w:ascii="Arial" w:hAnsi="Arial"/>
          <w:sz w:val="22"/>
          <w:lang w:val="pl-PL"/>
        </w:rPr>
      </w:pPr>
      <w:r w:rsidRPr="00F51E5A">
        <w:rPr>
          <w:rFonts w:ascii="Arial" w:hAnsi="Arial"/>
          <w:sz w:val="22"/>
          <w:lang w:val="pl-PL"/>
        </w:rPr>
        <w:t>geodezyjną inwentaryzacją powykonawczą;</w:t>
      </w:r>
    </w:p>
    <w:p w:rsidR="002F1122" w:rsidRPr="00F51E5A" w:rsidRDefault="002F1122" w:rsidP="000C748C">
      <w:pPr>
        <w:numPr>
          <w:ilvl w:val="0"/>
          <w:numId w:val="24"/>
        </w:numPr>
        <w:autoSpaceDE w:val="0"/>
        <w:jc w:val="both"/>
        <w:rPr>
          <w:rFonts w:ascii="Arial" w:hAnsi="Arial"/>
          <w:sz w:val="22"/>
          <w:lang w:val="pl-PL"/>
        </w:rPr>
      </w:pPr>
      <w:r w:rsidRPr="00F51E5A">
        <w:rPr>
          <w:rFonts w:ascii="Arial" w:hAnsi="Arial"/>
          <w:sz w:val="22"/>
          <w:lang w:val="pl-PL"/>
        </w:rPr>
        <w:t>opracowaniem i przekazanie</w:t>
      </w:r>
      <w:r w:rsidR="00F51E5A" w:rsidRPr="00F51E5A">
        <w:rPr>
          <w:rFonts w:ascii="Arial" w:hAnsi="Arial"/>
          <w:sz w:val="22"/>
          <w:lang w:val="pl-PL"/>
        </w:rPr>
        <w:t>m Zamawiającemu dokumentacji po</w:t>
      </w:r>
      <w:r w:rsidRPr="00F51E5A">
        <w:rPr>
          <w:rFonts w:ascii="Arial" w:hAnsi="Arial"/>
          <w:sz w:val="22"/>
          <w:lang w:val="pl-PL"/>
        </w:rPr>
        <w:t>wykonawczej,</w:t>
      </w:r>
    </w:p>
    <w:p w:rsidR="002F1122" w:rsidRPr="00F51E5A" w:rsidRDefault="002F1122" w:rsidP="000C748C">
      <w:pPr>
        <w:numPr>
          <w:ilvl w:val="0"/>
          <w:numId w:val="24"/>
        </w:numPr>
        <w:autoSpaceDE w:val="0"/>
        <w:jc w:val="both"/>
        <w:rPr>
          <w:rFonts w:ascii="Arial" w:eastAsia="Helvetica" w:hAnsi="Arial"/>
          <w:color w:val="000000"/>
          <w:sz w:val="22"/>
          <w:lang w:val="pl-PL"/>
        </w:rPr>
      </w:pPr>
      <w:r w:rsidRPr="00F51E5A">
        <w:rPr>
          <w:rFonts w:ascii="Arial" w:eastAsia="Helvetica" w:hAnsi="Arial"/>
          <w:color w:val="000000"/>
          <w:sz w:val="22"/>
          <w:lang w:val="pl-PL"/>
        </w:rPr>
        <w:t>przyjęciem i transportem odpadów komunalnych zgodnie z obowiązującymi przepisami o utrzymaniu czystości i porządku w gminach i przepisów o odpadach,</w:t>
      </w:r>
    </w:p>
    <w:p w:rsidR="002F1122" w:rsidRPr="00F51E5A" w:rsidRDefault="002F1122" w:rsidP="000C748C">
      <w:pPr>
        <w:numPr>
          <w:ilvl w:val="0"/>
          <w:numId w:val="24"/>
        </w:numPr>
        <w:autoSpaceDE w:val="0"/>
        <w:jc w:val="both"/>
        <w:rPr>
          <w:rFonts w:ascii="Arial" w:eastAsia="Helvetica" w:hAnsi="Arial"/>
          <w:color w:val="000000"/>
          <w:sz w:val="22"/>
          <w:lang w:val="pl-PL"/>
        </w:rPr>
      </w:pPr>
      <w:r w:rsidRPr="00F51E5A">
        <w:rPr>
          <w:rFonts w:ascii="Arial" w:eastAsia="Helvetica" w:hAnsi="Arial"/>
          <w:color w:val="000000"/>
          <w:sz w:val="22"/>
          <w:lang w:val="pl-PL"/>
        </w:rPr>
        <w:t>przywróceniem terenu do stanu pierwotnego,</w:t>
      </w:r>
    </w:p>
    <w:p w:rsidR="002F1122" w:rsidRPr="00F51E5A" w:rsidRDefault="002F1122" w:rsidP="000C748C">
      <w:pPr>
        <w:numPr>
          <w:ilvl w:val="0"/>
          <w:numId w:val="24"/>
        </w:numPr>
        <w:autoSpaceDE w:val="0"/>
        <w:jc w:val="both"/>
        <w:rPr>
          <w:rFonts w:ascii="Arial" w:eastAsia="Helvetica" w:hAnsi="Arial"/>
          <w:color w:val="000000"/>
          <w:sz w:val="22"/>
          <w:lang w:val="pl-PL"/>
        </w:rPr>
      </w:pPr>
      <w:r w:rsidRPr="00F51E5A">
        <w:rPr>
          <w:rFonts w:ascii="Arial" w:eastAsia="Helvetica" w:hAnsi="Arial"/>
          <w:color w:val="000000"/>
          <w:sz w:val="22"/>
          <w:lang w:val="pl-PL"/>
        </w:rPr>
        <w:t>obsługą geodezyjną,</w:t>
      </w:r>
    </w:p>
    <w:p w:rsidR="002F1122" w:rsidRPr="00F51E5A" w:rsidRDefault="002F1122" w:rsidP="000C748C">
      <w:pPr>
        <w:numPr>
          <w:ilvl w:val="0"/>
          <w:numId w:val="24"/>
        </w:numPr>
        <w:autoSpaceDE w:val="0"/>
        <w:jc w:val="both"/>
        <w:rPr>
          <w:rFonts w:ascii="Arial" w:eastAsia="Helvetica" w:hAnsi="Arial"/>
          <w:color w:val="000000"/>
          <w:sz w:val="22"/>
          <w:lang w:val="pl-PL"/>
        </w:rPr>
      </w:pPr>
      <w:r w:rsidRPr="00F51E5A">
        <w:rPr>
          <w:rFonts w:ascii="Arial" w:eastAsia="Helvetica" w:hAnsi="Arial"/>
          <w:color w:val="000000"/>
          <w:sz w:val="22"/>
          <w:lang w:val="pl-PL"/>
        </w:rPr>
        <w:t xml:space="preserve">obsługą, badaniami i odbiorami przez powołane do tego celu instytucje, </w:t>
      </w:r>
    </w:p>
    <w:p w:rsidR="002F1122" w:rsidRDefault="002F1122" w:rsidP="000C748C">
      <w:pPr>
        <w:numPr>
          <w:ilvl w:val="0"/>
          <w:numId w:val="24"/>
        </w:numPr>
        <w:autoSpaceDE w:val="0"/>
        <w:jc w:val="both"/>
        <w:rPr>
          <w:rFonts w:ascii="Arial" w:eastAsia="Helvetica" w:hAnsi="Arial"/>
          <w:color w:val="000000"/>
          <w:sz w:val="22"/>
          <w:lang w:val="pl-PL"/>
        </w:rPr>
      </w:pPr>
      <w:r w:rsidRPr="00F51E5A">
        <w:rPr>
          <w:rFonts w:ascii="Arial" w:eastAsia="Helvetica" w:hAnsi="Arial"/>
          <w:color w:val="000000"/>
          <w:sz w:val="22"/>
          <w:lang w:val="pl-PL"/>
        </w:rPr>
        <w:t>zabezpieczeniem należytego wykonania umowy oraz zachowaniem jego ciągłości,</w:t>
      </w:r>
    </w:p>
    <w:p w:rsidR="00813B30" w:rsidRPr="00F51E5A" w:rsidRDefault="00813B30" w:rsidP="000C748C">
      <w:pPr>
        <w:numPr>
          <w:ilvl w:val="0"/>
          <w:numId w:val="24"/>
        </w:numPr>
        <w:autoSpaceDE w:val="0"/>
        <w:jc w:val="both"/>
        <w:rPr>
          <w:rFonts w:ascii="Arial" w:eastAsia="Helvetica" w:hAnsi="Arial"/>
          <w:color w:val="000000"/>
          <w:sz w:val="22"/>
          <w:lang w:val="pl-PL"/>
        </w:rPr>
      </w:pPr>
      <w:r>
        <w:rPr>
          <w:rFonts w:ascii="Arial" w:eastAsia="Helvetica" w:hAnsi="Arial"/>
          <w:color w:val="000000"/>
          <w:sz w:val="22"/>
          <w:lang w:val="pl-PL"/>
        </w:rPr>
        <w:t>Opracowanie kosztorysu powykonawczego;</w:t>
      </w:r>
    </w:p>
    <w:p w:rsidR="002F1122" w:rsidRPr="00F51E5A" w:rsidRDefault="002F1122" w:rsidP="000C748C">
      <w:pPr>
        <w:numPr>
          <w:ilvl w:val="0"/>
          <w:numId w:val="24"/>
        </w:numPr>
        <w:autoSpaceDE w:val="0"/>
        <w:jc w:val="both"/>
        <w:rPr>
          <w:rFonts w:ascii="Arial" w:hAnsi="Arial"/>
          <w:sz w:val="22"/>
          <w:lang w:val="pl-PL"/>
        </w:rPr>
      </w:pPr>
      <w:r w:rsidRPr="00F51E5A">
        <w:rPr>
          <w:rFonts w:ascii="Arial" w:hAnsi="Arial"/>
          <w:sz w:val="22"/>
          <w:lang w:val="pl-PL"/>
        </w:rPr>
        <w:t>innymi kosztami wynikającymi z SIWZ, projektu umowy oraz dokumentacji projektowej związane z wykonywaniem robót.</w:t>
      </w:r>
    </w:p>
    <w:p w:rsidR="002F1122" w:rsidRPr="0053094B" w:rsidRDefault="0044058D">
      <w:pPr>
        <w:jc w:val="both"/>
        <w:rPr>
          <w:rFonts w:ascii="Arial" w:eastAsia="Helvetica" w:hAnsi="Arial"/>
          <w:color w:val="000000"/>
          <w:sz w:val="22"/>
          <w:lang w:val="pl-PL"/>
        </w:rPr>
      </w:pPr>
      <w:r>
        <w:rPr>
          <w:rFonts w:ascii="Arial" w:eastAsia="Helvetica" w:hAnsi="Arial"/>
          <w:color w:val="000000"/>
          <w:sz w:val="22"/>
          <w:lang w:val="pl-PL"/>
        </w:rPr>
        <w:t>3</w:t>
      </w:r>
      <w:r w:rsidR="002F1122" w:rsidRPr="0053094B">
        <w:rPr>
          <w:rFonts w:ascii="Arial" w:eastAsia="Helvetica" w:hAnsi="Arial"/>
          <w:color w:val="000000"/>
          <w:sz w:val="22"/>
          <w:lang w:val="pl-PL"/>
        </w:rPr>
        <w:t>. Rozliczenie pomiędzy Stronami za wykonane roboty nastąpi fakturą końcową wystawioną przez Wykonawcę nie wcześniej niż po dokonaniu protokolarnego odbioru całości robót.</w:t>
      </w:r>
    </w:p>
    <w:p w:rsidR="00D04386" w:rsidRPr="00D04386" w:rsidRDefault="0044058D">
      <w:pPr>
        <w:jc w:val="both"/>
        <w:rPr>
          <w:rFonts w:ascii="Arial" w:hAnsi="Arial"/>
          <w:lang w:val="pl-PL"/>
        </w:rPr>
      </w:pPr>
      <w:r>
        <w:rPr>
          <w:rFonts w:ascii="Arial" w:eastAsia="Helvetica" w:hAnsi="Arial"/>
          <w:color w:val="000000"/>
          <w:sz w:val="22"/>
          <w:lang w:val="pl-PL"/>
        </w:rPr>
        <w:t>4</w:t>
      </w:r>
      <w:r w:rsidR="002F1122" w:rsidRPr="0053094B">
        <w:rPr>
          <w:rFonts w:ascii="Arial" w:eastAsia="Helvetica" w:hAnsi="Arial"/>
          <w:color w:val="000000"/>
          <w:sz w:val="22"/>
          <w:lang w:val="pl-PL"/>
        </w:rPr>
        <w:t xml:space="preserve">. Płatność zostanie dokonywana przelewem na konto Wykonawcy numer ........................................., w terminie 30 dni od daty otrzymania przez Zamawiającego </w:t>
      </w:r>
      <w:r w:rsidR="002F1122" w:rsidRPr="00D04386">
        <w:rPr>
          <w:rFonts w:ascii="Arial" w:eastAsia="Helvetica" w:hAnsi="Arial"/>
          <w:color w:val="000000"/>
          <w:sz w:val="22"/>
          <w:szCs w:val="22"/>
          <w:lang w:val="pl-PL"/>
        </w:rPr>
        <w:t xml:space="preserve">prawidłowo wystawionej faktury wraz z zatwierdzonym bezusterkowym protokołem końcowego </w:t>
      </w:r>
      <w:r w:rsidR="00D04386" w:rsidRPr="00D04386">
        <w:rPr>
          <w:rFonts w:ascii="Arial" w:eastAsia="Helvetica" w:hAnsi="Arial"/>
          <w:color w:val="000000"/>
          <w:sz w:val="22"/>
          <w:szCs w:val="22"/>
          <w:lang w:val="pl-PL"/>
        </w:rPr>
        <w:t>5</w:t>
      </w:r>
      <w:r w:rsidR="00D04386" w:rsidRPr="00D04386">
        <w:rPr>
          <w:rFonts w:ascii="Arial" w:hAnsi="Arial"/>
          <w:sz w:val="22"/>
          <w:szCs w:val="22"/>
          <w:lang w:val="pl-PL"/>
        </w:rPr>
        <w:t>. Za roboty nie wykonane, choć objęte ofertą oraz dokumentacją wynagrodzenie nie przysługuje.</w:t>
      </w:r>
      <w:r w:rsidR="00D04386" w:rsidRPr="00D04386">
        <w:rPr>
          <w:rFonts w:ascii="Arial" w:hAnsi="Arial"/>
          <w:lang w:val="pl-PL"/>
        </w:rPr>
        <w:t xml:space="preserve"> </w:t>
      </w:r>
    </w:p>
    <w:p w:rsidR="002F1122" w:rsidRDefault="00D04386">
      <w:pPr>
        <w:pStyle w:val="Tekstpodstawowy21"/>
        <w:rPr>
          <w:sz w:val="22"/>
        </w:rPr>
      </w:pPr>
      <w:r>
        <w:rPr>
          <w:sz w:val="22"/>
        </w:rPr>
        <w:t>6</w:t>
      </w:r>
      <w:r w:rsidR="002F1122">
        <w:rPr>
          <w:sz w:val="22"/>
        </w:rPr>
        <w:t>. W przypadku, gdy Wykonawca korzysta z podwykonawców, do faktury dołączyć należy pisemne potwierdzenie przez podwykonawców, o dokonaniu przez Wykonawcę zapłaty na ich rzecz.</w:t>
      </w:r>
    </w:p>
    <w:p w:rsidR="002F1122" w:rsidRPr="0053094B" w:rsidRDefault="00D04386">
      <w:pPr>
        <w:rPr>
          <w:rFonts w:ascii="Arial" w:hAnsi="Arial"/>
          <w:sz w:val="22"/>
          <w:lang w:val="pl-PL"/>
        </w:rPr>
      </w:pPr>
      <w:r>
        <w:rPr>
          <w:rFonts w:ascii="Arial" w:hAnsi="Arial"/>
          <w:sz w:val="22"/>
          <w:lang w:val="pl-PL"/>
        </w:rPr>
        <w:t>7</w:t>
      </w:r>
      <w:r w:rsidR="002F1122" w:rsidRPr="0053094B">
        <w:rPr>
          <w:rFonts w:ascii="Arial" w:hAnsi="Arial"/>
          <w:sz w:val="22"/>
          <w:lang w:val="pl-PL"/>
        </w:rPr>
        <w:t xml:space="preserve">. Zamawiającemu przysługuje prawo wstrzymania płatności w przypadku nie przedłożenia w terminie 7 dni od wystawienia faktury pisemnego potwierdzenia, o którym mowa w ust. </w:t>
      </w:r>
      <w:r w:rsidR="00205688">
        <w:rPr>
          <w:rFonts w:ascii="Arial" w:hAnsi="Arial"/>
          <w:sz w:val="22"/>
          <w:lang w:val="pl-PL"/>
        </w:rPr>
        <w:t>6</w:t>
      </w:r>
      <w:r w:rsidR="002F1122" w:rsidRPr="0053094B">
        <w:rPr>
          <w:rFonts w:ascii="Arial" w:hAnsi="Arial"/>
          <w:sz w:val="22"/>
          <w:lang w:val="pl-PL"/>
        </w:rPr>
        <w:t>.</w:t>
      </w:r>
    </w:p>
    <w:p w:rsidR="002F1122" w:rsidRDefault="00D04386">
      <w:pPr>
        <w:pStyle w:val="Tekstpodstawowy21"/>
        <w:rPr>
          <w:sz w:val="22"/>
        </w:rPr>
      </w:pPr>
      <w:r>
        <w:rPr>
          <w:sz w:val="22"/>
        </w:rPr>
        <w:t>8</w:t>
      </w:r>
      <w:r w:rsidR="002F1122">
        <w:rPr>
          <w:sz w:val="22"/>
        </w:rPr>
        <w:t>. Za dokonanie</w:t>
      </w:r>
      <w:r w:rsidR="0044058D">
        <w:rPr>
          <w:sz w:val="22"/>
        </w:rPr>
        <w:t xml:space="preserve"> zapłaty, o której mowa w ust. 4</w:t>
      </w:r>
      <w:r w:rsidR="002F1122">
        <w:rPr>
          <w:sz w:val="22"/>
        </w:rPr>
        <w:t xml:space="preserve"> przyjmuje się datę obciążenia na rachunku Zamawiającego.</w:t>
      </w:r>
    </w:p>
    <w:p w:rsidR="002F1122" w:rsidRDefault="0073631A">
      <w:pPr>
        <w:pStyle w:val="Tekstpodstawowy21"/>
        <w:rPr>
          <w:rFonts w:eastAsia="Helvetica"/>
          <w:color w:val="000000"/>
          <w:sz w:val="22"/>
        </w:rPr>
      </w:pPr>
      <w:r>
        <w:rPr>
          <w:rFonts w:eastAsia="Helvetica"/>
          <w:color w:val="000000"/>
          <w:sz w:val="22"/>
        </w:rPr>
        <w:t>9</w:t>
      </w:r>
      <w:r w:rsidR="002F1122">
        <w:rPr>
          <w:rFonts w:eastAsia="Helvetica"/>
          <w:color w:val="000000"/>
          <w:sz w:val="22"/>
        </w:rPr>
        <w:t>. Za opóźnienie w płatności faktur</w:t>
      </w:r>
      <w:r w:rsidR="00C457AC">
        <w:rPr>
          <w:rFonts w:eastAsia="Helvetica"/>
          <w:color w:val="000000"/>
          <w:sz w:val="22"/>
        </w:rPr>
        <w:t>y</w:t>
      </w:r>
      <w:r w:rsidR="002F1122">
        <w:rPr>
          <w:rFonts w:eastAsia="Helvetica"/>
          <w:color w:val="000000"/>
          <w:sz w:val="22"/>
        </w:rPr>
        <w:t xml:space="preserve"> Zamawiający zapłaci odsetki ustawowe.</w:t>
      </w:r>
    </w:p>
    <w:p w:rsidR="002F1122" w:rsidRPr="0053094B" w:rsidRDefault="00D04386">
      <w:pPr>
        <w:jc w:val="both"/>
        <w:rPr>
          <w:rFonts w:ascii="Arial" w:hAnsi="Arial"/>
          <w:sz w:val="22"/>
          <w:lang w:val="pl-PL"/>
        </w:rPr>
      </w:pPr>
      <w:r>
        <w:rPr>
          <w:rFonts w:ascii="Arial" w:hAnsi="Arial"/>
          <w:sz w:val="22"/>
          <w:lang w:val="pl-PL"/>
        </w:rPr>
        <w:t>10</w:t>
      </w:r>
      <w:r w:rsidR="002F1122" w:rsidRPr="0053094B">
        <w:rPr>
          <w:rFonts w:ascii="Arial" w:hAnsi="Arial"/>
          <w:sz w:val="22"/>
          <w:lang w:val="pl-PL"/>
        </w:rPr>
        <w:t>. Wynagrodzenie brutto Wykonawcy określone w ust. 1 nie może ulec zmianie przez cały okres realizacji przedmiotu Umowy, również w sytuacji ustawowej zmiany podatku VAT, chyba że nastąpi ustawowe obniżenie tej stawki wówczas wynagrodzenie brutto ulega zmniejszeniu poprzez dodanie do kwoty netto kwoty nowego należnego podatku VAT.</w:t>
      </w:r>
    </w:p>
    <w:p w:rsidR="002F1122" w:rsidRPr="0053094B" w:rsidRDefault="002F1122">
      <w:pPr>
        <w:jc w:val="both"/>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5</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 xml:space="preserve">1. </w:t>
      </w:r>
      <w:r w:rsidRPr="0053094B">
        <w:rPr>
          <w:rFonts w:ascii="Arial" w:eastAsia="Helvetica" w:hAnsi="Arial"/>
          <w:color w:val="000000"/>
          <w:sz w:val="22"/>
          <w:lang w:val="pl-PL"/>
        </w:rPr>
        <w:t xml:space="preserve">Zamawiający przekaże protokolarnie Wykonawcy teren budowy </w:t>
      </w:r>
      <w:r w:rsidR="000E0418">
        <w:rPr>
          <w:rFonts w:ascii="Arial" w:eastAsia="Helvetica" w:hAnsi="Arial"/>
          <w:color w:val="000000"/>
          <w:sz w:val="22"/>
          <w:lang w:val="pl-PL"/>
        </w:rPr>
        <w:t>na pisemny wniosek wykonawcy.</w:t>
      </w:r>
    </w:p>
    <w:p w:rsidR="002F1122" w:rsidRPr="0073631A" w:rsidRDefault="002F1122" w:rsidP="000E0418">
      <w:pPr>
        <w:jc w:val="both"/>
        <w:rPr>
          <w:rFonts w:ascii="Arial" w:eastAsia="Helvetica" w:hAnsi="Arial"/>
          <w:color w:val="000000"/>
          <w:sz w:val="22"/>
          <w:lang w:val="pl-PL"/>
        </w:rPr>
      </w:pPr>
      <w:r w:rsidRPr="002D270D">
        <w:rPr>
          <w:rFonts w:ascii="Arial" w:eastAsia="Helvetica" w:hAnsi="Arial"/>
          <w:color w:val="000000"/>
          <w:sz w:val="22"/>
          <w:lang w:val="pl-PL"/>
        </w:rPr>
        <w:t xml:space="preserve">2. </w:t>
      </w:r>
      <w:r w:rsidR="002D270D" w:rsidRPr="002D270D">
        <w:rPr>
          <w:rFonts w:ascii="Arial" w:eastAsia="Helvetica" w:hAnsi="Arial"/>
          <w:color w:val="000000"/>
          <w:sz w:val="22"/>
          <w:lang w:val="pl-PL"/>
        </w:rPr>
        <w:t>Najpóźniej w dniu protokolarnego przekazania terenu budowy</w:t>
      </w:r>
      <w:r w:rsidR="002D270D">
        <w:rPr>
          <w:rFonts w:ascii="Arial" w:eastAsia="Helvetica" w:hAnsi="Arial"/>
          <w:b/>
          <w:color w:val="000000"/>
          <w:sz w:val="22"/>
          <w:lang w:val="pl-PL"/>
        </w:rPr>
        <w:t xml:space="preserve"> </w:t>
      </w:r>
      <w:r w:rsidRPr="0053094B">
        <w:rPr>
          <w:rFonts w:ascii="Arial" w:eastAsia="Helvetica" w:hAnsi="Arial"/>
          <w:color w:val="000000"/>
          <w:sz w:val="22"/>
          <w:lang w:val="pl-PL"/>
        </w:rPr>
        <w:t>Zamawiający przekaże Wykonawcy</w:t>
      </w:r>
      <w:r w:rsidR="000E0418">
        <w:rPr>
          <w:rFonts w:ascii="Arial" w:eastAsia="Helvetica" w:hAnsi="Arial"/>
          <w:color w:val="000000"/>
          <w:sz w:val="22"/>
          <w:lang w:val="pl-PL"/>
        </w:rPr>
        <w:t xml:space="preserve">: </w:t>
      </w:r>
      <w:r w:rsidRPr="0053094B">
        <w:rPr>
          <w:rFonts w:ascii="Arial" w:eastAsia="Helvetica" w:hAnsi="Arial"/>
          <w:color w:val="000000"/>
          <w:sz w:val="22"/>
          <w:lang w:val="pl-PL"/>
        </w:rPr>
        <w:t xml:space="preserve">dokumentację techniczną tj.: projekt budowlano – wykonawczy i specyfikacje techniczne </w:t>
      </w:r>
      <w:r w:rsidRPr="0073631A">
        <w:rPr>
          <w:rFonts w:ascii="Arial" w:eastAsia="Helvetica" w:hAnsi="Arial"/>
          <w:color w:val="000000"/>
          <w:sz w:val="22"/>
          <w:lang w:val="pl-PL"/>
        </w:rPr>
        <w:t>wykonania i odbioru robót dla zadania w 1 egz.</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3.</w:t>
      </w:r>
      <w:r w:rsidRPr="0053094B">
        <w:rPr>
          <w:rFonts w:ascii="Arial" w:eastAsia="Helvetica" w:hAnsi="Arial"/>
          <w:color w:val="000000"/>
          <w:sz w:val="22"/>
          <w:lang w:val="pl-PL"/>
        </w:rPr>
        <w:t xml:space="preserve"> Inspektorem Nadzoru ze strony Zamawiającego będzie: ……………. </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4.</w:t>
      </w:r>
      <w:r w:rsidRPr="0053094B">
        <w:rPr>
          <w:rFonts w:ascii="Arial" w:eastAsia="Helvetica" w:hAnsi="Arial"/>
          <w:color w:val="000000"/>
          <w:sz w:val="22"/>
          <w:lang w:val="pl-PL"/>
        </w:rPr>
        <w:t xml:space="preserve"> Przedstawicielem Wykonawcy na budowie jest: Kierownik budowy ……………………… posiadający uprawnienia nr .………………………</w:t>
      </w:r>
    </w:p>
    <w:p w:rsidR="002F1122" w:rsidRPr="0053094B" w:rsidRDefault="002F1122">
      <w:pPr>
        <w:jc w:val="both"/>
        <w:rPr>
          <w:rFonts w:ascii="Arial" w:eastAsia="ヒラギノ角ゴ Pro W3" w:hAnsi="Arial"/>
          <w:color w:val="000000"/>
          <w:sz w:val="22"/>
          <w:lang w:val="pl-PL"/>
        </w:rPr>
      </w:pPr>
    </w:p>
    <w:p w:rsidR="002F1122" w:rsidRDefault="002F1122">
      <w:pPr>
        <w:jc w:val="center"/>
        <w:rPr>
          <w:rFonts w:ascii="Arial" w:eastAsia="Helvetica" w:hAnsi="Arial"/>
          <w:color w:val="000000"/>
          <w:sz w:val="22"/>
        </w:rPr>
      </w:pPr>
      <w:r>
        <w:rPr>
          <w:rFonts w:ascii="Arial" w:eastAsia="Helvetica" w:hAnsi="Arial"/>
          <w:color w:val="000000"/>
          <w:sz w:val="22"/>
        </w:rPr>
        <w:t>§ 6</w:t>
      </w:r>
    </w:p>
    <w:p w:rsidR="002F1122" w:rsidRPr="0053094B" w:rsidRDefault="002F1122">
      <w:pPr>
        <w:numPr>
          <w:ilvl w:val="0"/>
          <w:numId w:val="8"/>
        </w:numPr>
        <w:jc w:val="both"/>
        <w:rPr>
          <w:rFonts w:ascii="Arial" w:eastAsia="Helvetica" w:hAnsi="Arial"/>
          <w:color w:val="000000"/>
          <w:sz w:val="22"/>
          <w:lang w:val="pl-PL"/>
        </w:rPr>
      </w:pPr>
      <w:r w:rsidRPr="0053094B">
        <w:rPr>
          <w:rFonts w:ascii="Arial" w:eastAsia="Helvetica" w:hAnsi="Arial"/>
          <w:color w:val="000000"/>
          <w:sz w:val="22"/>
          <w:lang w:val="pl-PL"/>
        </w:rPr>
        <w:t>Do obowiązków Wykonawcy należy w szczególności:</w:t>
      </w:r>
    </w:p>
    <w:p w:rsidR="002F1122" w:rsidRPr="0073631A" w:rsidRDefault="002F1122">
      <w:pPr>
        <w:numPr>
          <w:ilvl w:val="0"/>
          <w:numId w:val="21"/>
        </w:numPr>
        <w:jc w:val="both"/>
        <w:rPr>
          <w:rFonts w:ascii="Arial" w:eastAsia="Helvetica" w:hAnsi="Arial"/>
          <w:color w:val="000000"/>
          <w:sz w:val="22"/>
          <w:lang w:val="pl-PL"/>
        </w:rPr>
      </w:pPr>
      <w:r w:rsidRPr="0073631A">
        <w:rPr>
          <w:rFonts w:ascii="Arial" w:eastAsia="Helvetica" w:hAnsi="Arial"/>
          <w:color w:val="000000"/>
          <w:sz w:val="22"/>
          <w:lang w:val="pl-PL"/>
        </w:rPr>
        <w:t>zorganizowanie i odpowiednie zabezpieczenie placu budowy;</w:t>
      </w:r>
    </w:p>
    <w:p w:rsidR="002F1122" w:rsidRPr="0073631A" w:rsidRDefault="002F1122">
      <w:pPr>
        <w:numPr>
          <w:ilvl w:val="0"/>
          <w:numId w:val="21"/>
        </w:numPr>
        <w:jc w:val="both"/>
        <w:rPr>
          <w:rFonts w:ascii="Arial" w:eastAsia="Helvetica" w:hAnsi="Arial"/>
          <w:color w:val="000000"/>
          <w:sz w:val="22"/>
          <w:lang w:val="pl-PL"/>
        </w:rPr>
      </w:pPr>
      <w:r w:rsidRPr="0073631A">
        <w:rPr>
          <w:rFonts w:ascii="Arial" w:eastAsia="Helvetica" w:hAnsi="Arial"/>
          <w:color w:val="000000"/>
          <w:sz w:val="22"/>
          <w:lang w:val="pl-PL"/>
        </w:rPr>
        <w:t xml:space="preserve">ograniczenie terenu budowy do obszaru niezbędnego do wykonania robót; </w:t>
      </w:r>
    </w:p>
    <w:p w:rsidR="002F1122" w:rsidRPr="0073631A" w:rsidRDefault="002F1122">
      <w:pPr>
        <w:pStyle w:val="Indeks"/>
        <w:numPr>
          <w:ilvl w:val="0"/>
          <w:numId w:val="21"/>
        </w:numPr>
        <w:suppressLineNumbers w:val="0"/>
        <w:rPr>
          <w:rFonts w:ascii="Arial" w:hAnsi="Arial"/>
          <w:sz w:val="22"/>
          <w:lang w:val="pl-PL"/>
        </w:rPr>
      </w:pPr>
      <w:r w:rsidRPr="0073631A">
        <w:rPr>
          <w:rFonts w:ascii="Arial" w:hAnsi="Arial"/>
          <w:sz w:val="22"/>
          <w:lang w:val="pl-PL"/>
        </w:rPr>
        <w:t xml:space="preserve">oznakowanie robót, </w:t>
      </w:r>
    </w:p>
    <w:p w:rsidR="002F1122" w:rsidRPr="0073631A" w:rsidRDefault="002F1122">
      <w:pPr>
        <w:pStyle w:val="Indeks"/>
        <w:numPr>
          <w:ilvl w:val="0"/>
          <w:numId w:val="21"/>
        </w:numPr>
        <w:suppressLineNumbers w:val="0"/>
        <w:rPr>
          <w:rFonts w:ascii="Arial" w:hAnsi="Arial"/>
          <w:sz w:val="22"/>
          <w:lang w:val="pl-PL"/>
        </w:rPr>
      </w:pPr>
      <w:r w:rsidRPr="0073631A">
        <w:rPr>
          <w:rFonts w:ascii="Arial" w:hAnsi="Arial"/>
          <w:sz w:val="22"/>
          <w:lang w:val="pl-PL"/>
        </w:rPr>
        <w:t xml:space="preserve">wykonanie prac przygotowawczych, </w:t>
      </w:r>
    </w:p>
    <w:p w:rsidR="002F1122" w:rsidRPr="0073631A" w:rsidRDefault="002F1122">
      <w:pPr>
        <w:numPr>
          <w:ilvl w:val="0"/>
          <w:numId w:val="21"/>
        </w:numPr>
        <w:rPr>
          <w:rFonts w:ascii="Arial" w:hAnsi="Arial"/>
          <w:sz w:val="22"/>
          <w:lang w:val="pl-PL"/>
        </w:rPr>
      </w:pPr>
      <w:r w:rsidRPr="0073631A">
        <w:rPr>
          <w:rFonts w:ascii="Arial" w:hAnsi="Arial"/>
          <w:sz w:val="22"/>
          <w:lang w:val="pl-PL"/>
        </w:rPr>
        <w:t xml:space="preserve">wykonanie przekopów próbnych oraz podwieszenie instalacji obcych, </w:t>
      </w:r>
    </w:p>
    <w:p w:rsidR="002F1122" w:rsidRPr="0073631A" w:rsidRDefault="002F1122">
      <w:pPr>
        <w:pStyle w:val="Indeks"/>
        <w:numPr>
          <w:ilvl w:val="0"/>
          <w:numId w:val="21"/>
        </w:numPr>
        <w:suppressLineNumbers w:val="0"/>
        <w:rPr>
          <w:rFonts w:ascii="Arial" w:hAnsi="Arial"/>
          <w:sz w:val="22"/>
          <w:lang w:val="pl-PL"/>
        </w:rPr>
      </w:pPr>
      <w:r w:rsidRPr="0073631A">
        <w:rPr>
          <w:rFonts w:ascii="Arial" w:hAnsi="Arial"/>
          <w:sz w:val="22"/>
          <w:lang w:val="pl-PL"/>
        </w:rPr>
        <w:t xml:space="preserve">przeprowadzenie pomiarów i badań wymaganych w specyfikacji technicznej wykonania i odbioru robót budowlanych, </w:t>
      </w:r>
    </w:p>
    <w:p w:rsidR="002F1122" w:rsidRPr="0073631A" w:rsidRDefault="002F1122">
      <w:pPr>
        <w:pStyle w:val="Indeks"/>
        <w:numPr>
          <w:ilvl w:val="0"/>
          <w:numId w:val="21"/>
        </w:numPr>
        <w:suppressLineNumbers w:val="0"/>
        <w:rPr>
          <w:rFonts w:ascii="Arial" w:hAnsi="Arial"/>
          <w:sz w:val="22"/>
          <w:lang w:val="pl-PL"/>
        </w:rPr>
      </w:pPr>
      <w:r w:rsidRPr="0073631A">
        <w:rPr>
          <w:rFonts w:ascii="Arial" w:hAnsi="Arial"/>
          <w:sz w:val="22"/>
          <w:lang w:val="pl-PL"/>
        </w:rPr>
        <w:lastRenderedPageBreak/>
        <w:t xml:space="preserve">wykonanie dokumentacji geodezyjnej powykonawczej wykonanej sieci i budowli na sieci, </w:t>
      </w:r>
    </w:p>
    <w:p w:rsidR="002F1122" w:rsidRPr="0053094B" w:rsidRDefault="002F1122">
      <w:pPr>
        <w:numPr>
          <w:ilvl w:val="0"/>
          <w:numId w:val="21"/>
        </w:numPr>
        <w:jc w:val="both"/>
        <w:rPr>
          <w:rFonts w:ascii="Arial" w:eastAsia="Helvetica" w:hAnsi="Arial"/>
          <w:color w:val="000000"/>
          <w:sz w:val="22"/>
          <w:lang w:val="pl-PL"/>
        </w:rPr>
      </w:pPr>
      <w:r w:rsidRPr="0053094B">
        <w:rPr>
          <w:rFonts w:ascii="Arial" w:eastAsia="Helvetica" w:hAnsi="Arial"/>
          <w:color w:val="000000"/>
          <w:sz w:val="22"/>
          <w:lang w:val="pl-PL"/>
        </w:rPr>
        <w:t>właściwy nadzór i przestrzeganie przepisów związanych z kompleksowym wykonaniem przedmiotu umowy w zakresie bezpieczeństwa i higieny pracy przepisów ppoż.,</w:t>
      </w:r>
    </w:p>
    <w:p w:rsidR="002F1122" w:rsidRPr="0053094B" w:rsidRDefault="002F1122">
      <w:pPr>
        <w:numPr>
          <w:ilvl w:val="0"/>
          <w:numId w:val="21"/>
        </w:numPr>
        <w:jc w:val="both"/>
        <w:rPr>
          <w:rFonts w:ascii="Arial" w:hAnsi="Arial"/>
          <w:sz w:val="22"/>
          <w:lang w:val="pl-PL"/>
        </w:rPr>
      </w:pPr>
      <w:r w:rsidRPr="0053094B">
        <w:rPr>
          <w:rFonts w:ascii="Arial" w:hAnsi="Arial"/>
          <w:sz w:val="22"/>
          <w:lang w:val="pl-PL"/>
        </w:rPr>
        <w:t>posiadani</w:t>
      </w:r>
      <w:r w:rsidR="00F9794C">
        <w:rPr>
          <w:rFonts w:ascii="Arial" w:hAnsi="Arial"/>
          <w:sz w:val="22"/>
          <w:lang w:val="pl-PL"/>
        </w:rPr>
        <w:t>e</w:t>
      </w:r>
      <w:r w:rsidRPr="0053094B">
        <w:rPr>
          <w:rFonts w:ascii="Arial" w:hAnsi="Arial"/>
          <w:sz w:val="22"/>
          <w:lang w:val="pl-PL"/>
        </w:rPr>
        <w:t xml:space="preserve"> ubezpieczenia od odpowiedzialności cywilnej co najmniej do wartości inwestycji. Ubezpieczeniu podlegać ma odpowiedzialność cywilna za szkody oraz następstwa nieszczęśliwych wypadków dotyczących pracowników, osób trzecich i mienia, a powstałych w związku z prowadzonymi robotami, w tym także ruchem pojazdów mechanicznych,</w:t>
      </w:r>
    </w:p>
    <w:p w:rsidR="002F1122" w:rsidRPr="0053094B" w:rsidRDefault="002F1122">
      <w:pPr>
        <w:numPr>
          <w:ilvl w:val="0"/>
          <w:numId w:val="21"/>
        </w:numPr>
        <w:jc w:val="both"/>
        <w:rPr>
          <w:rFonts w:ascii="Arial" w:eastAsia="Helvetica" w:hAnsi="Arial"/>
          <w:color w:val="000000"/>
          <w:sz w:val="22"/>
          <w:lang w:val="pl-PL"/>
        </w:rPr>
      </w:pPr>
      <w:r w:rsidRPr="0053094B">
        <w:rPr>
          <w:rFonts w:ascii="Arial" w:eastAsia="Helvetica" w:hAnsi="Arial"/>
          <w:color w:val="000000"/>
          <w:sz w:val="22"/>
          <w:lang w:val="pl-PL"/>
        </w:rPr>
        <w:t>wykonanie robót zgodnie z dokumentacją techniczną, obowiązującymi warunkami technicznymi, normami państwowymi, branżowymi i sztuką budowlaną oraz uzgodnionymi z Zamawiającym zmianami w trakcie realizacji inwestycji;</w:t>
      </w:r>
    </w:p>
    <w:p w:rsidR="002F1122" w:rsidRPr="0053094B" w:rsidRDefault="002F1122">
      <w:pPr>
        <w:numPr>
          <w:ilvl w:val="0"/>
          <w:numId w:val="21"/>
        </w:numPr>
        <w:jc w:val="both"/>
        <w:rPr>
          <w:rFonts w:ascii="Arial" w:eastAsia="Helvetica" w:hAnsi="Arial"/>
          <w:color w:val="000000"/>
          <w:sz w:val="22"/>
          <w:lang w:val="pl-PL"/>
        </w:rPr>
      </w:pPr>
      <w:r w:rsidRPr="0053094B">
        <w:rPr>
          <w:rFonts w:ascii="Arial" w:eastAsia="Helvetica" w:hAnsi="Arial"/>
          <w:color w:val="000000"/>
          <w:sz w:val="22"/>
          <w:lang w:val="pl-PL"/>
        </w:rPr>
        <w:t>wykonanie robót nie objętych niniejszą umową, jeżeli są one niezbędne ze względu na bezpieczeństwo lub zabezpieczenie przed awarią - na podstawie wpisu do dziennika budowy oraz protokołu konieczności, zatwierdzonego przez Inspektora Nadzoru i Zamawiającego,</w:t>
      </w:r>
    </w:p>
    <w:p w:rsidR="002F1122" w:rsidRPr="0053094B" w:rsidRDefault="002F1122">
      <w:pPr>
        <w:numPr>
          <w:ilvl w:val="0"/>
          <w:numId w:val="21"/>
        </w:numPr>
        <w:jc w:val="both"/>
        <w:rPr>
          <w:rFonts w:ascii="Arial" w:eastAsia="Helvetica" w:hAnsi="Arial"/>
          <w:color w:val="000000"/>
          <w:sz w:val="22"/>
          <w:lang w:val="pl-PL"/>
        </w:rPr>
      </w:pPr>
      <w:r w:rsidRPr="0053094B">
        <w:rPr>
          <w:rFonts w:ascii="Arial" w:eastAsia="Helvetica" w:hAnsi="Arial"/>
          <w:color w:val="000000"/>
          <w:sz w:val="22"/>
          <w:lang w:val="pl-PL"/>
        </w:rPr>
        <w:t xml:space="preserve"> zabezpieczenie mienia znajdującego się na terenie budowy;</w:t>
      </w:r>
    </w:p>
    <w:p w:rsidR="002F1122" w:rsidRPr="0053094B" w:rsidRDefault="002F1122">
      <w:pPr>
        <w:numPr>
          <w:ilvl w:val="0"/>
          <w:numId w:val="21"/>
        </w:numPr>
        <w:jc w:val="both"/>
        <w:rPr>
          <w:rFonts w:ascii="Arial" w:eastAsia="Helvetica" w:hAnsi="Arial"/>
          <w:color w:val="000000"/>
          <w:sz w:val="22"/>
          <w:lang w:val="pl-PL"/>
        </w:rPr>
      </w:pPr>
      <w:r w:rsidRPr="0053094B">
        <w:rPr>
          <w:rFonts w:ascii="Arial" w:eastAsia="Helvetica" w:hAnsi="Arial"/>
          <w:color w:val="000000"/>
          <w:sz w:val="22"/>
          <w:lang w:val="pl-PL"/>
        </w:rPr>
        <w:t>utrzymanie terenu budowy w stanie wolnym od przeszkód komunikacyjnych oraz składowanie, usuwanie materiałów, urządzeń pomocniczych, odpadów i śmieci oraz urządzeń prowizorycznych w przeznaczonych do tego miejscach;</w:t>
      </w:r>
    </w:p>
    <w:p w:rsidR="002F1122" w:rsidRPr="0053094B" w:rsidRDefault="002F1122">
      <w:pPr>
        <w:numPr>
          <w:ilvl w:val="0"/>
          <w:numId w:val="21"/>
        </w:numPr>
        <w:jc w:val="both"/>
        <w:rPr>
          <w:rFonts w:ascii="Arial" w:hAnsi="Arial"/>
          <w:sz w:val="22"/>
          <w:lang w:val="pl-PL"/>
        </w:rPr>
      </w:pPr>
      <w:r w:rsidRPr="0053094B">
        <w:rPr>
          <w:rFonts w:ascii="Arial" w:hAnsi="Arial"/>
          <w:sz w:val="22"/>
          <w:lang w:val="pl-PL"/>
        </w:rPr>
        <w:t>stosowanie materiałów i urządzeń posiadających odpowiednie dopuszczenia do stosowania w budownictwie i zapewniających sprawność eksploatacyjną oraz wykonanego przedmiotu Umowy. Wszelkie odstępstwa od żądanych przez Zamawiającego materiałów, elementów i urządzeń muszą uzyskać pisemną aprobatę Zamawiającego;</w:t>
      </w:r>
    </w:p>
    <w:p w:rsidR="002F1122" w:rsidRPr="0053094B" w:rsidRDefault="002F1122">
      <w:pPr>
        <w:numPr>
          <w:ilvl w:val="0"/>
          <w:numId w:val="21"/>
        </w:numPr>
        <w:jc w:val="both"/>
        <w:rPr>
          <w:rFonts w:ascii="Arial" w:hAnsi="Arial"/>
          <w:color w:val="000000"/>
          <w:sz w:val="22"/>
          <w:lang w:val="pl-PL"/>
        </w:rPr>
      </w:pPr>
      <w:r w:rsidRPr="0053094B">
        <w:rPr>
          <w:rFonts w:ascii="Arial" w:hAnsi="Arial"/>
          <w:sz w:val="22"/>
          <w:lang w:val="pl-PL"/>
        </w:rPr>
        <w:t xml:space="preserve">przed montażem materiałów okazanie </w:t>
      </w:r>
      <w:r w:rsidRPr="0053094B">
        <w:rPr>
          <w:rFonts w:ascii="Arial" w:hAnsi="Arial"/>
          <w:color w:val="000000"/>
          <w:sz w:val="22"/>
          <w:lang w:val="pl-PL"/>
        </w:rPr>
        <w:t>Inwestorowi lub Inspektorowi Nadzoru oraz uzyska</w:t>
      </w:r>
      <w:r w:rsidR="00062A0D">
        <w:rPr>
          <w:rFonts w:ascii="Arial" w:hAnsi="Arial"/>
          <w:color w:val="000000"/>
          <w:sz w:val="22"/>
          <w:lang w:val="pl-PL"/>
        </w:rPr>
        <w:t>nie akceptacji ich zastosowania;</w:t>
      </w:r>
    </w:p>
    <w:p w:rsidR="002F1122" w:rsidRPr="0073631A" w:rsidRDefault="002F1122">
      <w:pPr>
        <w:numPr>
          <w:ilvl w:val="0"/>
          <w:numId w:val="21"/>
        </w:numPr>
        <w:jc w:val="both"/>
        <w:rPr>
          <w:rFonts w:ascii="Arial" w:hAnsi="Arial"/>
          <w:sz w:val="22"/>
          <w:lang w:val="pl-PL"/>
        </w:rPr>
      </w:pPr>
      <w:r w:rsidRPr="0073631A">
        <w:rPr>
          <w:rFonts w:ascii="Arial" w:hAnsi="Arial"/>
          <w:sz w:val="22"/>
          <w:lang w:val="pl-PL"/>
        </w:rPr>
        <w:t>współpraca ze służbami Zamawiającego,</w:t>
      </w:r>
    </w:p>
    <w:p w:rsidR="002F1122" w:rsidRPr="0053094B" w:rsidRDefault="002F1122">
      <w:pPr>
        <w:numPr>
          <w:ilvl w:val="0"/>
          <w:numId w:val="21"/>
        </w:numPr>
        <w:jc w:val="both"/>
        <w:rPr>
          <w:rFonts w:ascii="Arial" w:hAnsi="Arial"/>
          <w:sz w:val="22"/>
          <w:lang w:val="pl-PL"/>
        </w:rPr>
      </w:pPr>
      <w:r w:rsidRPr="0053094B">
        <w:rPr>
          <w:rFonts w:ascii="Arial" w:hAnsi="Arial"/>
          <w:sz w:val="22"/>
          <w:lang w:val="pl-PL"/>
        </w:rPr>
        <w:t>zapewnienie realizacji robót przez odpowiednio wykwalifikowanych i posiadających odpowiednie uprawnienia pracowników oraz gwarantujących poprawność i właściw</w:t>
      </w:r>
      <w:r w:rsidR="00F9794C">
        <w:rPr>
          <w:rFonts w:ascii="Arial" w:hAnsi="Arial"/>
          <w:sz w:val="22"/>
          <w:lang w:val="pl-PL"/>
        </w:rPr>
        <w:t>ą</w:t>
      </w:r>
      <w:r w:rsidRPr="0053094B">
        <w:rPr>
          <w:rFonts w:ascii="Arial" w:hAnsi="Arial"/>
          <w:sz w:val="22"/>
          <w:lang w:val="pl-PL"/>
        </w:rPr>
        <w:t xml:space="preserve"> jakość wykonanych robót,</w:t>
      </w:r>
    </w:p>
    <w:p w:rsidR="002F1122" w:rsidRPr="00062A0D" w:rsidRDefault="002F1122" w:rsidP="00062A0D">
      <w:pPr>
        <w:numPr>
          <w:ilvl w:val="0"/>
          <w:numId w:val="21"/>
        </w:numPr>
        <w:jc w:val="both"/>
        <w:rPr>
          <w:rFonts w:ascii="Arial" w:hAnsi="Arial"/>
          <w:sz w:val="22"/>
          <w:lang w:val="pl-PL"/>
        </w:rPr>
      </w:pPr>
      <w:r w:rsidRPr="0053094B">
        <w:rPr>
          <w:rFonts w:ascii="Arial" w:hAnsi="Arial"/>
          <w:sz w:val="22"/>
          <w:lang w:val="pl-PL"/>
        </w:rPr>
        <w:t>zapewnienie odpowiedniego sprzętu, materiałów i innych urządzeń oraz wszelkich przedmiotów niezbędnych do zgodnego z umową wykonania pr</w:t>
      </w:r>
      <w:r w:rsidR="00062A0D">
        <w:rPr>
          <w:rFonts w:ascii="Arial" w:hAnsi="Arial"/>
          <w:sz w:val="22"/>
          <w:lang w:val="pl-PL"/>
        </w:rPr>
        <w:t>zedmiotu Umowy</w:t>
      </w:r>
      <w:r w:rsidRPr="00062A0D">
        <w:rPr>
          <w:rFonts w:ascii="Arial" w:hAnsi="Arial"/>
          <w:sz w:val="22"/>
          <w:lang w:val="pl-PL"/>
        </w:rPr>
        <w:t>,</w:t>
      </w:r>
    </w:p>
    <w:p w:rsidR="002F1122" w:rsidRPr="0053094B" w:rsidRDefault="002F1122">
      <w:pPr>
        <w:numPr>
          <w:ilvl w:val="0"/>
          <w:numId w:val="21"/>
        </w:numPr>
        <w:jc w:val="both"/>
        <w:rPr>
          <w:rFonts w:ascii="Arial" w:hAnsi="Arial"/>
          <w:sz w:val="22"/>
          <w:lang w:val="pl-PL"/>
        </w:rPr>
      </w:pPr>
      <w:r w:rsidRPr="0053094B">
        <w:rPr>
          <w:rFonts w:ascii="Arial" w:hAnsi="Arial"/>
          <w:sz w:val="22"/>
          <w:lang w:val="pl-PL"/>
        </w:rPr>
        <w:t>wykonanie przedmiotu Umowy w uzgodnionych terminach,</w:t>
      </w:r>
    </w:p>
    <w:p w:rsidR="002F1122" w:rsidRPr="0053094B" w:rsidRDefault="002F1122">
      <w:pPr>
        <w:numPr>
          <w:ilvl w:val="0"/>
          <w:numId w:val="21"/>
        </w:numPr>
        <w:jc w:val="both"/>
        <w:rPr>
          <w:rFonts w:ascii="Arial" w:hAnsi="Arial"/>
          <w:sz w:val="22"/>
          <w:lang w:val="pl-PL"/>
        </w:rPr>
      </w:pPr>
      <w:r w:rsidRPr="0053094B">
        <w:rPr>
          <w:rFonts w:ascii="Arial" w:hAnsi="Arial"/>
          <w:sz w:val="22"/>
          <w:lang w:val="pl-PL"/>
        </w:rPr>
        <w:t>przygotowanie dokumentów do końcowego odbioru,</w:t>
      </w:r>
    </w:p>
    <w:p w:rsidR="002F1122" w:rsidRPr="0053094B" w:rsidRDefault="002F1122">
      <w:pPr>
        <w:numPr>
          <w:ilvl w:val="0"/>
          <w:numId w:val="21"/>
        </w:numPr>
        <w:jc w:val="both"/>
        <w:rPr>
          <w:rFonts w:ascii="Arial" w:hAnsi="Arial"/>
          <w:sz w:val="22"/>
          <w:lang w:val="pl-PL"/>
        </w:rPr>
      </w:pPr>
      <w:r w:rsidRPr="0053094B">
        <w:rPr>
          <w:rFonts w:ascii="Arial" w:hAnsi="Arial"/>
          <w:sz w:val="22"/>
          <w:lang w:val="pl-PL"/>
        </w:rPr>
        <w:t>zgłaszanie rozpoczęcia i zakończenia każdego etapu robót w tym robót zanikających i ulegających zakryciu przedstawicielowi Zamawiającego i Inspektorowi Nadzoru,</w:t>
      </w:r>
    </w:p>
    <w:p w:rsidR="002F1122" w:rsidRPr="0053094B" w:rsidRDefault="002F1122">
      <w:pPr>
        <w:pStyle w:val="Tekstpodstawowy31"/>
        <w:numPr>
          <w:ilvl w:val="0"/>
          <w:numId w:val="21"/>
        </w:numPr>
        <w:autoSpaceDE/>
        <w:rPr>
          <w:lang w:val="pl-PL"/>
        </w:rPr>
      </w:pPr>
      <w:r w:rsidRPr="0053094B">
        <w:rPr>
          <w:lang w:val="pl-PL"/>
        </w:rPr>
        <w:t>dbałość o zachowanie ciągłości zabezpieczenia należytego wykonania umowy oraz zabezpieczenia roszeń z tytułu rękojmi.</w:t>
      </w:r>
    </w:p>
    <w:p w:rsidR="002F1122" w:rsidRPr="0053094B" w:rsidRDefault="002F1122">
      <w:pPr>
        <w:numPr>
          <w:ilvl w:val="0"/>
          <w:numId w:val="21"/>
        </w:numPr>
        <w:jc w:val="both"/>
        <w:rPr>
          <w:rFonts w:ascii="Arial" w:eastAsia="Helvetica" w:hAnsi="Arial"/>
          <w:color w:val="000000"/>
          <w:sz w:val="22"/>
          <w:lang w:val="pl-PL"/>
        </w:rPr>
      </w:pPr>
      <w:r w:rsidRPr="0053094B">
        <w:rPr>
          <w:rFonts w:ascii="Arial" w:eastAsia="Helvetica" w:hAnsi="Arial"/>
          <w:color w:val="000000"/>
          <w:sz w:val="22"/>
          <w:lang w:val="pl-PL"/>
        </w:rPr>
        <w:t>po zakończeniu robót, uporządkowanie terenu budowy i przekazanie go Zamawiającemu w terminie ustalonym na odbiór robót.</w:t>
      </w:r>
    </w:p>
    <w:p w:rsidR="002F1122" w:rsidRPr="0053094B" w:rsidRDefault="001A1C06">
      <w:pPr>
        <w:jc w:val="both"/>
        <w:rPr>
          <w:rFonts w:ascii="Arial" w:eastAsia="Helvetica" w:hAnsi="Arial"/>
          <w:color w:val="000000"/>
          <w:sz w:val="22"/>
          <w:lang w:val="pl-PL"/>
        </w:rPr>
      </w:pPr>
      <w:r>
        <w:rPr>
          <w:rFonts w:ascii="Arial" w:eastAsia="Helvetica" w:hAnsi="Arial"/>
          <w:b/>
          <w:color w:val="000000"/>
          <w:sz w:val="22"/>
          <w:lang w:val="pl-PL"/>
        </w:rPr>
        <w:t>3.</w:t>
      </w:r>
      <w:r w:rsidR="002F1122" w:rsidRPr="0053094B">
        <w:rPr>
          <w:rFonts w:ascii="Arial" w:eastAsia="Helvetica" w:hAnsi="Arial"/>
          <w:b/>
          <w:color w:val="000000"/>
          <w:sz w:val="22"/>
          <w:lang w:val="pl-PL"/>
        </w:rPr>
        <w:t xml:space="preserve"> </w:t>
      </w:r>
      <w:r w:rsidR="002F1122" w:rsidRPr="0053094B">
        <w:rPr>
          <w:rFonts w:ascii="Arial" w:eastAsia="Helvetica" w:hAnsi="Arial"/>
          <w:color w:val="000000"/>
          <w:sz w:val="22"/>
          <w:lang w:val="pl-PL"/>
        </w:rPr>
        <w:t>Materiały i urządzenia, użyte do realizacji przedmiotu umowy, muszą odpowiadać, co do jakości wymogom wyrobów dopuszczonych do obrotu i stosowania w budownictwie oraz wymaganiom projektu budowlanego.</w:t>
      </w:r>
    </w:p>
    <w:p w:rsidR="002F1122" w:rsidRPr="0053094B" w:rsidRDefault="001A1C06">
      <w:pPr>
        <w:jc w:val="both"/>
        <w:rPr>
          <w:rFonts w:ascii="Arial" w:eastAsia="Helvetica" w:hAnsi="Arial"/>
          <w:color w:val="000000"/>
          <w:sz w:val="22"/>
          <w:lang w:val="pl-PL"/>
        </w:rPr>
      </w:pPr>
      <w:r>
        <w:rPr>
          <w:rFonts w:ascii="Arial" w:eastAsia="Helvetica" w:hAnsi="Arial"/>
          <w:b/>
          <w:color w:val="000000"/>
          <w:sz w:val="22"/>
          <w:lang w:val="pl-PL"/>
        </w:rPr>
        <w:t>4.</w:t>
      </w:r>
      <w:r w:rsidR="002F1122" w:rsidRPr="0053094B">
        <w:rPr>
          <w:rFonts w:ascii="Arial" w:eastAsia="Helvetica" w:hAnsi="Arial"/>
          <w:b/>
          <w:color w:val="000000"/>
          <w:sz w:val="22"/>
          <w:lang w:val="pl-PL"/>
        </w:rPr>
        <w:t xml:space="preserve"> </w:t>
      </w:r>
      <w:r w:rsidR="002F1122" w:rsidRPr="0053094B">
        <w:rPr>
          <w:rFonts w:ascii="Arial" w:eastAsia="Helvetica" w:hAnsi="Arial"/>
          <w:color w:val="000000"/>
          <w:sz w:val="22"/>
          <w:lang w:val="pl-PL"/>
        </w:rPr>
        <w:t>Na każde żądanie Zamawiającego lub Inspektora Nadzoru Inwestorskiego, Wykonawca zobowiązany jest okazać w stosunku do wskazanych materiałów: certyfikat, znak bezpieczeństwa, deklarację zgodności lub certyfikat zgodności z Polską Normą. Wyżej wymienione dokumenty Wykonawca przekaże Zamawiającemu przy odbiorze końcowym.</w:t>
      </w:r>
    </w:p>
    <w:p w:rsidR="002F1122" w:rsidRPr="0053094B" w:rsidRDefault="001A1C06">
      <w:pPr>
        <w:jc w:val="both"/>
        <w:rPr>
          <w:rFonts w:ascii="Arial" w:eastAsia="Helvetica" w:hAnsi="Arial"/>
          <w:color w:val="000000"/>
          <w:sz w:val="22"/>
          <w:lang w:val="pl-PL"/>
        </w:rPr>
      </w:pPr>
      <w:r>
        <w:rPr>
          <w:rFonts w:ascii="Arial" w:eastAsia="Helvetica" w:hAnsi="Arial"/>
          <w:b/>
          <w:color w:val="000000"/>
          <w:sz w:val="22"/>
          <w:lang w:val="pl-PL"/>
        </w:rPr>
        <w:t>5.</w:t>
      </w:r>
      <w:r w:rsidR="002F1122" w:rsidRPr="0053094B">
        <w:rPr>
          <w:rFonts w:ascii="Arial" w:eastAsia="Helvetica" w:hAnsi="Arial"/>
          <w:b/>
          <w:color w:val="000000"/>
          <w:sz w:val="22"/>
          <w:lang w:val="pl-PL"/>
        </w:rPr>
        <w:t xml:space="preserve"> </w:t>
      </w:r>
      <w:r w:rsidR="002F1122" w:rsidRPr="0053094B">
        <w:rPr>
          <w:rFonts w:ascii="Arial" w:eastAsia="Helvetica" w:hAnsi="Arial"/>
          <w:color w:val="000000"/>
          <w:sz w:val="22"/>
          <w:lang w:val="pl-PL"/>
        </w:rPr>
        <w:t>Wykonawca zapewni na własny koszt potrzebne oprzyrządowanie, potencjał ludzki oraz materiały wymagane do zbadania jakości wykonywanych robót podczas odbiorów oraz na żądanie Zamawiającego.</w:t>
      </w:r>
    </w:p>
    <w:p w:rsidR="002F1122" w:rsidRPr="0053094B" w:rsidRDefault="001A1C06">
      <w:pPr>
        <w:jc w:val="both"/>
        <w:rPr>
          <w:rFonts w:ascii="Arial" w:eastAsia="Helvetica" w:hAnsi="Arial"/>
          <w:color w:val="000000"/>
          <w:sz w:val="22"/>
          <w:lang w:val="pl-PL"/>
        </w:rPr>
      </w:pPr>
      <w:r>
        <w:rPr>
          <w:rFonts w:ascii="Arial" w:eastAsia="Helvetica" w:hAnsi="Arial"/>
          <w:b/>
          <w:color w:val="000000"/>
          <w:sz w:val="22"/>
          <w:lang w:val="pl-PL"/>
        </w:rPr>
        <w:t>6.</w:t>
      </w:r>
      <w:r w:rsidR="002F1122" w:rsidRPr="0053094B">
        <w:rPr>
          <w:rFonts w:ascii="Arial" w:eastAsia="Helvetica" w:hAnsi="Arial"/>
          <w:b/>
          <w:color w:val="000000"/>
          <w:sz w:val="22"/>
          <w:lang w:val="pl-PL"/>
        </w:rPr>
        <w:t xml:space="preserve"> </w:t>
      </w:r>
      <w:r w:rsidR="002F1122" w:rsidRPr="0053094B">
        <w:rPr>
          <w:rFonts w:ascii="Arial" w:eastAsia="Helvetica" w:hAnsi="Arial"/>
          <w:color w:val="000000"/>
          <w:sz w:val="22"/>
          <w:lang w:val="pl-PL"/>
        </w:rPr>
        <w:t>Wykonawca pokryje wszystkie koszty związane z uzyskaniem atestów, świadectw, obsługi geodezyjnej oraz wykonania dokumentacji powykonawczej.</w:t>
      </w:r>
    </w:p>
    <w:p w:rsidR="002F1122" w:rsidRPr="0053094B" w:rsidRDefault="001A1C06">
      <w:pPr>
        <w:jc w:val="both"/>
        <w:rPr>
          <w:rFonts w:ascii="Arial" w:eastAsia="Helvetica" w:hAnsi="Arial"/>
          <w:color w:val="000000"/>
          <w:sz w:val="22"/>
          <w:lang w:val="pl-PL"/>
        </w:rPr>
      </w:pPr>
      <w:r>
        <w:rPr>
          <w:rFonts w:ascii="Arial" w:eastAsia="Helvetica" w:hAnsi="Arial"/>
          <w:b/>
          <w:color w:val="000000"/>
          <w:sz w:val="22"/>
          <w:lang w:val="pl-PL"/>
        </w:rPr>
        <w:t>7.</w:t>
      </w:r>
      <w:r w:rsidR="002F1122" w:rsidRPr="0053094B">
        <w:rPr>
          <w:rFonts w:ascii="Arial" w:eastAsia="Helvetica" w:hAnsi="Arial"/>
          <w:b/>
          <w:color w:val="000000"/>
          <w:sz w:val="22"/>
          <w:lang w:val="pl-PL"/>
        </w:rPr>
        <w:t xml:space="preserve"> </w:t>
      </w:r>
      <w:r w:rsidR="002F1122" w:rsidRPr="0053094B">
        <w:rPr>
          <w:rFonts w:ascii="Arial" w:eastAsia="Helvetica" w:hAnsi="Arial"/>
          <w:color w:val="000000"/>
          <w:sz w:val="22"/>
          <w:lang w:val="pl-PL"/>
        </w:rPr>
        <w:t>W celu uściślenia lokalizacji urządzeń podziemnych, w miejscu wykonywanych robót, Wykonawca zobowiązany jest wykonać ręczne przekopy kontrolne.</w:t>
      </w:r>
    </w:p>
    <w:p w:rsidR="002F1122" w:rsidRPr="0053094B" w:rsidRDefault="002F1122">
      <w:pPr>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7</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1. Wykonawca ponosi odpowiedzialność za szkody wynikające z pracy urządzeń jak również za szkody oraz następstwa nieszczęśliwych wypadków powstałych w związku z prowadzonymi robotami budowlanymi.</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lastRenderedPageBreak/>
        <w:t xml:space="preserve">2. Wykonawca może powierzyć, zgodnie z ofertą Wykonawcy, wykonanie części robót lub usług podwykonawcom </w:t>
      </w:r>
      <w:r w:rsidR="00D476AC" w:rsidRPr="0053094B">
        <w:rPr>
          <w:rFonts w:ascii="Arial" w:eastAsia="Helvetica" w:hAnsi="Arial"/>
          <w:color w:val="000000"/>
          <w:sz w:val="22"/>
          <w:lang w:val="pl-PL"/>
        </w:rPr>
        <w:t>pod warunkiem</w:t>
      </w:r>
      <w:r w:rsidRPr="0053094B">
        <w:rPr>
          <w:rFonts w:ascii="Arial" w:eastAsia="Helvetica" w:hAnsi="Arial"/>
          <w:color w:val="000000"/>
          <w:sz w:val="22"/>
          <w:lang w:val="pl-PL"/>
        </w:rPr>
        <w:t xml:space="preserve">, </w:t>
      </w:r>
      <w:r w:rsidR="00D476AC" w:rsidRPr="0053094B">
        <w:rPr>
          <w:rFonts w:ascii="Arial" w:eastAsia="Helvetica" w:hAnsi="Arial"/>
          <w:color w:val="000000"/>
          <w:sz w:val="22"/>
          <w:lang w:val="pl-PL"/>
        </w:rPr>
        <w:t>że posiadają</w:t>
      </w:r>
      <w:r w:rsidRPr="0053094B">
        <w:rPr>
          <w:rFonts w:ascii="Arial" w:eastAsia="Helvetica" w:hAnsi="Arial"/>
          <w:color w:val="000000"/>
          <w:sz w:val="22"/>
          <w:lang w:val="pl-PL"/>
        </w:rPr>
        <w:t xml:space="preserve"> oni kwalifikacje do ich wykonania. </w:t>
      </w:r>
    </w:p>
    <w:p w:rsidR="002F1122" w:rsidRPr="0053094B" w:rsidRDefault="002F1122">
      <w:pPr>
        <w:jc w:val="both"/>
        <w:rPr>
          <w:rFonts w:ascii="Arial" w:eastAsia="ヒラギノ角ゴ Pro W3" w:hAnsi="Arial"/>
          <w:color w:val="000000"/>
          <w:sz w:val="22"/>
          <w:lang w:val="pl-PL"/>
        </w:rPr>
      </w:pPr>
      <w:r w:rsidRPr="0053094B">
        <w:rPr>
          <w:rFonts w:ascii="Arial" w:eastAsia="ヒラギノ角ゴ Pro W3" w:hAnsi="Arial"/>
          <w:color w:val="000000"/>
          <w:sz w:val="22"/>
          <w:lang w:val="pl-PL"/>
        </w:rPr>
        <w:t>3. Zgodnie z ofertą Wykonawca powierza wykonanie podwykonawcom następujących robót:</w:t>
      </w:r>
    </w:p>
    <w:p w:rsidR="002F1122" w:rsidRPr="0053094B" w:rsidRDefault="002F1122">
      <w:pPr>
        <w:jc w:val="both"/>
        <w:rPr>
          <w:rFonts w:ascii="Arial" w:eastAsia="ヒラギノ角ゴ Pro W3" w:hAnsi="Arial"/>
          <w:color w:val="000000"/>
          <w:sz w:val="22"/>
          <w:lang w:val="pl-PL"/>
        </w:rPr>
      </w:pPr>
      <w:r w:rsidRPr="0053094B">
        <w:rPr>
          <w:rFonts w:ascii="Arial" w:eastAsia="ヒラギノ角ゴ Pro W3" w:hAnsi="Arial"/>
          <w:color w:val="000000"/>
          <w:sz w:val="22"/>
          <w:lang w:val="pl-PL"/>
        </w:rPr>
        <w:t>1).......................</w:t>
      </w:r>
    </w:p>
    <w:p w:rsidR="002F1122" w:rsidRPr="0053094B" w:rsidRDefault="002F1122">
      <w:pPr>
        <w:jc w:val="both"/>
        <w:rPr>
          <w:rFonts w:ascii="Arial" w:eastAsia="ヒラギノ角ゴ Pro W3" w:hAnsi="Arial"/>
          <w:color w:val="000000"/>
          <w:sz w:val="22"/>
          <w:lang w:val="pl-PL"/>
        </w:rPr>
      </w:pPr>
      <w:r w:rsidRPr="0053094B">
        <w:rPr>
          <w:rFonts w:ascii="Arial" w:eastAsia="ヒラギノ角ゴ Pro W3" w:hAnsi="Arial"/>
          <w:color w:val="000000"/>
          <w:sz w:val="22"/>
          <w:lang w:val="pl-PL"/>
        </w:rPr>
        <w:t>2) ................................</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4.Wykonawca zwraca się z wnioskiem do Zamawiającego o wyrażenie zgody na podwykonawcę, który będzie uczestniczył w realizacji przedmiotu umowy. Wraz z wnioskiem Wykonawca przedstawia umowę lub jej projekt, zaakceptowany przez podwykonawcę.</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5. Umowa lub projekt umowy pomiędzy Wykonawcą, a podwykonawcą powinien </w:t>
      </w:r>
      <w:r w:rsidRPr="0053094B">
        <w:rPr>
          <w:rFonts w:ascii="Arial" w:eastAsia="Helvetica" w:hAnsi="Arial"/>
          <w:color w:val="000000"/>
          <w:sz w:val="22"/>
          <w:lang w:val="pl-PL"/>
        </w:rPr>
        <w:br/>
        <w:t>w szczególności zastrzegać spełnienie przez podwykonawcę wymagań związanych z gwarancją i rękojmią.</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6. Zamawiający może zażądać od Wykonawcy przedstawienia dokumentów potwierdzających kwalifikacje podwykonawcy. Zamawiający wyznacza termin na dostarczenie powyższych dokumentów, termin ten jednak nie może być krótszy niż 3 dni.</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7. Zamawiający w terminie 14 dni od otrzymania wniosku może zgłosić sprzeciw lub zastrzeżenia i żądać zmiany wskazanego podwykonawcy.</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8. Jeżeli Zamawiający w terminie 14 dni od przedstawienia mu przez Wykonawcę umowy z podwykonawcą lub jej projektu wraz z częścią dokumentacji dotyczącą wykonania robót określonych w umowie lub projekcie, nie zgłosi na piśmie sprzeciwu lub zastrzeżeń, uważa się, że wyraził zgodę na zawarcie umowy.</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9.Umowa pomiędzy Wykonawcą, a podwykonawcą powinna być zawarta w formie pisemnej pod rygorem nieważności. </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10.W przypadku powierzenia przez Wykonawcę realizacji robót Podwykonawcy, Wykonawca jest zobowiązany do dokonania we własnym zakresie zapłaty wynagrodzenia należnego Podwykonawcy z zachowaniem terminów płatności określonych w umowie z Podwykonawcą. </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11. Jeżeli w terminie określonym w umowie z Podwykonawcą Wykonawca nie dokona w całości lub w części zapłaty wynagrodzenia Podwykonawcy, a Podwykonawca zwróci się z żądaniem zapłaty tego wynagrodzenia bezpośrednio przez Zamawiającego na podstawie art. 647¹ § 5 </w:t>
      </w:r>
      <w:proofErr w:type="spellStart"/>
      <w:r w:rsidRPr="0053094B">
        <w:rPr>
          <w:rFonts w:ascii="Arial" w:eastAsia="Helvetica" w:hAnsi="Arial"/>
          <w:color w:val="000000"/>
          <w:sz w:val="22"/>
          <w:lang w:val="pl-PL"/>
        </w:rPr>
        <w:t>kc</w:t>
      </w:r>
      <w:proofErr w:type="spellEnd"/>
      <w:r w:rsidRPr="0053094B">
        <w:rPr>
          <w:rFonts w:ascii="Arial" w:eastAsia="Helvetica" w:hAnsi="Arial"/>
          <w:color w:val="000000"/>
          <w:sz w:val="22"/>
          <w:lang w:val="pl-PL"/>
        </w:rPr>
        <w:t xml:space="preserve"> i udokumentuje zasadność takiego żądania fakturą zaakceptowaną przez Wykonawcę i dokumentami potwierdzającymi wykonanie i odbiór fakturowanych robót, Zamawiający zapłaci na rzecz Podwykonawcy kwotę będącą przedmiotem jego żądania. </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12. Zamawiający pomniejszy kwotę </w:t>
      </w:r>
      <w:r w:rsidR="001A1275" w:rsidRPr="0053094B">
        <w:rPr>
          <w:rFonts w:ascii="Arial" w:eastAsia="Helvetica" w:hAnsi="Arial"/>
          <w:color w:val="000000"/>
          <w:sz w:val="22"/>
          <w:lang w:val="pl-PL"/>
        </w:rPr>
        <w:t>należną</w:t>
      </w:r>
      <w:r w:rsidRPr="0053094B">
        <w:rPr>
          <w:rFonts w:ascii="Arial" w:eastAsia="Helvetica" w:hAnsi="Arial"/>
          <w:color w:val="000000"/>
          <w:sz w:val="22"/>
          <w:lang w:val="pl-PL"/>
        </w:rPr>
        <w:t xml:space="preserve"> Wykonawcy o kwotę wypłaconą podwykonawcy na podstawie ust. 11.</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13. Wykonanie prac w podwykonawstwie nie zwalnia Wykonawcy z odpowiedzialności za wykonanie obowiązków wynikających z umowy i obowiązujących przepisów prawa. Wykonawca odpowiada za działania i zaniechania podwykonawców jak za własne.</w:t>
      </w:r>
    </w:p>
    <w:p w:rsidR="002F1122" w:rsidRPr="0053094B" w:rsidRDefault="002F1122">
      <w:pPr>
        <w:jc w:val="both"/>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8</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1. Wykonawca zapłaci Zamawiającemu kary umowne:</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1) za opóźnienie w zakończeniu robót objętych umową w wysokości 1,0% wynagrodzenia umownego brutto za każdy dzień opóźnienia,</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2)za opóźnienie w usunięciu wad i usterek w okresie rękojmi lub gwarancji w wysokości 0,5 % wynagrodzenia umownego za każdy dzień opóźnienia,</w:t>
      </w:r>
    </w:p>
    <w:p w:rsidR="002F1122" w:rsidRPr="0053094B" w:rsidRDefault="001A1275">
      <w:pPr>
        <w:jc w:val="both"/>
        <w:rPr>
          <w:rFonts w:ascii="Arial" w:eastAsia="Helvetica" w:hAnsi="Arial"/>
          <w:color w:val="000000"/>
          <w:sz w:val="22"/>
          <w:lang w:val="pl-PL"/>
        </w:rPr>
      </w:pPr>
      <w:r>
        <w:rPr>
          <w:rFonts w:ascii="Arial" w:eastAsia="Helvetica" w:hAnsi="Arial"/>
          <w:color w:val="000000"/>
          <w:sz w:val="22"/>
          <w:lang w:val="pl-PL"/>
        </w:rPr>
        <w:t>3</w:t>
      </w:r>
      <w:r w:rsidR="002F1122" w:rsidRPr="0053094B">
        <w:rPr>
          <w:rFonts w:ascii="Arial" w:eastAsia="Helvetica" w:hAnsi="Arial"/>
          <w:color w:val="000000"/>
          <w:sz w:val="22"/>
          <w:lang w:val="pl-PL"/>
        </w:rPr>
        <w:t>)</w:t>
      </w:r>
      <w:r>
        <w:rPr>
          <w:rFonts w:ascii="Arial" w:eastAsia="Helvetica" w:hAnsi="Arial"/>
          <w:color w:val="000000"/>
          <w:sz w:val="22"/>
          <w:lang w:val="pl-PL"/>
        </w:rPr>
        <w:t xml:space="preserve"> </w:t>
      </w:r>
      <w:r w:rsidR="002F1122" w:rsidRPr="0053094B">
        <w:rPr>
          <w:rFonts w:ascii="Arial" w:eastAsia="Helvetica" w:hAnsi="Arial"/>
          <w:color w:val="000000"/>
          <w:sz w:val="22"/>
          <w:lang w:val="pl-PL"/>
        </w:rPr>
        <w:t>za odstąpienie przez Zamawiającego od umowy z przyczyn zależnych od Wykonawcy w wysokości 5% wynagrodzenia umownego brutto.</w:t>
      </w:r>
    </w:p>
    <w:p w:rsidR="002F1122" w:rsidRPr="0053094B" w:rsidRDefault="001218C1">
      <w:pPr>
        <w:jc w:val="both"/>
        <w:rPr>
          <w:rFonts w:ascii="Arial" w:eastAsia="Helvetica" w:hAnsi="Arial"/>
          <w:color w:val="000000"/>
          <w:sz w:val="22"/>
          <w:lang w:val="pl-PL"/>
        </w:rPr>
      </w:pPr>
      <w:r>
        <w:rPr>
          <w:rFonts w:ascii="Arial" w:eastAsia="Helvetica" w:hAnsi="Arial"/>
          <w:color w:val="000000"/>
          <w:sz w:val="22"/>
          <w:lang w:val="pl-PL"/>
        </w:rPr>
        <w:t>2</w:t>
      </w:r>
      <w:r w:rsidR="002F1122" w:rsidRPr="0053094B">
        <w:rPr>
          <w:rFonts w:ascii="Arial" w:eastAsia="Helvetica" w:hAnsi="Arial"/>
          <w:color w:val="000000"/>
          <w:sz w:val="22"/>
          <w:lang w:val="pl-PL"/>
        </w:rPr>
        <w:t>. Zamawiający zapłaci Wykonawcy kary umo</w:t>
      </w:r>
      <w:r w:rsidR="00962EE4">
        <w:rPr>
          <w:rFonts w:ascii="Arial" w:eastAsia="Helvetica" w:hAnsi="Arial"/>
          <w:color w:val="000000"/>
          <w:sz w:val="22"/>
          <w:lang w:val="pl-PL"/>
        </w:rPr>
        <w:t xml:space="preserve">wne </w:t>
      </w:r>
      <w:r w:rsidR="002F1122" w:rsidRPr="0053094B">
        <w:rPr>
          <w:rFonts w:ascii="Arial" w:eastAsia="Helvetica" w:hAnsi="Arial"/>
          <w:color w:val="000000"/>
          <w:sz w:val="22"/>
          <w:lang w:val="pl-PL"/>
        </w:rPr>
        <w:t>za odstąpienie przez Wykonawcę od wykonania umowy z przyczyn zależnych od Zamawiającego w wysokości 5% wynagrodzenia umownego brutto,</w:t>
      </w:r>
    </w:p>
    <w:p w:rsidR="001218C1" w:rsidRPr="0053094B" w:rsidRDefault="001218C1" w:rsidP="001218C1">
      <w:pPr>
        <w:jc w:val="both"/>
        <w:rPr>
          <w:rFonts w:ascii="Arial" w:eastAsia="Helvetica" w:hAnsi="Arial"/>
          <w:color w:val="000000"/>
          <w:sz w:val="22"/>
          <w:lang w:val="pl-PL"/>
        </w:rPr>
      </w:pPr>
      <w:r>
        <w:rPr>
          <w:rFonts w:ascii="Arial" w:eastAsia="Helvetica" w:hAnsi="Arial"/>
          <w:color w:val="000000"/>
          <w:sz w:val="22"/>
          <w:lang w:val="pl-PL"/>
        </w:rPr>
        <w:t>3</w:t>
      </w:r>
      <w:r w:rsidRPr="0053094B">
        <w:rPr>
          <w:rFonts w:ascii="Arial" w:eastAsia="Helvetica" w:hAnsi="Arial"/>
          <w:color w:val="000000"/>
          <w:sz w:val="22"/>
          <w:lang w:val="pl-PL"/>
        </w:rPr>
        <w:t xml:space="preserve">. </w:t>
      </w:r>
      <w:r>
        <w:rPr>
          <w:rFonts w:ascii="Arial" w:eastAsia="Helvetica" w:hAnsi="Arial"/>
          <w:color w:val="000000"/>
          <w:sz w:val="22"/>
          <w:lang w:val="pl-PL"/>
        </w:rPr>
        <w:t>Strony</w:t>
      </w:r>
      <w:r w:rsidRPr="0053094B">
        <w:rPr>
          <w:rFonts w:ascii="Arial" w:eastAsia="Helvetica" w:hAnsi="Arial"/>
          <w:color w:val="000000"/>
          <w:sz w:val="22"/>
          <w:lang w:val="pl-PL"/>
        </w:rPr>
        <w:t xml:space="preserve"> zastrzega</w:t>
      </w:r>
      <w:r>
        <w:rPr>
          <w:rFonts w:ascii="Arial" w:eastAsia="Helvetica" w:hAnsi="Arial"/>
          <w:color w:val="000000"/>
          <w:sz w:val="22"/>
          <w:lang w:val="pl-PL"/>
        </w:rPr>
        <w:t>ją</w:t>
      </w:r>
      <w:r w:rsidRPr="0053094B">
        <w:rPr>
          <w:rFonts w:ascii="Arial" w:eastAsia="Helvetica" w:hAnsi="Arial"/>
          <w:color w:val="000000"/>
          <w:sz w:val="22"/>
          <w:lang w:val="pl-PL"/>
        </w:rPr>
        <w:t xml:space="preserve"> sobie prawo do odszkodowania uzupełniającego do wysokości   rzeczywiście poniesionej szkody z tytułu odstąpienia od umowy.</w:t>
      </w:r>
    </w:p>
    <w:p w:rsidR="002F1122" w:rsidRPr="0053094B" w:rsidRDefault="002F1122">
      <w:pPr>
        <w:jc w:val="both"/>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9</w:t>
      </w:r>
    </w:p>
    <w:p w:rsidR="002F1122" w:rsidRPr="0053094B" w:rsidRDefault="002F1122">
      <w:pPr>
        <w:rPr>
          <w:rFonts w:ascii="Arial" w:eastAsia="Helvetica" w:hAnsi="Arial"/>
          <w:color w:val="000000"/>
          <w:sz w:val="22"/>
          <w:lang w:val="pl-PL"/>
        </w:rPr>
      </w:pPr>
      <w:r w:rsidRPr="0053094B">
        <w:rPr>
          <w:rFonts w:ascii="Arial" w:eastAsia="Helvetica" w:hAnsi="Arial"/>
          <w:b/>
          <w:color w:val="000000"/>
          <w:sz w:val="22"/>
          <w:lang w:val="pl-PL"/>
        </w:rPr>
        <w:t>1</w:t>
      </w:r>
      <w:r w:rsidRPr="0053094B">
        <w:rPr>
          <w:rFonts w:ascii="Arial" w:eastAsia="Helvetica" w:hAnsi="Arial"/>
          <w:color w:val="000000"/>
          <w:sz w:val="22"/>
          <w:lang w:val="pl-PL"/>
        </w:rPr>
        <w:t>. Strony zgodnie postanawiają, że będą stosowane następujące rodzaje odbiorów robót:</w:t>
      </w:r>
    </w:p>
    <w:p w:rsidR="002F1122" w:rsidRPr="0053094B" w:rsidRDefault="002F1122">
      <w:pPr>
        <w:rPr>
          <w:rFonts w:ascii="Arial" w:eastAsia="Helvetica" w:hAnsi="Arial"/>
          <w:color w:val="000000"/>
          <w:sz w:val="22"/>
          <w:lang w:val="pl-PL"/>
        </w:rPr>
      </w:pPr>
      <w:r w:rsidRPr="0053094B">
        <w:rPr>
          <w:rFonts w:ascii="Arial" w:eastAsia="Helvetica" w:hAnsi="Arial"/>
          <w:color w:val="000000"/>
          <w:sz w:val="22"/>
          <w:lang w:val="pl-PL"/>
        </w:rPr>
        <w:t>1) odbiory robót zanikających i ulegających zakryciu,</w:t>
      </w:r>
    </w:p>
    <w:p w:rsidR="002F1122" w:rsidRPr="0053094B" w:rsidRDefault="002F1122">
      <w:pPr>
        <w:rPr>
          <w:rFonts w:ascii="Arial" w:eastAsia="Helvetica" w:hAnsi="Arial"/>
          <w:color w:val="000000"/>
          <w:sz w:val="22"/>
          <w:lang w:val="pl-PL"/>
        </w:rPr>
      </w:pPr>
      <w:r w:rsidRPr="0053094B">
        <w:rPr>
          <w:rFonts w:ascii="Arial" w:eastAsia="Helvetica" w:hAnsi="Arial"/>
          <w:color w:val="000000"/>
          <w:sz w:val="22"/>
          <w:lang w:val="pl-PL"/>
        </w:rPr>
        <w:t>2) odbiór końcowy.</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2</w:t>
      </w:r>
      <w:r w:rsidRPr="0053094B">
        <w:rPr>
          <w:rFonts w:ascii="Arial" w:eastAsia="Helvetica" w:hAnsi="Arial"/>
          <w:color w:val="000000"/>
          <w:sz w:val="22"/>
          <w:lang w:val="pl-PL"/>
        </w:rPr>
        <w:t>. Odbiory robót zanikających i ulegających zakryciu dokonywane będą przez Inspektora Nadzoru Inwestorskiego. Wykonawca winien zgłaszać Inspektorowi</w:t>
      </w:r>
      <w:r w:rsidR="009909DB">
        <w:rPr>
          <w:rFonts w:ascii="Arial" w:eastAsia="Helvetica" w:hAnsi="Arial"/>
          <w:color w:val="000000"/>
          <w:sz w:val="22"/>
          <w:lang w:val="pl-PL"/>
        </w:rPr>
        <w:t>,</w:t>
      </w:r>
      <w:r w:rsidRPr="0053094B">
        <w:rPr>
          <w:rFonts w:ascii="Arial" w:eastAsia="Helvetica" w:hAnsi="Arial"/>
          <w:color w:val="000000"/>
          <w:sz w:val="22"/>
          <w:lang w:val="pl-PL"/>
        </w:rPr>
        <w:t xml:space="preserve"> gotowość do odbiorów przed dokonaniem czynności powodujących ich zaniknięcie lub zakrycie. </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lastRenderedPageBreak/>
        <w:t>3.</w:t>
      </w:r>
      <w:r w:rsidRPr="0053094B">
        <w:rPr>
          <w:rFonts w:ascii="Arial" w:eastAsia="Helvetica" w:hAnsi="Arial"/>
          <w:color w:val="000000"/>
          <w:sz w:val="22"/>
          <w:lang w:val="pl-PL"/>
        </w:rPr>
        <w:t xml:space="preserve"> Strony postanawiają, że przedmiotem odbioru końcowego będzie całość przedmiotu zamówienia. Wykonawca zgłosi Zamawiającemu gotowość do odbioru końcowego na piśmie.</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4.</w:t>
      </w:r>
      <w:r w:rsidRPr="0053094B">
        <w:rPr>
          <w:rFonts w:ascii="Arial" w:eastAsia="Helvetica" w:hAnsi="Arial"/>
          <w:color w:val="000000"/>
          <w:sz w:val="22"/>
          <w:lang w:val="pl-PL"/>
        </w:rPr>
        <w:t xml:space="preserve"> Podstawą zgłoszenia przez Wykonawcę gotowości do odbioru, o którym mowa w ust. 3, będzie faktyczne wykonanie robót budowlanych stanowiących przedmiot umowy</w:t>
      </w:r>
      <w:r w:rsidR="009C02FF">
        <w:rPr>
          <w:rFonts w:ascii="Arial" w:eastAsia="Helvetica" w:hAnsi="Arial"/>
          <w:color w:val="000000"/>
          <w:sz w:val="22"/>
          <w:lang w:val="pl-PL"/>
        </w:rPr>
        <w:t>.</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5</w:t>
      </w:r>
      <w:r w:rsidRPr="0053094B">
        <w:rPr>
          <w:rFonts w:ascii="Arial" w:eastAsia="Helvetica" w:hAnsi="Arial"/>
          <w:color w:val="000000"/>
          <w:sz w:val="22"/>
          <w:lang w:val="pl-PL"/>
        </w:rPr>
        <w:t xml:space="preserve">. Zamawiający powoła komisję odbiorową i wyznaczy termin rozpoczęcia odbioru robót w ciągu 7  dni od daty pisemnego zawiadomienia przez Wykonawcę o zakończeniu robót i osiągnięciu gotowości do odbiorów. </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6.</w:t>
      </w:r>
      <w:r w:rsidRPr="0053094B">
        <w:rPr>
          <w:rFonts w:ascii="Arial" w:eastAsia="Helvetica" w:hAnsi="Arial"/>
          <w:color w:val="000000"/>
          <w:sz w:val="22"/>
          <w:lang w:val="pl-PL"/>
        </w:rPr>
        <w:t xml:space="preserve"> Zamawiający zobowiązany jest do dokonania lub odmowy dokonania odbiorów, w terminie 20 dni od dnia rozpoczęcia tego odbioru.</w:t>
      </w:r>
    </w:p>
    <w:p w:rsidR="002F1122" w:rsidRPr="0053094B" w:rsidRDefault="002F1122">
      <w:pPr>
        <w:rPr>
          <w:rFonts w:ascii="Arial" w:eastAsia="Helvetica" w:hAnsi="Arial"/>
          <w:color w:val="000000"/>
          <w:sz w:val="22"/>
          <w:lang w:val="pl-PL"/>
        </w:rPr>
      </w:pPr>
      <w:r w:rsidRPr="0053094B">
        <w:rPr>
          <w:rFonts w:ascii="Arial" w:eastAsia="Helvetica" w:hAnsi="Arial"/>
          <w:b/>
          <w:color w:val="000000"/>
          <w:sz w:val="22"/>
          <w:lang w:val="pl-PL"/>
        </w:rPr>
        <w:t>7.</w:t>
      </w:r>
      <w:r w:rsidRPr="0053094B">
        <w:rPr>
          <w:rFonts w:ascii="Arial" w:eastAsia="Helvetica" w:hAnsi="Arial"/>
          <w:color w:val="000000"/>
          <w:sz w:val="22"/>
          <w:lang w:val="pl-PL"/>
        </w:rPr>
        <w:t xml:space="preserve"> Wraz ze zgłoszeniem do odbioru końcowego Wykonawca przekaże Zamawiającemu następujące dokumenty:</w:t>
      </w:r>
    </w:p>
    <w:p w:rsidR="002F1122" w:rsidRPr="00D04386" w:rsidRDefault="002F1122">
      <w:pPr>
        <w:numPr>
          <w:ilvl w:val="0"/>
          <w:numId w:val="16"/>
        </w:numPr>
        <w:jc w:val="both"/>
        <w:rPr>
          <w:rFonts w:ascii="Arial" w:eastAsia="Helvetica" w:hAnsi="Arial" w:cs="Arial"/>
          <w:color w:val="000000"/>
          <w:sz w:val="22"/>
          <w:szCs w:val="22"/>
          <w:lang w:val="pl-PL"/>
        </w:rPr>
      </w:pPr>
      <w:r w:rsidRPr="00D04386">
        <w:rPr>
          <w:rFonts w:ascii="Arial" w:eastAsia="Helvetica" w:hAnsi="Arial" w:cs="Arial"/>
          <w:color w:val="000000"/>
          <w:sz w:val="22"/>
          <w:szCs w:val="22"/>
          <w:lang w:val="pl-PL"/>
        </w:rPr>
        <w:t xml:space="preserve">dokumentację powykonawczą (m.in. inwentaryzację powykonawczą), opisaną </w:t>
      </w:r>
      <w:r w:rsidRPr="00D04386">
        <w:rPr>
          <w:rFonts w:ascii="Arial" w:eastAsia="Helvetica" w:hAnsi="Arial" w:cs="Arial"/>
          <w:color w:val="000000"/>
          <w:sz w:val="22"/>
          <w:szCs w:val="22"/>
          <w:lang w:val="pl-PL"/>
        </w:rPr>
        <w:br/>
        <w:t>i skompletowaną w dwóch egzemplarzach</w:t>
      </w:r>
      <w:r w:rsidR="009C02FF">
        <w:rPr>
          <w:rFonts w:ascii="Arial" w:eastAsia="Helvetica" w:hAnsi="Arial" w:cs="Arial"/>
          <w:color w:val="000000"/>
          <w:sz w:val="22"/>
          <w:szCs w:val="22"/>
          <w:lang w:val="pl-PL"/>
        </w:rPr>
        <w:t>,</w:t>
      </w:r>
    </w:p>
    <w:p w:rsidR="009909DB" w:rsidRPr="00D04386" w:rsidRDefault="00D04386" w:rsidP="00FB5FD3">
      <w:pPr>
        <w:numPr>
          <w:ilvl w:val="0"/>
          <w:numId w:val="16"/>
        </w:numPr>
        <w:jc w:val="both"/>
        <w:rPr>
          <w:rFonts w:ascii="Arial" w:eastAsia="Helvetica" w:hAnsi="Arial" w:cs="Arial"/>
          <w:color w:val="000000"/>
          <w:sz w:val="22"/>
          <w:szCs w:val="22"/>
          <w:lang w:val="pl-PL"/>
        </w:rPr>
      </w:pPr>
      <w:r>
        <w:rPr>
          <w:rFonts w:ascii="Arial" w:eastAsia="Helvetica" w:hAnsi="Arial" w:cs="Arial"/>
          <w:color w:val="000000"/>
          <w:sz w:val="22"/>
          <w:szCs w:val="22"/>
          <w:lang w:val="pl-PL"/>
        </w:rPr>
        <w:t>k</w:t>
      </w:r>
      <w:r w:rsidR="009909DB" w:rsidRPr="00D04386">
        <w:rPr>
          <w:rFonts w:ascii="Arial" w:eastAsia="Helvetica" w:hAnsi="Arial" w:cs="Arial"/>
          <w:color w:val="000000"/>
          <w:sz w:val="22"/>
          <w:szCs w:val="22"/>
          <w:lang w:val="pl-PL"/>
        </w:rPr>
        <w:t xml:space="preserve">osztorys powykonawczy </w:t>
      </w:r>
      <w:r w:rsidR="00FB5FD3" w:rsidRPr="00D04386">
        <w:rPr>
          <w:rFonts w:ascii="Arial" w:hAnsi="Arial" w:cs="Arial"/>
          <w:snapToGrid w:val="0"/>
          <w:sz w:val="22"/>
          <w:szCs w:val="22"/>
          <w:lang w:val="pl-PL" w:eastAsia="pl-PL"/>
        </w:rPr>
        <w:t>sporządzony metodą szczegółową potwierdzonego przez Inspektora Nadzoru Inwestorskiego. Przedłożenie kosztorysu powykonawczego nie zmienia ryczałtowego sposobu rozliczenia inwestycji.</w:t>
      </w:r>
    </w:p>
    <w:p w:rsidR="002F1122" w:rsidRPr="00D04386" w:rsidRDefault="002F1122">
      <w:pPr>
        <w:numPr>
          <w:ilvl w:val="0"/>
          <w:numId w:val="16"/>
        </w:numPr>
        <w:jc w:val="both"/>
        <w:rPr>
          <w:rFonts w:ascii="Arial" w:eastAsia="Helvetica" w:hAnsi="Arial" w:cs="Arial"/>
          <w:color w:val="000000"/>
          <w:sz w:val="22"/>
          <w:szCs w:val="22"/>
          <w:lang w:val="pl-PL"/>
        </w:rPr>
      </w:pPr>
      <w:r w:rsidRPr="00D04386">
        <w:rPr>
          <w:rFonts w:ascii="Arial" w:eastAsia="Helvetica" w:hAnsi="Arial" w:cs="Arial"/>
          <w:color w:val="000000"/>
          <w:sz w:val="22"/>
          <w:szCs w:val="22"/>
          <w:lang w:val="pl-PL"/>
        </w:rPr>
        <w:t>wymagane dokumenty, protokoły i zaświadczenia z prz</w:t>
      </w:r>
      <w:r w:rsidR="00813B30">
        <w:rPr>
          <w:rFonts w:ascii="Arial" w:eastAsia="Helvetica" w:hAnsi="Arial" w:cs="Arial"/>
          <w:color w:val="000000"/>
          <w:sz w:val="22"/>
          <w:szCs w:val="22"/>
          <w:lang w:val="pl-PL"/>
        </w:rPr>
        <w:t xml:space="preserve">eprowadzonych prób i sprawdzeń </w:t>
      </w:r>
      <w:r w:rsidRPr="00D04386">
        <w:rPr>
          <w:rFonts w:ascii="Arial" w:eastAsia="Helvetica" w:hAnsi="Arial" w:cs="Arial"/>
          <w:color w:val="000000"/>
          <w:sz w:val="22"/>
          <w:szCs w:val="22"/>
          <w:lang w:val="pl-PL"/>
        </w:rPr>
        <w:t>i inne dokumenty wymagane stosownymi przepisami,</w:t>
      </w:r>
    </w:p>
    <w:p w:rsidR="002F1122" w:rsidRPr="00D04386" w:rsidRDefault="002F1122">
      <w:pPr>
        <w:numPr>
          <w:ilvl w:val="0"/>
          <w:numId w:val="16"/>
        </w:numPr>
        <w:jc w:val="both"/>
        <w:rPr>
          <w:rFonts w:ascii="Arial" w:eastAsia="Helvetica" w:hAnsi="Arial" w:cs="Arial"/>
          <w:color w:val="000000"/>
          <w:sz w:val="22"/>
          <w:szCs w:val="22"/>
          <w:lang w:val="pl-PL"/>
        </w:rPr>
      </w:pPr>
      <w:r w:rsidRPr="00D04386">
        <w:rPr>
          <w:rFonts w:ascii="Arial" w:eastAsia="Helvetica" w:hAnsi="Arial" w:cs="Arial"/>
          <w:color w:val="000000"/>
          <w:sz w:val="22"/>
          <w:szCs w:val="22"/>
          <w:lang w:val="pl-PL"/>
        </w:rPr>
        <w:t>Oświadczenie Kierownika budowy o zgodności wykonania robót z dokumentacją projektową, obowiązującymi przepisami i normami,</w:t>
      </w:r>
    </w:p>
    <w:p w:rsidR="002F1122" w:rsidRPr="0053094B" w:rsidRDefault="002F1122">
      <w:pPr>
        <w:numPr>
          <w:ilvl w:val="0"/>
          <w:numId w:val="16"/>
        </w:numPr>
        <w:jc w:val="both"/>
        <w:rPr>
          <w:rFonts w:ascii="Arial" w:eastAsia="Helvetica" w:hAnsi="Arial"/>
          <w:color w:val="000000"/>
          <w:sz w:val="22"/>
          <w:lang w:val="pl-PL"/>
        </w:rPr>
      </w:pPr>
      <w:r w:rsidRPr="0053094B">
        <w:rPr>
          <w:rFonts w:ascii="Arial" w:eastAsia="Helvetica" w:hAnsi="Arial"/>
          <w:color w:val="000000"/>
          <w:sz w:val="22"/>
          <w:lang w:val="pl-PL"/>
        </w:rPr>
        <w:t>dokumenty (atesty, certyfikaty) potwierdzające, że wbudowane wyroby budowlane są zgodne z art. 10 ustawy Prawo budowlane (opisane i ostemplowane przez Kierownika budowy).</w:t>
      </w:r>
    </w:p>
    <w:p w:rsidR="002F1122" w:rsidRPr="0053094B" w:rsidRDefault="00D476AC">
      <w:pPr>
        <w:jc w:val="both"/>
        <w:rPr>
          <w:rFonts w:ascii="Arial" w:eastAsia="Helvetica" w:hAnsi="Arial"/>
          <w:color w:val="000000"/>
          <w:sz w:val="22"/>
          <w:lang w:val="pl-PL"/>
        </w:rPr>
      </w:pPr>
      <w:r>
        <w:rPr>
          <w:rFonts w:ascii="Arial" w:eastAsia="Helvetica" w:hAnsi="Arial"/>
          <w:b/>
          <w:color w:val="000000"/>
          <w:sz w:val="22"/>
          <w:lang w:val="pl-PL"/>
        </w:rPr>
        <w:t>8</w:t>
      </w:r>
      <w:r w:rsidR="002F1122" w:rsidRPr="0053094B">
        <w:rPr>
          <w:rFonts w:ascii="Arial" w:eastAsia="Helvetica" w:hAnsi="Arial"/>
          <w:b/>
          <w:color w:val="000000"/>
          <w:sz w:val="22"/>
          <w:lang w:val="pl-PL"/>
        </w:rPr>
        <w:t>.</w:t>
      </w:r>
      <w:r w:rsidR="002F1122" w:rsidRPr="0053094B">
        <w:rPr>
          <w:rFonts w:ascii="Arial" w:eastAsia="Helvetica" w:hAnsi="Arial"/>
          <w:color w:val="000000"/>
          <w:sz w:val="22"/>
          <w:lang w:val="pl-PL"/>
        </w:rPr>
        <w:t xml:space="preserve"> Jeśli w toku czynności odbioru zostaną stwierdzone wady lub usterki, to Zamawiającemu przysługują następujące uprawnienia:</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1) jeśli wady nadają się do usunięcia, może odmówić odbioru do czasu usunięcia wad, w tym celu wyznacza termin z zagrożeniem, że po bezskutecznym upływie terminu nie przyjmie naprawy,</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2) jeśli wady nie nadają się do usunięcia, może zażądać wykonania przedmiotu odbioru</w:t>
      </w:r>
      <w:r w:rsidR="00D04386">
        <w:rPr>
          <w:rFonts w:ascii="Arial" w:eastAsia="Helvetica" w:hAnsi="Arial"/>
          <w:color w:val="000000"/>
          <w:sz w:val="22"/>
          <w:lang w:val="pl-PL"/>
        </w:rPr>
        <w:t xml:space="preserve"> lub jego czę</w:t>
      </w:r>
      <w:r w:rsidR="001B1D46">
        <w:rPr>
          <w:rFonts w:ascii="Arial" w:eastAsia="Helvetica" w:hAnsi="Arial"/>
          <w:color w:val="000000"/>
          <w:sz w:val="22"/>
          <w:lang w:val="pl-PL"/>
        </w:rPr>
        <w:t>ś</w:t>
      </w:r>
      <w:r w:rsidR="00D04386">
        <w:rPr>
          <w:rFonts w:ascii="Arial" w:eastAsia="Helvetica" w:hAnsi="Arial"/>
          <w:color w:val="000000"/>
          <w:sz w:val="22"/>
          <w:lang w:val="pl-PL"/>
        </w:rPr>
        <w:t>ci</w:t>
      </w:r>
      <w:r w:rsidRPr="0053094B">
        <w:rPr>
          <w:rFonts w:ascii="Arial" w:eastAsia="Helvetica" w:hAnsi="Arial"/>
          <w:color w:val="000000"/>
          <w:sz w:val="22"/>
          <w:lang w:val="pl-PL"/>
        </w:rPr>
        <w:t xml:space="preserve"> po raz drugi na koszt Wykonawcy lub odstąpić od umowy.</w:t>
      </w:r>
    </w:p>
    <w:p w:rsidR="002F1122" w:rsidRPr="0053094B" w:rsidRDefault="00D476AC">
      <w:pPr>
        <w:jc w:val="both"/>
        <w:rPr>
          <w:rFonts w:ascii="Arial" w:eastAsia="Helvetica" w:hAnsi="Arial"/>
          <w:color w:val="000000"/>
          <w:sz w:val="22"/>
          <w:lang w:val="pl-PL"/>
        </w:rPr>
      </w:pPr>
      <w:r w:rsidRPr="00D476AC">
        <w:rPr>
          <w:rFonts w:ascii="Arial" w:eastAsia="ヒラギノ角ゴ Pro W3" w:hAnsi="Arial"/>
          <w:b/>
          <w:color w:val="000000"/>
          <w:sz w:val="22"/>
          <w:lang w:val="pl-PL"/>
        </w:rPr>
        <w:t>9</w:t>
      </w:r>
      <w:r w:rsidR="002F1122" w:rsidRPr="00D476AC">
        <w:rPr>
          <w:rFonts w:ascii="Arial" w:eastAsia="Helvetica" w:hAnsi="Arial"/>
          <w:b/>
          <w:color w:val="000000"/>
          <w:sz w:val="22"/>
          <w:lang w:val="pl-PL"/>
        </w:rPr>
        <w:t>.</w:t>
      </w:r>
      <w:r w:rsidR="002F1122" w:rsidRPr="0053094B">
        <w:rPr>
          <w:rFonts w:ascii="Arial" w:eastAsia="Helvetica" w:hAnsi="Arial"/>
          <w:b/>
          <w:color w:val="000000"/>
          <w:sz w:val="22"/>
          <w:lang w:val="pl-PL"/>
        </w:rPr>
        <w:t xml:space="preserve"> </w:t>
      </w:r>
      <w:r w:rsidR="002F1122" w:rsidRPr="0053094B">
        <w:rPr>
          <w:rFonts w:ascii="Arial" w:eastAsia="Helvetica" w:hAnsi="Arial"/>
          <w:color w:val="000000"/>
          <w:sz w:val="22"/>
          <w:lang w:val="pl-PL"/>
        </w:rPr>
        <w:t>Z czynności odbioru zostanie spisany protokół zawierający wszelkie ustalenia dokonane w toku odbioru oraz terminy wyznaczone na usunięcie stwierdzonych przy odbiorze wad lub usterek.</w:t>
      </w:r>
    </w:p>
    <w:p w:rsidR="002F1122" w:rsidRPr="0053094B" w:rsidRDefault="002F1122">
      <w:pPr>
        <w:jc w:val="both"/>
        <w:rPr>
          <w:rFonts w:ascii="Arial" w:eastAsia="Helvetica" w:hAnsi="Arial"/>
          <w:color w:val="000000"/>
          <w:sz w:val="22"/>
          <w:lang w:val="pl-PL"/>
        </w:rPr>
      </w:pPr>
      <w:r w:rsidRPr="00D476AC">
        <w:rPr>
          <w:rFonts w:ascii="Arial" w:eastAsia="Helvetica" w:hAnsi="Arial"/>
          <w:b/>
          <w:color w:val="000000"/>
          <w:sz w:val="22"/>
          <w:lang w:val="pl-PL"/>
        </w:rPr>
        <w:t>1</w:t>
      </w:r>
      <w:r w:rsidR="00D476AC" w:rsidRPr="00D476AC">
        <w:rPr>
          <w:rFonts w:ascii="Arial" w:eastAsia="Helvetica" w:hAnsi="Arial"/>
          <w:b/>
          <w:color w:val="000000"/>
          <w:sz w:val="22"/>
          <w:lang w:val="pl-PL"/>
        </w:rPr>
        <w:t>0</w:t>
      </w:r>
      <w:r w:rsidRPr="00D476AC">
        <w:rPr>
          <w:rFonts w:ascii="Arial" w:eastAsia="Helvetica" w:hAnsi="Arial"/>
          <w:b/>
          <w:color w:val="000000"/>
          <w:sz w:val="22"/>
          <w:lang w:val="pl-PL"/>
        </w:rPr>
        <w:t>.</w:t>
      </w:r>
      <w:r w:rsidRPr="0053094B">
        <w:rPr>
          <w:rFonts w:ascii="Arial" w:eastAsia="Helvetica" w:hAnsi="Arial"/>
          <w:b/>
          <w:color w:val="000000"/>
          <w:sz w:val="22"/>
          <w:lang w:val="pl-PL"/>
        </w:rPr>
        <w:t xml:space="preserve"> </w:t>
      </w:r>
      <w:r w:rsidRPr="0053094B">
        <w:rPr>
          <w:rFonts w:ascii="Arial" w:eastAsia="Helvetica" w:hAnsi="Arial"/>
          <w:color w:val="000000"/>
          <w:sz w:val="22"/>
          <w:lang w:val="pl-PL"/>
        </w:rPr>
        <w:t>Wykonawca zobowiązany jest do zawiadomienia Zamawiającego na piśmie o usunięciu wad lub usterek (po uzyskaniu potwierdzenia przez Inspektora Nadzoru) i zażądania wyznaczenia terminu odbioru zakwestionowanych uprzednio robót jako wadliwych.</w:t>
      </w:r>
    </w:p>
    <w:p w:rsidR="002F1122" w:rsidRPr="0053094B" w:rsidRDefault="002F1122">
      <w:pPr>
        <w:rPr>
          <w:rFonts w:ascii="Arial" w:eastAsia="Helvetica" w:hAnsi="Arial"/>
          <w:color w:val="000000"/>
          <w:sz w:val="22"/>
          <w:lang w:val="pl-PL"/>
        </w:rPr>
      </w:pPr>
      <w:r w:rsidRPr="00D476AC">
        <w:rPr>
          <w:rFonts w:ascii="Arial" w:eastAsia="Helvetica" w:hAnsi="Arial"/>
          <w:b/>
          <w:color w:val="000000"/>
          <w:sz w:val="22"/>
          <w:lang w:val="pl-PL"/>
        </w:rPr>
        <w:t>1</w:t>
      </w:r>
      <w:r w:rsidR="00D476AC" w:rsidRPr="00D476AC">
        <w:rPr>
          <w:rFonts w:ascii="Arial" w:eastAsia="Helvetica" w:hAnsi="Arial"/>
          <w:b/>
          <w:color w:val="000000"/>
          <w:sz w:val="22"/>
          <w:lang w:val="pl-PL"/>
        </w:rPr>
        <w:t>1</w:t>
      </w:r>
      <w:r w:rsidRPr="00D476AC">
        <w:rPr>
          <w:rFonts w:ascii="Arial" w:eastAsia="Helvetica" w:hAnsi="Arial"/>
          <w:b/>
          <w:color w:val="000000"/>
          <w:sz w:val="22"/>
          <w:lang w:val="pl-PL"/>
        </w:rPr>
        <w:t>.</w:t>
      </w:r>
      <w:r w:rsidRPr="0053094B">
        <w:rPr>
          <w:rFonts w:ascii="Arial" w:eastAsia="Helvetica" w:hAnsi="Arial"/>
          <w:b/>
          <w:color w:val="000000"/>
          <w:sz w:val="22"/>
          <w:lang w:val="pl-PL"/>
        </w:rPr>
        <w:t xml:space="preserve"> </w:t>
      </w:r>
      <w:r w:rsidRPr="0053094B">
        <w:rPr>
          <w:rFonts w:ascii="Arial" w:eastAsia="Helvetica" w:hAnsi="Arial"/>
          <w:color w:val="000000"/>
          <w:sz w:val="22"/>
          <w:lang w:val="pl-PL"/>
        </w:rPr>
        <w:t>Po protokolarnym stwierdzeniu usunięcia wad lub usterek stwierdzonych przy odbiorze końcowym rozpoczyna się bieg terminu o zwrot (zwolnienie) zabezpieczenia należytego wykonania umowy, o którym mowa w § 10 ust. 5.</w:t>
      </w:r>
    </w:p>
    <w:p w:rsidR="002F1122" w:rsidRPr="0053094B" w:rsidRDefault="002F1122">
      <w:pPr>
        <w:jc w:val="both"/>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10</w:t>
      </w:r>
    </w:p>
    <w:p w:rsidR="002F1122" w:rsidRPr="0053094B" w:rsidRDefault="002F1122">
      <w:pPr>
        <w:jc w:val="both"/>
        <w:rPr>
          <w:rFonts w:ascii="Arial" w:hAnsi="Arial"/>
          <w:sz w:val="22"/>
          <w:lang w:val="pl-PL"/>
        </w:rPr>
      </w:pPr>
      <w:r w:rsidRPr="0053094B">
        <w:rPr>
          <w:rFonts w:ascii="Arial" w:eastAsia="Helvetica" w:hAnsi="Arial"/>
          <w:b/>
          <w:color w:val="000000"/>
          <w:sz w:val="22"/>
          <w:lang w:val="pl-PL"/>
        </w:rPr>
        <w:t>1.</w:t>
      </w:r>
      <w:r w:rsidRPr="0053094B">
        <w:rPr>
          <w:rFonts w:ascii="Arial" w:eastAsia="Helvetica" w:hAnsi="Arial"/>
          <w:color w:val="000000"/>
          <w:sz w:val="22"/>
          <w:lang w:val="pl-PL"/>
        </w:rPr>
        <w:t xml:space="preserve"> </w:t>
      </w:r>
      <w:r w:rsidRPr="0053094B">
        <w:rPr>
          <w:rFonts w:ascii="Arial" w:hAnsi="Arial"/>
          <w:sz w:val="22"/>
          <w:lang w:val="pl-PL"/>
        </w:rPr>
        <w:t xml:space="preserve">Wykonawca udziela Zamawiającemu </w:t>
      </w:r>
      <w:r w:rsidRPr="00B02DF3">
        <w:rPr>
          <w:rFonts w:ascii="Arial" w:hAnsi="Arial"/>
          <w:b/>
          <w:sz w:val="22"/>
          <w:lang w:val="pl-PL"/>
        </w:rPr>
        <w:t xml:space="preserve">gwarancji jakości oraz rękojmi </w:t>
      </w:r>
      <w:r w:rsidRPr="0053094B">
        <w:rPr>
          <w:rFonts w:ascii="Arial" w:hAnsi="Arial"/>
          <w:sz w:val="22"/>
          <w:lang w:val="pl-PL"/>
        </w:rPr>
        <w:t>na roboty stanowiące przedmiot Umowy oraz wbudowane materiały na okres 3 lat od daty końcowego odbioru robót.</w:t>
      </w:r>
    </w:p>
    <w:p w:rsidR="002F1122" w:rsidRPr="0053094B" w:rsidRDefault="002F1122">
      <w:pPr>
        <w:jc w:val="both"/>
        <w:rPr>
          <w:rFonts w:ascii="Arial" w:hAnsi="Arial"/>
          <w:sz w:val="22"/>
          <w:lang w:val="pl-PL"/>
        </w:rPr>
      </w:pPr>
      <w:r w:rsidRPr="0053094B">
        <w:rPr>
          <w:rFonts w:ascii="Arial" w:hAnsi="Arial"/>
          <w:sz w:val="22"/>
          <w:lang w:val="pl-PL"/>
        </w:rPr>
        <w:t>2. Jeśli gwarancja producenta na wbudowane materiały jest dłuższa niż okres, o którym mowa w ust. 1 wówczas obowiązuje gwarancja producenta.</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 xml:space="preserve">3. </w:t>
      </w:r>
      <w:r w:rsidRPr="0053094B">
        <w:rPr>
          <w:rFonts w:ascii="Arial" w:eastAsia="Helvetica" w:hAnsi="Arial"/>
          <w:color w:val="000000"/>
          <w:sz w:val="22"/>
          <w:lang w:val="pl-PL"/>
        </w:rPr>
        <w:t>Wszelkie wady ujawnione w okresie gwarancyjnym powstałe z przyczyn tkwiących w przedmiocie umowy będą usuwane nieodpłatnie w terminie</w:t>
      </w:r>
      <w:r w:rsidR="001B1D46">
        <w:rPr>
          <w:rFonts w:ascii="Arial" w:eastAsia="Helvetica" w:hAnsi="Arial"/>
          <w:color w:val="000000"/>
          <w:sz w:val="22"/>
          <w:lang w:val="pl-PL"/>
        </w:rPr>
        <w:t xml:space="preserve"> </w:t>
      </w:r>
      <w:r w:rsidRPr="0053094B">
        <w:rPr>
          <w:rFonts w:ascii="Arial" w:eastAsia="Helvetica" w:hAnsi="Arial"/>
          <w:color w:val="000000"/>
          <w:sz w:val="22"/>
          <w:lang w:val="pl-PL"/>
        </w:rPr>
        <w:t>do 14 dni od zawiadomienia dokonanego przez Zamawiającego.</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4.</w:t>
      </w:r>
      <w:r w:rsidRPr="0053094B">
        <w:rPr>
          <w:rFonts w:ascii="Arial" w:eastAsia="Helvetica" w:hAnsi="Arial"/>
          <w:color w:val="000000"/>
          <w:sz w:val="22"/>
          <w:lang w:val="pl-PL"/>
        </w:rPr>
        <w:t xml:space="preserve"> Na zabezpieczenie należytego wykonania umowy Wykonawca wnosi 10% ceny ofertowej określonej w umowie brutto, </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tj. ...........................</w:t>
      </w:r>
      <w:r w:rsidRPr="0053094B">
        <w:rPr>
          <w:rFonts w:ascii="Arial" w:eastAsia="Helvetica" w:hAnsi="Arial"/>
          <w:b/>
          <w:color w:val="000000"/>
          <w:sz w:val="22"/>
          <w:lang w:val="pl-PL"/>
        </w:rPr>
        <w:t xml:space="preserve"> ,-</w:t>
      </w:r>
      <w:r w:rsidRPr="0053094B">
        <w:rPr>
          <w:rFonts w:ascii="Arial" w:eastAsia="Helvetica" w:hAnsi="Arial"/>
          <w:color w:val="000000"/>
          <w:sz w:val="22"/>
          <w:lang w:val="pl-PL"/>
        </w:rPr>
        <w:t>z</w:t>
      </w:r>
      <w:r w:rsidRPr="0053094B">
        <w:rPr>
          <w:rFonts w:ascii="Arial" w:eastAsia="Helvetica" w:hAnsi="Arial"/>
          <w:b/>
          <w:color w:val="000000"/>
          <w:sz w:val="22"/>
          <w:lang w:val="pl-PL"/>
        </w:rPr>
        <w:t>ł</w:t>
      </w:r>
      <w:r w:rsidRPr="0053094B">
        <w:rPr>
          <w:rFonts w:ascii="Arial" w:eastAsia="Helvetica" w:hAnsi="Arial"/>
          <w:color w:val="000000"/>
          <w:sz w:val="22"/>
          <w:lang w:val="pl-PL"/>
        </w:rPr>
        <w:t>, słownie: .........................................................../</w:t>
      </w:r>
      <w:r w:rsidR="00893A52">
        <w:rPr>
          <w:rFonts w:ascii="Arial" w:eastAsia="Helvetica" w:hAnsi="Arial"/>
          <w:color w:val="000000"/>
          <w:sz w:val="22"/>
          <w:lang w:val="pl-PL"/>
        </w:rPr>
        <w:t>……</w:t>
      </w:r>
      <w:r w:rsidRPr="0053094B">
        <w:rPr>
          <w:rFonts w:ascii="Arial" w:eastAsia="Helvetica" w:hAnsi="Arial"/>
          <w:color w:val="000000"/>
          <w:sz w:val="22"/>
          <w:lang w:val="pl-PL"/>
        </w:rPr>
        <w:t>.</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 xml:space="preserve">5. </w:t>
      </w:r>
      <w:r w:rsidRPr="0053094B">
        <w:rPr>
          <w:rFonts w:ascii="Arial" w:eastAsia="Helvetica" w:hAnsi="Arial"/>
          <w:color w:val="000000"/>
          <w:sz w:val="22"/>
          <w:lang w:val="pl-PL"/>
        </w:rPr>
        <w:t xml:space="preserve">Część zabezpieczenia w wysokości </w:t>
      </w:r>
      <w:r w:rsidRPr="0053094B">
        <w:rPr>
          <w:rFonts w:ascii="Arial" w:eastAsia="Helvetica" w:hAnsi="Arial"/>
          <w:b/>
          <w:color w:val="000000"/>
          <w:sz w:val="22"/>
          <w:lang w:val="pl-PL"/>
        </w:rPr>
        <w:t>70% tj</w:t>
      </w:r>
      <w:r w:rsidRPr="0053094B">
        <w:rPr>
          <w:rFonts w:ascii="Arial" w:eastAsia="Helvetica" w:hAnsi="Arial"/>
          <w:color w:val="000000"/>
          <w:sz w:val="22"/>
          <w:lang w:val="pl-PL"/>
        </w:rPr>
        <w:t>. ..................</w:t>
      </w:r>
      <w:r w:rsidRPr="0053094B">
        <w:rPr>
          <w:rFonts w:ascii="Arial" w:eastAsia="Helvetica" w:hAnsi="Arial"/>
          <w:b/>
          <w:color w:val="000000"/>
          <w:sz w:val="22"/>
          <w:lang w:val="pl-PL"/>
        </w:rPr>
        <w:t xml:space="preserve">, ,-zł, </w:t>
      </w:r>
      <w:r w:rsidRPr="0053094B">
        <w:rPr>
          <w:rFonts w:ascii="Arial" w:eastAsia="Helvetica" w:hAnsi="Arial"/>
          <w:color w:val="000000"/>
          <w:sz w:val="22"/>
          <w:lang w:val="pl-PL"/>
        </w:rPr>
        <w:t xml:space="preserve">słownie: ......................................................................................... </w:t>
      </w:r>
      <w:r w:rsidR="00893A52">
        <w:rPr>
          <w:rFonts w:ascii="Arial" w:eastAsia="Helvetica" w:hAnsi="Arial"/>
          <w:color w:val="000000"/>
          <w:sz w:val="22"/>
          <w:lang w:val="pl-PL"/>
        </w:rPr>
        <w:t>……</w:t>
      </w:r>
      <w:r w:rsidRPr="0053094B">
        <w:rPr>
          <w:rFonts w:ascii="Arial" w:eastAsia="Helvetica" w:hAnsi="Arial"/>
          <w:color w:val="000000"/>
          <w:sz w:val="22"/>
          <w:lang w:val="pl-PL"/>
        </w:rPr>
        <w:t>/</w:t>
      </w:r>
      <w:r w:rsidR="00893A52">
        <w:rPr>
          <w:rFonts w:ascii="Arial" w:eastAsia="Helvetica" w:hAnsi="Arial"/>
          <w:color w:val="000000"/>
          <w:sz w:val="22"/>
          <w:lang w:val="pl-PL"/>
        </w:rPr>
        <w:t>…….</w:t>
      </w:r>
      <w:r w:rsidRPr="0053094B">
        <w:rPr>
          <w:rFonts w:ascii="Arial" w:eastAsia="Helvetica" w:hAnsi="Arial"/>
          <w:color w:val="000000"/>
          <w:sz w:val="22"/>
          <w:lang w:val="pl-PL"/>
        </w:rPr>
        <w:t>,</w:t>
      </w:r>
      <w:r w:rsidRPr="0053094B">
        <w:rPr>
          <w:rFonts w:ascii="Arial" w:eastAsia="Helvetica" w:hAnsi="Arial"/>
          <w:b/>
          <w:color w:val="000000"/>
          <w:sz w:val="22"/>
          <w:lang w:val="pl-PL"/>
        </w:rPr>
        <w:t xml:space="preserve"> </w:t>
      </w:r>
      <w:r w:rsidRPr="0053094B">
        <w:rPr>
          <w:rFonts w:ascii="Arial" w:eastAsia="Helvetica" w:hAnsi="Arial"/>
          <w:color w:val="000000"/>
          <w:sz w:val="22"/>
          <w:lang w:val="pl-PL"/>
        </w:rPr>
        <w:t xml:space="preserve">przeznaczona </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na zabezpieczenie roszczeń z tytułu zgodnego z umową wykonania robót, zostanie zwrócona w ciągu 30 dni od daty zakończenia robót i sporządzenia protokołu o bezusterkowym odbiorze robót.</w:t>
      </w:r>
    </w:p>
    <w:p w:rsidR="002F1122" w:rsidRPr="0053094B" w:rsidRDefault="002F1122">
      <w:pPr>
        <w:tabs>
          <w:tab w:val="left" w:pos="142"/>
          <w:tab w:val="left" w:pos="284"/>
        </w:tabs>
        <w:rPr>
          <w:rFonts w:ascii="Arial" w:eastAsia="Helvetica" w:hAnsi="Arial"/>
          <w:color w:val="000000"/>
          <w:sz w:val="22"/>
          <w:lang w:val="pl-PL"/>
        </w:rPr>
      </w:pPr>
      <w:r w:rsidRPr="00D476AC">
        <w:rPr>
          <w:rFonts w:ascii="Arial" w:eastAsia="Helvetica" w:hAnsi="Arial"/>
          <w:b/>
          <w:color w:val="000000"/>
          <w:sz w:val="22"/>
          <w:lang w:val="pl-PL"/>
        </w:rPr>
        <w:lastRenderedPageBreak/>
        <w:t>6.</w:t>
      </w:r>
      <w:r w:rsidRPr="0053094B">
        <w:rPr>
          <w:rFonts w:ascii="Arial" w:eastAsia="Helvetica" w:hAnsi="Arial"/>
          <w:color w:val="000000"/>
          <w:sz w:val="22"/>
          <w:lang w:val="pl-PL"/>
        </w:rPr>
        <w:t xml:space="preserve"> Pozostała część zabezpieczenia służąca do pokrycia roszczeń z tytułu rękojmi za wady w wysokości </w:t>
      </w:r>
      <w:r w:rsidRPr="0053094B">
        <w:rPr>
          <w:rFonts w:ascii="Arial" w:eastAsia="Helvetica" w:hAnsi="Arial"/>
          <w:b/>
          <w:color w:val="000000"/>
          <w:sz w:val="22"/>
          <w:lang w:val="pl-PL"/>
        </w:rPr>
        <w:t xml:space="preserve">30% tj. </w:t>
      </w:r>
      <w:r w:rsidRPr="0053094B">
        <w:rPr>
          <w:rFonts w:ascii="Arial" w:eastAsia="Helvetica" w:hAnsi="Arial"/>
          <w:color w:val="000000"/>
          <w:sz w:val="22"/>
          <w:lang w:val="pl-PL"/>
        </w:rPr>
        <w:t>.........................,</w:t>
      </w:r>
      <w:r w:rsidRPr="0053094B">
        <w:rPr>
          <w:rFonts w:ascii="Arial" w:eastAsia="Helvetica" w:hAnsi="Arial"/>
          <w:b/>
          <w:color w:val="000000"/>
          <w:sz w:val="22"/>
          <w:lang w:val="pl-PL"/>
        </w:rPr>
        <w:t>-zł,</w:t>
      </w:r>
      <w:r w:rsidRPr="0053094B">
        <w:rPr>
          <w:rFonts w:ascii="Arial" w:eastAsia="Helvetica" w:hAnsi="Arial"/>
          <w:color w:val="000000"/>
          <w:sz w:val="22"/>
          <w:lang w:val="pl-PL"/>
        </w:rPr>
        <w:t xml:space="preserve"> słownie: ........................................................ 00/100, zostanie zwrócona w 15 dniu po upływie okresu rękojmi za wady.</w:t>
      </w:r>
    </w:p>
    <w:p w:rsidR="002F1122" w:rsidRPr="0053094B" w:rsidRDefault="002F1122">
      <w:pPr>
        <w:tabs>
          <w:tab w:val="left" w:pos="142"/>
          <w:tab w:val="left" w:pos="284"/>
        </w:tabs>
        <w:rPr>
          <w:rFonts w:ascii="Arial" w:eastAsia="ヒラギノ角ゴ Pro W3" w:hAnsi="Arial"/>
          <w:color w:val="000000"/>
          <w:sz w:val="22"/>
          <w:lang w:val="pl-PL"/>
        </w:rPr>
      </w:pPr>
      <w:r w:rsidRPr="00D476AC">
        <w:rPr>
          <w:rFonts w:ascii="Arial" w:eastAsia="ヒラギノ角ゴ Pro W3" w:hAnsi="Arial"/>
          <w:b/>
          <w:color w:val="000000"/>
          <w:sz w:val="22"/>
          <w:lang w:val="pl-PL"/>
        </w:rPr>
        <w:t>7.</w:t>
      </w:r>
      <w:r w:rsidRPr="0053094B">
        <w:rPr>
          <w:rFonts w:ascii="Arial" w:eastAsia="ヒラギノ角ゴ Pro W3" w:hAnsi="Arial"/>
          <w:color w:val="000000"/>
          <w:sz w:val="22"/>
          <w:lang w:val="pl-PL"/>
        </w:rPr>
        <w:t xml:space="preserve"> Na Wykonawcy ciąży obowiązek zapewnienia ciągłości</w:t>
      </w:r>
      <w:r w:rsidR="00D476AC">
        <w:rPr>
          <w:rFonts w:ascii="Arial" w:eastAsia="ヒラギノ角ゴ Pro W3" w:hAnsi="Arial"/>
          <w:color w:val="000000"/>
          <w:sz w:val="22"/>
          <w:lang w:val="pl-PL"/>
        </w:rPr>
        <w:t xml:space="preserve"> </w:t>
      </w:r>
      <w:r w:rsidRPr="0053094B">
        <w:rPr>
          <w:rFonts w:ascii="Arial" w:eastAsia="ヒラギノ角ゴ Pro W3" w:hAnsi="Arial"/>
          <w:color w:val="000000"/>
          <w:sz w:val="22"/>
          <w:lang w:val="pl-PL"/>
        </w:rPr>
        <w:t>gwarancji i rękojmi.</w:t>
      </w:r>
    </w:p>
    <w:p w:rsidR="002F1122" w:rsidRPr="0053094B" w:rsidRDefault="002F1122">
      <w:pPr>
        <w:jc w:val="both"/>
        <w:rPr>
          <w:rFonts w:ascii="Arial" w:eastAsia="Helvetica" w:hAnsi="Arial"/>
          <w:b/>
          <w:color w:val="000000"/>
          <w:sz w:val="22"/>
          <w:lang w:val="pl-PL"/>
        </w:rPr>
      </w:pPr>
      <w:r w:rsidRPr="0053094B">
        <w:rPr>
          <w:rFonts w:ascii="Arial" w:eastAsia="Helvetica" w:hAnsi="Arial"/>
          <w:b/>
          <w:color w:val="000000"/>
          <w:sz w:val="22"/>
          <w:lang w:val="pl-PL"/>
        </w:rPr>
        <w:t xml:space="preserve">8. </w:t>
      </w:r>
      <w:r w:rsidRPr="0053094B">
        <w:rPr>
          <w:rFonts w:ascii="Arial" w:eastAsia="Helvetica" w:hAnsi="Arial"/>
          <w:color w:val="000000"/>
          <w:sz w:val="22"/>
          <w:lang w:val="pl-PL"/>
        </w:rPr>
        <w:t>Jeżeli w okresie rękojmi stwierdzone zostaną wady lub usterki Zamawiający wezwie pisemnie Wykonawcę do ich usunięcia wyznaczając stosowny termin na ich usunięcie nie dłuższy niż 10 dni liczony od dnia doręczenia Wykonawcy zawiadomienia o wadach lub usterkach.</w:t>
      </w:r>
      <w:r w:rsidRPr="0053094B">
        <w:rPr>
          <w:rFonts w:ascii="Arial" w:eastAsia="Helvetica" w:hAnsi="Arial"/>
          <w:b/>
          <w:color w:val="000000"/>
          <w:sz w:val="22"/>
          <w:lang w:val="pl-PL"/>
        </w:rPr>
        <w:t xml:space="preserve"> </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 xml:space="preserve">9. </w:t>
      </w:r>
      <w:r w:rsidRPr="0053094B">
        <w:rPr>
          <w:rFonts w:ascii="Arial" w:eastAsia="Helvetica" w:hAnsi="Arial"/>
          <w:color w:val="000000"/>
          <w:sz w:val="22"/>
          <w:lang w:val="pl-PL"/>
        </w:rPr>
        <w:t>Jeżeli w okresie rękojmi za wady Wykonawca odmówi usunięcia stwierdzonych wad lub usterek, Zamawiający zleci ich wykonanie innemu wykonawcy, a ich koszt pokryje z pozostałej części zabezpieczenia wraz z odsetkami ustawowymi.</w:t>
      </w:r>
    </w:p>
    <w:p w:rsidR="002F1122" w:rsidRPr="0053094B" w:rsidRDefault="002F1122">
      <w:pPr>
        <w:jc w:val="center"/>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11</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1. Zmiana postanowień zawartej umowy może nastąpić za zgodą obu stron wyrażoną na piśmie pod rygorem nieważności takiej umowy. </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2. Niedopuszczalna jest pod rygorem nieważności zmiana istotnych postanowień zawartej umowy w stosunku do treści oferty, na </w:t>
      </w:r>
      <w:r w:rsidR="004C4AF2" w:rsidRPr="0053094B">
        <w:rPr>
          <w:rFonts w:ascii="Arial" w:eastAsia="Helvetica" w:hAnsi="Arial"/>
          <w:color w:val="000000"/>
          <w:sz w:val="22"/>
          <w:lang w:val="pl-PL"/>
        </w:rPr>
        <w:t xml:space="preserve">której </w:t>
      </w:r>
      <w:r w:rsidRPr="0053094B">
        <w:rPr>
          <w:rFonts w:ascii="Arial" w:eastAsia="Helvetica" w:hAnsi="Arial"/>
          <w:color w:val="000000"/>
          <w:sz w:val="22"/>
          <w:lang w:val="pl-PL"/>
        </w:rPr>
        <w:t>podstawie dokonano wyboru wykonawcy za wyjątkiem p</w:t>
      </w:r>
      <w:r w:rsidR="00AC35B4">
        <w:rPr>
          <w:rFonts w:ascii="Arial" w:eastAsia="Helvetica" w:hAnsi="Arial"/>
          <w:color w:val="000000"/>
          <w:sz w:val="22"/>
          <w:lang w:val="pl-PL"/>
        </w:rPr>
        <w:t>rzypadków wymienionych w ust. 3 i</w:t>
      </w:r>
      <w:r w:rsidRPr="0053094B">
        <w:rPr>
          <w:rFonts w:ascii="Arial" w:eastAsia="Helvetica" w:hAnsi="Arial"/>
          <w:color w:val="000000"/>
          <w:sz w:val="22"/>
          <w:lang w:val="pl-PL"/>
        </w:rPr>
        <w:t xml:space="preserve"> ust. 4 niniejszego paragrafu.</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3. Termin realizacji przedmiotu umowy, o którym mowa w § 3 ust. 2 może ulec zmianie w przypadku:</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1) wystąpienia robót dodatkowych, od wykonania</w:t>
      </w:r>
      <w:r w:rsidR="00893A52">
        <w:rPr>
          <w:rFonts w:ascii="Arial" w:eastAsia="Helvetica" w:hAnsi="Arial"/>
          <w:color w:val="000000"/>
          <w:sz w:val="22"/>
          <w:lang w:val="pl-PL"/>
        </w:rPr>
        <w:t>,</w:t>
      </w:r>
      <w:r w:rsidRPr="0053094B">
        <w:rPr>
          <w:rFonts w:ascii="Arial" w:eastAsia="Helvetica" w:hAnsi="Arial"/>
          <w:color w:val="000000"/>
          <w:sz w:val="22"/>
          <w:lang w:val="pl-PL"/>
        </w:rPr>
        <w:t xml:space="preserve"> których uzależnione jest wykonanie zamówienia podstawowego, z zastrzeżeniem</w:t>
      </w:r>
      <w:r w:rsidR="004C4AF2">
        <w:rPr>
          <w:rFonts w:ascii="Arial" w:eastAsia="Helvetica" w:hAnsi="Arial"/>
          <w:color w:val="000000"/>
          <w:sz w:val="22"/>
          <w:lang w:val="pl-PL"/>
        </w:rPr>
        <w:t>,</w:t>
      </w:r>
      <w:r w:rsidRPr="0053094B">
        <w:rPr>
          <w:rFonts w:ascii="Arial" w:eastAsia="Helvetica" w:hAnsi="Arial"/>
          <w:color w:val="000000"/>
          <w:sz w:val="22"/>
          <w:lang w:val="pl-PL"/>
        </w:rPr>
        <w:t xml:space="preserve"> iż w takim przypadku termin może zostać przedłużony tylko o czas niezbędny do wykonania robót dodatkowych,</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2) wystąpienia warunków atmosferycznych uniemożliwiających realizację przedmiotu zamówienia zgodnie z procesem technologicznym,</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3) przestojów spowodowanych koniecznością usuwania nieumyślnych uszkodzeń istniejących urządzeń podziemnych, nieoznaczonych w dokumentacji projektowej,</w:t>
      </w:r>
    </w:p>
    <w:p w:rsidR="002F1122" w:rsidRPr="0053094B" w:rsidRDefault="002F1122">
      <w:pPr>
        <w:tabs>
          <w:tab w:val="left" w:pos="426"/>
        </w:tabs>
        <w:jc w:val="both"/>
        <w:rPr>
          <w:rFonts w:ascii="Arial" w:eastAsia="Helvetica" w:hAnsi="Arial"/>
          <w:color w:val="000000"/>
          <w:sz w:val="22"/>
          <w:lang w:val="pl-PL"/>
        </w:rPr>
      </w:pPr>
      <w:r w:rsidRPr="0053094B">
        <w:rPr>
          <w:rFonts w:ascii="Arial" w:eastAsia="Helvetica" w:hAnsi="Arial"/>
          <w:color w:val="000000"/>
          <w:sz w:val="22"/>
          <w:lang w:val="pl-PL"/>
        </w:rPr>
        <w:t>4) wstrzymania robót przez uprawnione organy, z przyczyn nie wynikających z winy Stron umowy.</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5) wstrzymania robót w wyniku odkrycia przedmiotów koniecznych do zidentyfikowania przez odpowiednie służby (np. znaleziska historyczne), jak również odkryć związanych </w:t>
      </w:r>
      <w:r w:rsidRPr="0053094B">
        <w:rPr>
          <w:rFonts w:ascii="Arial" w:eastAsia="Helvetica" w:hAnsi="Arial"/>
          <w:color w:val="000000"/>
          <w:sz w:val="22"/>
          <w:lang w:val="pl-PL"/>
        </w:rPr>
        <w:br/>
        <w:t xml:space="preserve">z występującą na terenie inwestycji fauną i florą. </w:t>
      </w:r>
    </w:p>
    <w:p w:rsidR="002F1122" w:rsidRPr="0053094B" w:rsidRDefault="002F1122" w:rsidP="00754D8A">
      <w:pPr>
        <w:numPr>
          <w:ilvl w:val="0"/>
          <w:numId w:val="16"/>
        </w:numPr>
        <w:tabs>
          <w:tab w:val="clear" w:pos="360"/>
          <w:tab w:val="num" w:pos="0"/>
          <w:tab w:val="left" w:pos="142"/>
          <w:tab w:val="left" w:pos="284"/>
        </w:tabs>
        <w:ind w:left="0" w:firstLine="0"/>
        <w:jc w:val="both"/>
        <w:rPr>
          <w:rFonts w:ascii="Arial" w:eastAsia="ヒラギノ角ゴ Pro W3" w:hAnsi="Arial"/>
          <w:color w:val="000000"/>
          <w:sz w:val="22"/>
          <w:lang w:val="pl-PL"/>
        </w:rPr>
      </w:pPr>
      <w:r w:rsidRPr="0053094B">
        <w:rPr>
          <w:rFonts w:ascii="Arial" w:eastAsia="ヒラギノ角ゴ Pro W3" w:hAnsi="Arial"/>
          <w:color w:val="000000"/>
          <w:sz w:val="22"/>
          <w:lang w:val="pl-PL"/>
        </w:rPr>
        <w:t xml:space="preserve">wystąpienia innych niezawinionych przez Strony umowy okoliczności, których </w:t>
      </w:r>
      <w:r w:rsidRPr="0053094B">
        <w:rPr>
          <w:rFonts w:ascii="Arial" w:eastAsia="ヒラギノ角ゴ Pro W3" w:hAnsi="Arial"/>
          <w:color w:val="000000"/>
          <w:sz w:val="22"/>
          <w:lang w:val="pl-PL"/>
        </w:rPr>
        <w:br/>
        <w:t xml:space="preserve">nie można było przewidzieć w chwili zawarcia umowy, a które mają wpływ </w:t>
      </w:r>
      <w:r w:rsidRPr="0053094B">
        <w:rPr>
          <w:rFonts w:ascii="Arial" w:eastAsia="ヒラギノ角ゴ Pro W3" w:hAnsi="Arial"/>
          <w:color w:val="000000"/>
          <w:sz w:val="22"/>
          <w:lang w:val="pl-PL"/>
        </w:rPr>
        <w:br/>
        <w:t>na terminową realizację zamówienia.</w:t>
      </w:r>
    </w:p>
    <w:p w:rsidR="002F1122" w:rsidRPr="0053094B" w:rsidRDefault="002F1122" w:rsidP="00754D8A">
      <w:pPr>
        <w:numPr>
          <w:ilvl w:val="0"/>
          <w:numId w:val="16"/>
        </w:numPr>
        <w:tabs>
          <w:tab w:val="clear" w:pos="360"/>
          <w:tab w:val="num" w:pos="0"/>
          <w:tab w:val="left" w:pos="142"/>
          <w:tab w:val="left" w:pos="284"/>
        </w:tabs>
        <w:ind w:left="0" w:firstLine="0"/>
        <w:jc w:val="both"/>
        <w:rPr>
          <w:rFonts w:ascii="Arial" w:hAnsi="Arial"/>
          <w:sz w:val="22"/>
          <w:lang w:val="pl-PL"/>
        </w:rPr>
      </w:pPr>
      <w:r w:rsidRPr="0053094B">
        <w:rPr>
          <w:rFonts w:ascii="Arial" w:hAnsi="Arial"/>
          <w:sz w:val="22"/>
          <w:lang w:val="pl-PL"/>
        </w:rPr>
        <w:t>w przypadku wydłużenia procedury związanej z udzieleniem zamówienia publicznego w związku w wniesieniem odwołania do Krajowej Izby Odwoławczej lub skargi sądu, z zastrzeżeniem, iż zmiana ta może nastąpić tylko wówczas, gdy procedura ta zostanie wydłużona o więcej niż 30 dni i tylko o taką ilość dni, jaką wynosi suma dni od chwili wyboru najkorzystniejszej oferty do dnia podpisania umowy.</w:t>
      </w:r>
    </w:p>
    <w:p w:rsidR="002F1122" w:rsidRPr="0053094B" w:rsidRDefault="002F1122">
      <w:pPr>
        <w:jc w:val="both"/>
        <w:rPr>
          <w:rFonts w:ascii="Arial" w:eastAsia="ヒラギノ角ゴ Pro W3" w:hAnsi="Arial"/>
          <w:color w:val="000000"/>
          <w:sz w:val="22"/>
          <w:lang w:val="pl-PL"/>
        </w:rPr>
      </w:pPr>
      <w:r w:rsidRPr="0053094B">
        <w:rPr>
          <w:rFonts w:ascii="Arial" w:eastAsia="Helvetica" w:hAnsi="Arial"/>
          <w:color w:val="000000"/>
          <w:sz w:val="22"/>
          <w:lang w:val="pl-PL"/>
        </w:rPr>
        <w:t xml:space="preserve">4. </w:t>
      </w:r>
      <w:r w:rsidRPr="0053094B">
        <w:rPr>
          <w:rFonts w:ascii="Arial" w:eastAsia="ヒラギノ角ゴ Pro W3" w:hAnsi="Arial"/>
          <w:color w:val="000000"/>
          <w:sz w:val="22"/>
          <w:lang w:val="pl-PL"/>
        </w:rPr>
        <w:t xml:space="preserve"> Zamawiający zastrzega możliwość zmian w zakresie przedmiotu umowy poprzez zastosowanie rozwiązań / robót zamiennych, z zastrzeżeniem iż:</w:t>
      </w:r>
    </w:p>
    <w:p w:rsidR="002F1122" w:rsidRPr="0053094B" w:rsidRDefault="002F1122">
      <w:pPr>
        <w:jc w:val="both"/>
        <w:rPr>
          <w:rFonts w:ascii="Arial" w:eastAsia="Helvetica" w:hAnsi="Arial"/>
          <w:color w:val="000000"/>
          <w:sz w:val="22"/>
          <w:lang w:val="pl-PL"/>
        </w:rPr>
      </w:pPr>
      <w:r w:rsidRPr="0053094B">
        <w:rPr>
          <w:rFonts w:ascii="Arial" w:eastAsia="ヒラギノ角ゴ Pro W3" w:hAnsi="Arial"/>
          <w:color w:val="000000"/>
          <w:sz w:val="22"/>
          <w:lang w:val="pl-PL"/>
        </w:rPr>
        <w:t xml:space="preserve">1) rozwiązania / roboty zamienne rozliczane będą w ramach wynagrodzenia </w:t>
      </w:r>
      <w:r w:rsidR="00D476AC">
        <w:rPr>
          <w:rFonts w:ascii="Arial" w:eastAsia="ヒラギノ角ゴ Pro W3" w:hAnsi="Arial"/>
          <w:color w:val="000000"/>
          <w:sz w:val="22"/>
          <w:lang w:val="pl-PL"/>
        </w:rPr>
        <w:t>ryczałtowego</w:t>
      </w:r>
      <w:r w:rsidRPr="0053094B">
        <w:rPr>
          <w:rFonts w:ascii="Arial" w:eastAsia="ヒラギノ角ゴ Pro W3" w:hAnsi="Arial"/>
          <w:color w:val="000000"/>
          <w:sz w:val="22"/>
          <w:lang w:val="pl-PL"/>
        </w:rPr>
        <w:t xml:space="preserve"> określonego w  </w:t>
      </w:r>
      <w:r w:rsidRPr="0053094B">
        <w:rPr>
          <w:rFonts w:ascii="Arial" w:eastAsia="Helvetica" w:hAnsi="Arial"/>
          <w:color w:val="000000"/>
          <w:sz w:val="22"/>
          <w:lang w:val="pl-PL"/>
        </w:rPr>
        <w:t xml:space="preserve">§4 ust.1 i nie przysługuje za ich wykonanie wynagrodzenie dodatkowe lub zwiększenie wynagrodzenia </w:t>
      </w:r>
      <w:r w:rsidR="00D476AC">
        <w:rPr>
          <w:rFonts w:ascii="Arial" w:eastAsia="Helvetica" w:hAnsi="Arial"/>
          <w:color w:val="000000"/>
          <w:sz w:val="22"/>
          <w:lang w:val="pl-PL"/>
        </w:rPr>
        <w:t>ryczałtowego</w:t>
      </w:r>
      <w:r w:rsidRPr="0053094B">
        <w:rPr>
          <w:rFonts w:ascii="Arial" w:eastAsia="Helvetica" w:hAnsi="Arial"/>
          <w:color w:val="000000"/>
          <w:sz w:val="22"/>
          <w:lang w:val="pl-PL"/>
        </w:rPr>
        <w:t xml:space="preserve">, </w:t>
      </w:r>
    </w:p>
    <w:p w:rsidR="002F1122" w:rsidRPr="0053094B" w:rsidRDefault="002F1122">
      <w:pPr>
        <w:jc w:val="both"/>
        <w:rPr>
          <w:rFonts w:ascii="Arial" w:hAnsi="Arial"/>
          <w:b/>
          <w:sz w:val="22"/>
          <w:lang w:val="pl-PL"/>
        </w:rPr>
      </w:pPr>
      <w:r w:rsidRPr="0053094B">
        <w:rPr>
          <w:rFonts w:ascii="Arial" w:eastAsia="ヒラギノ角ゴ Pro W3" w:hAnsi="Arial"/>
          <w:color w:val="000000"/>
          <w:sz w:val="22"/>
          <w:lang w:val="pl-PL"/>
        </w:rPr>
        <w:t>2) rozwiązania / roboty zamienne nie mogą być sprzeczne lub w jakikolwiek sposób zagrażać założeniom i celom zapisanym w niniejszej umowie</w:t>
      </w:r>
      <w:r w:rsidRPr="0053094B">
        <w:rPr>
          <w:rFonts w:ascii="Arial" w:hAnsi="Arial"/>
          <w:b/>
          <w:sz w:val="22"/>
          <w:lang w:val="pl-PL"/>
        </w:rPr>
        <w:t>.</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5. Dopuszcza się zmianę osób sprawujących funkcje inspektora nadzoru </w:t>
      </w:r>
      <w:r w:rsidR="009E0C37">
        <w:rPr>
          <w:rFonts w:ascii="Arial" w:eastAsia="Helvetica" w:hAnsi="Arial"/>
          <w:color w:val="000000"/>
          <w:sz w:val="22"/>
          <w:lang w:val="pl-PL"/>
        </w:rPr>
        <w:t xml:space="preserve">i </w:t>
      </w:r>
      <w:r w:rsidRPr="0053094B">
        <w:rPr>
          <w:rFonts w:ascii="Arial" w:eastAsia="Helvetica" w:hAnsi="Arial"/>
          <w:color w:val="000000"/>
          <w:sz w:val="22"/>
          <w:lang w:val="pl-PL"/>
        </w:rPr>
        <w:t>kierownika budowy. Z zastrzeżeniem, iż osoby te muszą zostać zamienione na inne osoby na uprawnieniach tożsamych lub równoważnych z uprawnieniami posiadanymi przez osoby wskazane w niniejszej umowie. Zmiana osób sprawujących funkcje inspektora nadzoru oraz kierownika robót i kierownika budowy nie stanowi istotnej zmiany umowy.</w:t>
      </w:r>
    </w:p>
    <w:p w:rsidR="002F1122" w:rsidRPr="0053094B" w:rsidRDefault="002F1122">
      <w:pPr>
        <w:jc w:val="both"/>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12</w:t>
      </w:r>
    </w:p>
    <w:p w:rsidR="002F1122" w:rsidRDefault="002F1122">
      <w:pPr>
        <w:pStyle w:val="Tekstpodstawowy21"/>
        <w:rPr>
          <w:sz w:val="22"/>
        </w:rPr>
      </w:pPr>
      <w:r>
        <w:rPr>
          <w:sz w:val="22"/>
        </w:rPr>
        <w:t>1.  Oprócz przypadków wymienionych w treści tytułu XV Kodeksu cywilnego stronom przysługuje prawo odstąpienia od umowy w podanych poniżej przypadkach.</w:t>
      </w:r>
    </w:p>
    <w:p w:rsidR="002F1122" w:rsidRDefault="002F1122">
      <w:pPr>
        <w:pStyle w:val="Tekstpodstawowy21"/>
        <w:rPr>
          <w:sz w:val="22"/>
        </w:rPr>
      </w:pPr>
      <w:r>
        <w:rPr>
          <w:sz w:val="22"/>
        </w:rPr>
        <w:t>2. Zamawiającemu przysługuje prawo</w:t>
      </w:r>
      <w:r w:rsidR="00722224">
        <w:rPr>
          <w:sz w:val="22"/>
        </w:rPr>
        <w:t xml:space="preserve"> na</w:t>
      </w:r>
      <w:r>
        <w:rPr>
          <w:sz w:val="22"/>
        </w:rPr>
        <w:t xml:space="preserve"> odstąpienie od Umowy lub jej części:</w:t>
      </w:r>
    </w:p>
    <w:p w:rsidR="002F1122" w:rsidRDefault="002F1122">
      <w:pPr>
        <w:pStyle w:val="Tekstpodstawowy21"/>
        <w:rPr>
          <w:sz w:val="22"/>
        </w:rPr>
      </w:pPr>
      <w:r>
        <w:rPr>
          <w:sz w:val="22"/>
        </w:rPr>
        <w:lastRenderedPageBreak/>
        <w:t>1) w razie wystąpienia istotnej zmiany okoliczności powodującej, że wykonanie Umowy nie leży w interesie publicznym, czego nie można było przewidzieć w chwili zawarcia umowy; odstąpienie od umowy w takim przypadku może nastąpić w terminie 30 dni od powzięcia wiadomości o powyższych okolicznościach,</w:t>
      </w:r>
    </w:p>
    <w:p w:rsidR="002F1122" w:rsidRPr="00A06508" w:rsidRDefault="002F1122" w:rsidP="00A06508">
      <w:pPr>
        <w:pStyle w:val="Tekstpodstawowy2"/>
        <w:spacing w:after="0" w:line="240" w:lineRule="auto"/>
        <w:rPr>
          <w:rFonts w:ascii="Arial" w:hAnsi="Arial" w:cs="Arial"/>
          <w:snapToGrid w:val="0"/>
          <w:sz w:val="22"/>
          <w:szCs w:val="22"/>
          <w:lang w:val="pl-PL" w:eastAsia="pl-PL"/>
        </w:rPr>
      </w:pPr>
      <w:r w:rsidRPr="00A06508">
        <w:rPr>
          <w:rFonts w:ascii="Arial" w:hAnsi="Arial" w:cs="Arial"/>
          <w:sz w:val="22"/>
          <w:szCs w:val="22"/>
          <w:lang w:val="pl-PL"/>
        </w:rPr>
        <w:t xml:space="preserve">2) </w:t>
      </w:r>
      <w:r w:rsidR="00A06508" w:rsidRPr="00A06508">
        <w:rPr>
          <w:rFonts w:ascii="Arial" w:hAnsi="Arial" w:cs="Arial"/>
          <w:snapToGrid w:val="0"/>
          <w:sz w:val="22"/>
          <w:szCs w:val="22"/>
          <w:lang w:val="pl-PL" w:eastAsia="pl-PL"/>
        </w:rPr>
        <w:t>w przypadku, gdy z powodu ogłoszenia upadłości Wykonawcy, Wykonawca nie wykonuje przedmiotu umowy i brak jest perspektyw na jego zakończenie.</w:t>
      </w:r>
    </w:p>
    <w:p w:rsidR="00AC35B4" w:rsidRPr="00A06508" w:rsidRDefault="00AC35B4" w:rsidP="00A06508">
      <w:pPr>
        <w:pStyle w:val="Tekstpodstawowy21"/>
        <w:rPr>
          <w:rFonts w:cs="Arial"/>
          <w:sz w:val="22"/>
          <w:szCs w:val="22"/>
        </w:rPr>
      </w:pPr>
      <w:r w:rsidRPr="00A06508">
        <w:rPr>
          <w:rFonts w:cs="Arial"/>
          <w:sz w:val="22"/>
          <w:szCs w:val="22"/>
        </w:rPr>
        <w:t xml:space="preserve">3) </w:t>
      </w:r>
      <w:r w:rsidR="00A06508" w:rsidRPr="00A06508">
        <w:rPr>
          <w:rFonts w:cs="Arial"/>
          <w:sz w:val="22"/>
          <w:szCs w:val="22"/>
        </w:rPr>
        <w:t>w przypadku, gdy w wyniku wydania nakaz zajęcia majątku Wykonawcy, utraci on płynność finansową co uniemożliwi mu zakończenie przedmiotu umowy,</w:t>
      </w:r>
    </w:p>
    <w:p w:rsidR="002F1122" w:rsidRDefault="00AC35B4">
      <w:pPr>
        <w:pStyle w:val="Tekstpodstawowy21"/>
        <w:rPr>
          <w:sz w:val="22"/>
        </w:rPr>
      </w:pPr>
      <w:r>
        <w:rPr>
          <w:sz w:val="22"/>
        </w:rPr>
        <w:t>4</w:t>
      </w:r>
      <w:r w:rsidR="002F1122">
        <w:rPr>
          <w:sz w:val="22"/>
        </w:rPr>
        <w:t>) Wykonawca nie rozpoczął robót bez uzasadnionej przyczyny oraz nie kontynuuje ich, pomimo wezwania Zamawiającego złożonego na piśmie,</w:t>
      </w:r>
    </w:p>
    <w:p w:rsidR="002F1122" w:rsidRDefault="00AC35B4">
      <w:pPr>
        <w:pStyle w:val="Tekstpodstawowy21"/>
        <w:rPr>
          <w:sz w:val="22"/>
        </w:rPr>
      </w:pPr>
      <w:r>
        <w:rPr>
          <w:sz w:val="22"/>
        </w:rPr>
        <w:t>5</w:t>
      </w:r>
      <w:r w:rsidR="002F1122">
        <w:rPr>
          <w:sz w:val="22"/>
        </w:rPr>
        <w:t xml:space="preserve">) Wykonawca przerwał realizację robót bez uzasadnionej przyczyny i przerwa ta trwa dłużej niż 1 miesiąc, </w:t>
      </w:r>
    </w:p>
    <w:p w:rsidR="002F1122" w:rsidRDefault="002F1122">
      <w:pPr>
        <w:pStyle w:val="Tekstpodstawowy21"/>
        <w:rPr>
          <w:sz w:val="22"/>
        </w:rPr>
      </w:pPr>
      <w:r>
        <w:rPr>
          <w:sz w:val="22"/>
        </w:rPr>
        <w:t>3. Odstąpienie od Umowy powinno nastąpić w formie pisemnej pod rygorem nieważności takiego oświadczenia i powinno zawierać uzasadnienie. Zawiadomienie powinno być przekazane Wykonawcy, co najmniej 14 dni przed terminem odstąpienia.</w:t>
      </w:r>
    </w:p>
    <w:p w:rsidR="002F1122" w:rsidRDefault="002F1122">
      <w:pPr>
        <w:pStyle w:val="Tekstpodstawowy21"/>
        <w:rPr>
          <w:sz w:val="22"/>
        </w:rPr>
      </w:pPr>
      <w:r>
        <w:rPr>
          <w:sz w:val="22"/>
        </w:rPr>
        <w:t>4. W przypadku odstąpienia od umowy, Wykonawcę oraz Zamawiającego obciążają następujące obowiązki:</w:t>
      </w:r>
    </w:p>
    <w:p w:rsidR="002F1122" w:rsidRDefault="002F1122">
      <w:pPr>
        <w:pStyle w:val="Tekstpodstawowy21"/>
        <w:rPr>
          <w:sz w:val="22"/>
        </w:rPr>
      </w:pPr>
      <w:r>
        <w:rPr>
          <w:sz w:val="22"/>
        </w:rPr>
        <w:t>1) w terminie siedmiu dni od daty odstąpienia od umowy, wykonawca przy udziale Zamawiającego sporządzi szczegółowy protokół inwentaryzacji robót w toku, według stanu na dzień odstąpienia.</w:t>
      </w:r>
    </w:p>
    <w:p w:rsidR="002F1122" w:rsidRDefault="002F1122">
      <w:pPr>
        <w:pStyle w:val="Tekstpodstawowy21"/>
        <w:rPr>
          <w:sz w:val="22"/>
        </w:rPr>
      </w:pPr>
      <w:r>
        <w:rPr>
          <w:sz w:val="22"/>
        </w:rPr>
        <w:t>2) Wykonawca sporządzi wykaz materiałów, konstrukcji lub urządzeń, które nie mogą być wykorzystane przez niego do realizacji innych robót nieobjętych niniejszą umową, jeżeli odstąpienie nastąpiło z przyczyn niezależnych od niego.</w:t>
      </w:r>
    </w:p>
    <w:p w:rsidR="002F1122" w:rsidRDefault="002F1122">
      <w:pPr>
        <w:pStyle w:val="Tekstpodstawowy21"/>
        <w:rPr>
          <w:sz w:val="22"/>
        </w:rPr>
      </w:pPr>
      <w:r>
        <w:rPr>
          <w:sz w:val="22"/>
        </w:rPr>
        <w:t>5. Wykonawca zgłosi do dokonania odbioru przez Zamawiającego roboty przerwane oraz roboty zabezpieczające, jeżeli odstąpienie od Umowy nastąpi z przyczyn, za które Wykonawca nie ponosi odpowiedzialności, oraz niezwłocznie, a najpóźniej w terminie 30 dni usunie z terenu budowy urządzenia zaplecza przez niego dostarczone lub wniesione.</w:t>
      </w:r>
    </w:p>
    <w:p w:rsidR="002F1122" w:rsidRDefault="002F1122">
      <w:pPr>
        <w:pStyle w:val="Tekstpodstawowy21"/>
        <w:rPr>
          <w:sz w:val="22"/>
        </w:rPr>
      </w:pPr>
      <w:r>
        <w:rPr>
          <w:sz w:val="22"/>
        </w:rPr>
        <w:t>6. Zamawiający w razie odstąpienia od umowy z przyczyn, za które wykonawca nie odpowiada, obowiązany jest do:</w:t>
      </w:r>
    </w:p>
    <w:p w:rsidR="002F1122" w:rsidRDefault="002F1122" w:rsidP="00722224">
      <w:pPr>
        <w:pStyle w:val="Tekstpodstawowy21"/>
        <w:numPr>
          <w:ilvl w:val="0"/>
          <w:numId w:val="25"/>
        </w:numPr>
        <w:rPr>
          <w:sz w:val="22"/>
        </w:rPr>
      </w:pPr>
      <w:r>
        <w:rPr>
          <w:sz w:val="22"/>
        </w:rPr>
        <w:t>dokonania odbioru robót przerwanych oraz do zapłacenia wynagrodzenia za roboty, które zostały wykonane do dnia odstąpienia,</w:t>
      </w:r>
    </w:p>
    <w:p w:rsidR="002F1122" w:rsidRDefault="002F1122" w:rsidP="00722224">
      <w:pPr>
        <w:pStyle w:val="Tekstpodstawowy21"/>
        <w:numPr>
          <w:ilvl w:val="0"/>
          <w:numId w:val="25"/>
        </w:numPr>
        <w:rPr>
          <w:sz w:val="22"/>
        </w:rPr>
      </w:pPr>
      <w:r>
        <w:rPr>
          <w:sz w:val="22"/>
        </w:rPr>
        <w:t xml:space="preserve">przejęcia od Wykonawcy pod swój dozór terenu budowy. </w:t>
      </w:r>
    </w:p>
    <w:p w:rsidR="002F1122" w:rsidRDefault="002F1122">
      <w:pPr>
        <w:pStyle w:val="Tekstpodstawowy21"/>
        <w:rPr>
          <w:sz w:val="22"/>
        </w:rPr>
      </w:pPr>
    </w:p>
    <w:p w:rsidR="002F1122" w:rsidRDefault="002F1122">
      <w:pPr>
        <w:pStyle w:val="Tekstpodstawowy21"/>
        <w:jc w:val="center"/>
        <w:rPr>
          <w:rFonts w:eastAsia="Helvetica"/>
          <w:color w:val="000000"/>
          <w:sz w:val="22"/>
        </w:rPr>
      </w:pPr>
      <w:r>
        <w:rPr>
          <w:rFonts w:eastAsia="Helvetica"/>
          <w:color w:val="000000"/>
          <w:sz w:val="22"/>
        </w:rPr>
        <w:t>§ 13</w:t>
      </w:r>
    </w:p>
    <w:p w:rsidR="002F1122" w:rsidRDefault="002F1122">
      <w:pPr>
        <w:pStyle w:val="Tekstpodstawowy21"/>
        <w:rPr>
          <w:sz w:val="22"/>
        </w:rPr>
      </w:pPr>
      <w:r>
        <w:rPr>
          <w:rFonts w:eastAsia="Helvetica"/>
          <w:color w:val="000000"/>
          <w:sz w:val="22"/>
        </w:rPr>
        <w:t xml:space="preserve">1. Zlecenie robót dodatkowych, których konieczność wykonania ujawni się w trakcie trwania robót objętych niniejszą umową, a które nie były przewidziane projektem stanowiącym podstawę określenia przedmiotu niniejszego zamówienia zostanie dokonane zgodnie z właściwymi przepisami ustawy </w:t>
      </w:r>
      <w:r>
        <w:rPr>
          <w:sz w:val="22"/>
        </w:rPr>
        <w:t xml:space="preserve">z dnia 29 stycznia 2004r, - Prawo zamówień publicznych (Dz. U. z 2010 r., Nr 113, poz. 759 z </w:t>
      </w:r>
      <w:proofErr w:type="spellStart"/>
      <w:r>
        <w:rPr>
          <w:sz w:val="22"/>
        </w:rPr>
        <w:t>późn</w:t>
      </w:r>
      <w:proofErr w:type="spellEnd"/>
      <w:r>
        <w:rPr>
          <w:sz w:val="22"/>
        </w:rPr>
        <w:t>. zm.).</w:t>
      </w:r>
    </w:p>
    <w:p w:rsidR="002F1122" w:rsidRPr="0053094B" w:rsidRDefault="002F1122">
      <w:pPr>
        <w:jc w:val="both"/>
        <w:rPr>
          <w:rFonts w:ascii="Arial" w:eastAsia="Helvetica" w:hAnsi="Arial"/>
          <w:sz w:val="22"/>
          <w:lang w:val="pl-PL"/>
        </w:rPr>
      </w:pPr>
      <w:r w:rsidRPr="0053094B">
        <w:rPr>
          <w:rFonts w:ascii="Arial" w:eastAsia="Helvetica" w:hAnsi="Arial"/>
          <w:sz w:val="22"/>
          <w:lang w:val="pl-PL"/>
        </w:rPr>
        <w:t xml:space="preserve">2. Wartość robót dodatkowych, o których mowa w ust. 1 określona będzie kosztorysem sporządzonym na podstawie przedmiaru robót, protokołu konieczności i cen jednostkowych wg kosztorysu dostarczonego przez wykonawcę w dniu podpisania umowy. </w:t>
      </w:r>
    </w:p>
    <w:p w:rsidR="002F1122" w:rsidRDefault="002F1122">
      <w:pPr>
        <w:jc w:val="both"/>
        <w:rPr>
          <w:rFonts w:ascii="Arial" w:eastAsia="ヒラギノ角ゴ Pro W3" w:hAnsi="Arial"/>
          <w:sz w:val="22"/>
          <w:lang w:val="pl-PL"/>
        </w:rPr>
      </w:pPr>
    </w:p>
    <w:p w:rsidR="00A06508" w:rsidRDefault="00A06508">
      <w:pPr>
        <w:jc w:val="both"/>
        <w:rPr>
          <w:rFonts w:ascii="Arial" w:eastAsia="ヒラギノ角ゴ Pro W3" w:hAnsi="Arial"/>
          <w:sz w:val="22"/>
          <w:lang w:val="pl-PL"/>
        </w:rPr>
      </w:pPr>
    </w:p>
    <w:p w:rsidR="00A06508" w:rsidRDefault="00A06508">
      <w:pPr>
        <w:jc w:val="both"/>
        <w:rPr>
          <w:rFonts w:ascii="Arial" w:eastAsia="ヒラギノ角ゴ Pro W3" w:hAnsi="Arial"/>
          <w:sz w:val="22"/>
          <w:lang w:val="pl-PL"/>
        </w:rPr>
      </w:pPr>
    </w:p>
    <w:p w:rsidR="00A06508" w:rsidRPr="0053094B" w:rsidRDefault="00A06508">
      <w:pPr>
        <w:jc w:val="both"/>
        <w:rPr>
          <w:rFonts w:ascii="Arial" w:eastAsia="ヒラギノ角ゴ Pro W3" w:hAnsi="Arial"/>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14</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1. W sprawach nie unormowanych niniejszą umową zastosowanie mają przepisy Kodeksu Cywilnego, ustawy Prawo Zamówień Publicznych oraz właściwych powszechnie obowiązujących przepisów prawa.</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2. Właściwym do rozstrzygania sporów wynikłych z realizacji niniejszej umowy jest sąd właściwy dla siedziby Zamawiającego</w:t>
      </w:r>
    </w:p>
    <w:p w:rsidR="002F1122" w:rsidRPr="0053094B" w:rsidRDefault="002F1122">
      <w:pPr>
        <w:jc w:val="both"/>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15</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Wykonawca nie może dokonać przelewu wierzytelności wynikających z treści niniejszej umowy przysługującej mu wobec Zamawiającego. </w:t>
      </w:r>
    </w:p>
    <w:p w:rsidR="002F1122" w:rsidRPr="0053094B" w:rsidRDefault="002F1122">
      <w:pPr>
        <w:jc w:val="both"/>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16</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lastRenderedPageBreak/>
        <w:t>Umowę sporządzono w czterech jednobrzmiących egzemplarzach trzy egzemplarze dla Zamawiającego, jeden dla Wykonawcy.</w:t>
      </w:r>
    </w:p>
    <w:p w:rsidR="002F1122" w:rsidRPr="0053094B" w:rsidRDefault="002F1122">
      <w:pPr>
        <w:jc w:val="both"/>
        <w:rPr>
          <w:rFonts w:ascii="Arial" w:eastAsia="ヒラギノ角ゴ Pro W3" w:hAnsi="Arial"/>
          <w:color w:val="000000"/>
          <w:sz w:val="22"/>
          <w:lang w:val="pl-PL"/>
        </w:rPr>
      </w:pPr>
    </w:p>
    <w:p w:rsidR="002F1122" w:rsidRPr="0053094B" w:rsidRDefault="002F1122">
      <w:pPr>
        <w:jc w:val="both"/>
        <w:rPr>
          <w:rFonts w:ascii="Arial" w:eastAsia="Helvetica" w:hAnsi="Arial"/>
          <w:b/>
          <w:color w:val="000000"/>
          <w:sz w:val="22"/>
          <w:lang w:val="pl-PL"/>
        </w:rPr>
      </w:pPr>
      <w:r w:rsidRPr="0053094B">
        <w:rPr>
          <w:rFonts w:ascii="Arial" w:eastAsia="Helvetica" w:hAnsi="Arial"/>
          <w:color w:val="000000"/>
          <w:sz w:val="22"/>
          <w:lang w:val="pl-PL"/>
        </w:rPr>
        <w:t xml:space="preserve">        </w:t>
      </w:r>
      <w:r w:rsidRPr="0053094B">
        <w:rPr>
          <w:rFonts w:ascii="Arial" w:eastAsia="Helvetica" w:hAnsi="Arial"/>
          <w:b/>
          <w:color w:val="000000"/>
          <w:sz w:val="22"/>
          <w:lang w:val="pl-PL"/>
        </w:rPr>
        <w:t xml:space="preserve">Z A M A W I A J Ą C Y                   </w:t>
      </w:r>
      <w:r w:rsidRPr="0053094B">
        <w:rPr>
          <w:rFonts w:ascii="Arial" w:eastAsia="Helvetica" w:hAnsi="Arial"/>
          <w:b/>
          <w:color w:val="000000"/>
          <w:sz w:val="22"/>
          <w:lang w:val="pl-PL"/>
        </w:rPr>
        <w:tab/>
        <w:t xml:space="preserve">                            W Y K O N A W C A </w:t>
      </w:r>
    </w:p>
    <w:p w:rsidR="002F1122" w:rsidRPr="0053094B" w:rsidRDefault="002F1122">
      <w:pPr>
        <w:jc w:val="both"/>
        <w:rPr>
          <w:rFonts w:ascii="Arial" w:eastAsia="ヒラギノ角ゴ Pro W3" w:hAnsi="Arial"/>
          <w:b/>
          <w:color w:val="000000"/>
          <w:sz w:val="22"/>
          <w:lang w:val="pl-PL"/>
        </w:rPr>
      </w:pPr>
    </w:p>
    <w:p w:rsidR="002F1122" w:rsidRPr="0053094B" w:rsidRDefault="002F1122">
      <w:pPr>
        <w:jc w:val="both"/>
        <w:rPr>
          <w:rFonts w:ascii="Arial" w:eastAsia="ヒラギノ角ゴ Pro W3" w:hAnsi="Arial"/>
          <w:b/>
          <w:color w:val="000000"/>
          <w:sz w:val="22"/>
          <w:lang w:val="pl-PL"/>
        </w:rPr>
      </w:pPr>
    </w:p>
    <w:p w:rsidR="002F1122" w:rsidRPr="0053094B" w:rsidRDefault="002F1122">
      <w:pPr>
        <w:jc w:val="both"/>
        <w:rPr>
          <w:rFonts w:ascii="Arial" w:eastAsia="ヒラギノ角ゴ Pro W3" w:hAnsi="Arial"/>
          <w:b/>
          <w:color w:val="000000"/>
          <w:sz w:val="22"/>
          <w:lang w:val="pl-PL"/>
        </w:rPr>
      </w:pPr>
    </w:p>
    <w:p w:rsidR="002F1122" w:rsidRPr="0053094B" w:rsidRDefault="002F1122">
      <w:pPr>
        <w:jc w:val="both"/>
        <w:rPr>
          <w:rFonts w:ascii="Arial" w:eastAsia="ヒラギノ角ゴ Pro W3" w:hAnsi="Arial"/>
          <w:b/>
          <w:color w:val="000000"/>
          <w:sz w:val="22"/>
          <w:lang w:val="pl-PL"/>
        </w:rPr>
      </w:pPr>
    </w:p>
    <w:p w:rsidR="002F1122" w:rsidRPr="0053094B" w:rsidRDefault="002F1122">
      <w:pPr>
        <w:jc w:val="both"/>
        <w:rPr>
          <w:lang w:val="pl-PL"/>
        </w:rPr>
      </w:pPr>
    </w:p>
    <w:sectPr w:rsidR="002F1122" w:rsidRPr="0053094B">
      <w:footerReference w:type="default" r:id="rId9"/>
      <w:pgSz w:w="11906" w:h="16838"/>
      <w:pgMar w:top="851" w:right="1274"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828" w:rsidRDefault="00496828">
      <w:r>
        <w:separator/>
      </w:r>
    </w:p>
  </w:endnote>
  <w:endnote w:type="continuationSeparator" w:id="0">
    <w:p w:rsidR="00496828" w:rsidRDefault="00496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ヒラギノ角ゴ Pro W3">
    <w:altName w:val="Times New Roman"/>
    <w:charset w:val="00"/>
    <w:family w:val="roman"/>
    <w:pitch w:val="default"/>
  </w:font>
  <w:font w:name="Helvetica">
    <w:panose1 w:val="020B0604020202030204"/>
    <w:charset w:val="EE"/>
    <w:family w:val="swiss"/>
    <w:pitch w:val="variable"/>
    <w:sig w:usb0="00000007" w:usb1="00000000" w:usb2="00000000" w:usb3="00000000" w:csb0="00000093"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3F" w:csb1="00000000"/>
  </w:font>
  <w:font w:name="TimesNewRoman">
    <w:altName w:val="Arial Unicode MS"/>
    <w:charset w:val="80"/>
    <w:family w:val="auto"/>
    <w:pitch w:val="default"/>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8FA" w:rsidRDefault="008D68FA">
    <w:pPr>
      <w:tabs>
        <w:tab w:val="center" w:pos="4536"/>
        <w:tab w:val="right" w:pos="9044"/>
      </w:tabs>
      <w:jc w:val="center"/>
    </w:pPr>
    <w:r>
      <w:rPr>
        <w:rFonts w:eastAsia="ヒラギノ角ゴ Pro W3"/>
        <w:color w:val="000000"/>
      </w:rPr>
      <w:fldChar w:fldCharType="begin"/>
    </w:r>
    <w:r>
      <w:rPr>
        <w:rFonts w:eastAsia="ヒラギノ角ゴ Pro W3"/>
        <w:color w:val="000000"/>
      </w:rPr>
      <w:instrText xml:space="preserve"> PAGE </w:instrText>
    </w:r>
    <w:r>
      <w:rPr>
        <w:rFonts w:eastAsia="ヒラギノ角ゴ Pro W3"/>
        <w:color w:val="000000"/>
      </w:rPr>
      <w:fldChar w:fldCharType="separate"/>
    </w:r>
    <w:r w:rsidR="002D1827">
      <w:rPr>
        <w:rFonts w:eastAsia="ヒラギノ角ゴ Pro W3"/>
        <w:noProof/>
        <w:color w:val="000000"/>
      </w:rPr>
      <w:t>1</w:t>
    </w:r>
    <w:r>
      <w:rPr>
        <w:rFonts w:eastAsia="ヒラギノ角ゴ Pro W3"/>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828" w:rsidRDefault="00496828">
      <w:r>
        <w:separator/>
      </w:r>
    </w:p>
  </w:footnote>
  <w:footnote w:type="continuationSeparator" w:id="0">
    <w:p w:rsidR="00496828" w:rsidRDefault="004968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pStyle w:val="ImportWordListStyleDefinition5"/>
      <w:lvlText w:val="%1."/>
      <w:lvlJc w:val="left"/>
      <w:pPr>
        <w:tabs>
          <w:tab w:val="num" w:pos="360"/>
        </w:tabs>
        <w:ind w:left="360" w:firstLine="360"/>
      </w:pPr>
      <w:rPr>
        <w:position w:val="0"/>
        <w:sz w:val="24"/>
        <w:vertAlign w:val="baseline"/>
      </w:rPr>
    </w:lvl>
    <w:lvl w:ilvl="1">
      <w:start w:val="1"/>
      <w:numFmt w:val="lowerLetter"/>
      <w:lvlText w:val="%2."/>
      <w:lvlJc w:val="left"/>
      <w:pPr>
        <w:tabs>
          <w:tab w:val="num" w:pos="360"/>
        </w:tabs>
        <w:ind w:left="360" w:firstLine="1080"/>
      </w:pPr>
      <w:rPr>
        <w:position w:val="0"/>
        <w:sz w:val="24"/>
        <w:vertAlign w:val="baseline"/>
      </w:rPr>
    </w:lvl>
    <w:lvl w:ilvl="2">
      <w:start w:val="1"/>
      <w:numFmt w:val="lowerRoman"/>
      <w:lvlText w:val="%3."/>
      <w:lvlJc w:val="left"/>
      <w:pPr>
        <w:tabs>
          <w:tab w:val="num" w:pos="296"/>
        </w:tabs>
        <w:ind w:left="296" w:firstLine="1864"/>
      </w:pPr>
      <w:rPr>
        <w:position w:val="0"/>
        <w:sz w:val="24"/>
        <w:vertAlign w:val="baseline"/>
      </w:rPr>
    </w:lvl>
    <w:lvl w:ilvl="3">
      <w:start w:val="1"/>
      <w:numFmt w:val="decimal"/>
      <w:lvlText w:val="%4."/>
      <w:lvlJc w:val="left"/>
      <w:pPr>
        <w:tabs>
          <w:tab w:val="num" w:pos="360"/>
        </w:tabs>
        <w:ind w:left="360" w:firstLine="2520"/>
      </w:pPr>
      <w:rPr>
        <w:position w:val="0"/>
        <w:sz w:val="24"/>
        <w:vertAlign w:val="baseline"/>
      </w:rPr>
    </w:lvl>
    <w:lvl w:ilvl="4">
      <w:start w:val="1"/>
      <w:numFmt w:val="lowerLetter"/>
      <w:lvlText w:val="%5."/>
      <w:lvlJc w:val="left"/>
      <w:pPr>
        <w:tabs>
          <w:tab w:val="num" w:pos="360"/>
        </w:tabs>
        <w:ind w:left="360" w:firstLine="3240"/>
      </w:pPr>
      <w:rPr>
        <w:position w:val="0"/>
        <w:sz w:val="24"/>
        <w:vertAlign w:val="baseline"/>
      </w:rPr>
    </w:lvl>
    <w:lvl w:ilvl="5">
      <w:start w:val="1"/>
      <w:numFmt w:val="lowerRoman"/>
      <w:lvlText w:val="%6."/>
      <w:lvlJc w:val="left"/>
      <w:pPr>
        <w:tabs>
          <w:tab w:val="num" w:pos="296"/>
        </w:tabs>
        <w:ind w:left="296" w:firstLine="4024"/>
      </w:pPr>
      <w:rPr>
        <w:position w:val="0"/>
        <w:sz w:val="24"/>
        <w:vertAlign w:val="baseline"/>
      </w:rPr>
    </w:lvl>
    <w:lvl w:ilvl="6">
      <w:start w:val="1"/>
      <w:numFmt w:val="decimal"/>
      <w:lvlText w:val="%7."/>
      <w:lvlJc w:val="left"/>
      <w:pPr>
        <w:tabs>
          <w:tab w:val="num" w:pos="360"/>
        </w:tabs>
        <w:ind w:left="360" w:firstLine="4680"/>
      </w:pPr>
      <w:rPr>
        <w:position w:val="0"/>
        <w:sz w:val="24"/>
        <w:vertAlign w:val="baseline"/>
      </w:rPr>
    </w:lvl>
    <w:lvl w:ilvl="7">
      <w:start w:val="1"/>
      <w:numFmt w:val="lowerLetter"/>
      <w:lvlText w:val="%8."/>
      <w:lvlJc w:val="left"/>
      <w:pPr>
        <w:tabs>
          <w:tab w:val="num" w:pos="360"/>
        </w:tabs>
        <w:ind w:left="360" w:firstLine="5400"/>
      </w:pPr>
      <w:rPr>
        <w:position w:val="0"/>
        <w:sz w:val="24"/>
        <w:vertAlign w:val="baseline"/>
      </w:rPr>
    </w:lvl>
    <w:lvl w:ilvl="8">
      <w:start w:val="1"/>
      <w:numFmt w:val="lowerRoman"/>
      <w:lvlText w:val="%9."/>
      <w:lvlJc w:val="left"/>
      <w:pPr>
        <w:tabs>
          <w:tab w:val="num" w:pos="296"/>
        </w:tabs>
        <w:ind w:left="296" w:firstLine="6184"/>
      </w:pPr>
      <w:rPr>
        <w:position w:val="0"/>
        <w:sz w:val="24"/>
        <w:vertAlign w:val="baseline"/>
      </w:rPr>
    </w:lvl>
  </w:abstractNum>
  <w:abstractNum w:abstractNumId="2">
    <w:nsid w:val="00000003"/>
    <w:multiLevelType w:val="multilevel"/>
    <w:tmpl w:val="00000003"/>
    <w:name w:val="WW8Num3"/>
    <w:lvl w:ilvl="0">
      <w:start w:val="1"/>
      <w:numFmt w:val="decimal"/>
      <w:pStyle w:val="List0"/>
      <w:lvlText w:val="%1."/>
      <w:lvlJc w:val="left"/>
      <w:pPr>
        <w:tabs>
          <w:tab w:val="num" w:pos="360"/>
        </w:tabs>
        <w:ind w:left="360" w:firstLine="142"/>
      </w:pPr>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lvl>
    <w:lvl w:ilvl="1">
      <w:start w:val="1"/>
      <w:numFmt w:val="lowerLetter"/>
      <w:lvlText w:val="%2."/>
      <w:lvlJc w:val="left"/>
      <w:pPr>
        <w:tabs>
          <w:tab w:val="num" w:pos="360"/>
        </w:tabs>
        <w:ind w:left="360" w:firstLine="1080"/>
      </w:pPr>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lvl>
    <w:lvl w:ilvl="2">
      <w:start w:val="1"/>
      <w:numFmt w:val="lowerRoman"/>
      <w:lvlText w:val="%3."/>
      <w:lvlJc w:val="left"/>
      <w:pPr>
        <w:tabs>
          <w:tab w:val="num" w:pos="296"/>
        </w:tabs>
        <w:ind w:left="296" w:firstLine="1864"/>
      </w:pPr>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lvl>
    <w:lvl w:ilvl="3">
      <w:start w:val="1"/>
      <w:numFmt w:val="decimal"/>
      <w:lvlText w:val="%4."/>
      <w:lvlJc w:val="left"/>
      <w:pPr>
        <w:tabs>
          <w:tab w:val="num" w:pos="360"/>
        </w:tabs>
        <w:ind w:left="360" w:firstLine="2520"/>
      </w:pPr>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lvl>
    <w:lvl w:ilvl="4">
      <w:start w:val="1"/>
      <w:numFmt w:val="lowerLetter"/>
      <w:lvlText w:val="%5."/>
      <w:lvlJc w:val="left"/>
      <w:pPr>
        <w:tabs>
          <w:tab w:val="num" w:pos="360"/>
        </w:tabs>
        <w:ind w:left="360" w:firstLine="3240"/>
      </w:pPr>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lvl>
    <w:lvl w:ilvl="5">
      <w:start w:val="1"/>
      <w:numFmt w:val="lowerRoman"/>
      <w:lvlText w:val="%6."/>
      <w:lvlJc w:val="left"/>
      <w:pPr>
        <w:tabs>
          <w:tab w:val="num" w:pos="296"/>
        </w:tabs>
        <w:ind w:left="296" w:firstLine="4024"/>
      </w:pPr>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lvl>
    <w:lvl w:ilvl="6">
      <w:start w:val="1"/>
      <w:numFmt w:val="decimal"/>
      <w:lvlText w:val="%7."/>
      <w:lvlJc w:val="left"/>
      <w:pPr>
        <w:tabs>
          <w:tab w:val="num" w:pos="360"/>
        </w:tabs>
        <w:ind w:left="360" w:firstLine="4680"/>
      </w:pPr>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lvl>
    <w:lvl w:ilvl="7">
      <w:start w:val="1"/>
      <w:numFmt w:val="lowerLetter"/>
      <w:lvlText w:val="%8."/>
      <w:lvlJc w:val="left"/>
      <w:pPr>
        <w:tabs>
          <w:tab w:val="num" w:pos="360"/>
        </w:tabs>
        <w:ind w:left="360" w:firstLine="5400"/>
      </w:pPr>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lvl>
    <w:lvl w:ilvl="8">
      <w:start w:val="1"/>
      <w:numFmt w:val="lowerRoman"/>
      <w:lvlText w:val="%9."/>
      <w:lvlJc w:val="left"/>
      <w:pPr>
        <w:tabs>
          <w:tab w:val="num" w:pos="296"/>
        </w:tabs>
        <w:ind w:left="296" w:firstLine="6184"/>
      </w:pPr>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lvl>
  </w:abstractNum>
  <w:abstractNum w:abstractNumId="3">
    <w:nsid w:val="00000004"/>
    <w:multiLevelType w:val="multilevel"/>
    <w:tmpl w:val="00000004"/>
    <w:name w:val="WW8Num4"/>
    <w:lvl w:ilvl="0">
      <w:start w:val="1"/>
      <w:numFmt w:val="decimal"/>
      <w:pStyle w:val="ImportWordListStyleDefinition2085492028"/>
      <w:lvlText w:val="%1."/>
      <w:lvlJc w:val="left"/>
      <w:pPr>
        <w:tabs>
          <w:tab w:val="num" w:pos="360"/>
        </w:tabs>
        <w:ind w:left="360" w:firstLine="360"/>
      </w:pPr>
      <w:rPr>
        <w:position w:val="0"/>
        <w:sz w:val="24"/>
        <w:vertAlign w:val="baseline"/>
      </w:rPr>
    </w:lvl>
    <w:lvl w:ilvl="1">
      <w:start w:val="1"/>
      <w:numFmt w:val="lowerLetter"/>
      <w:lvlText w:val="%2."/>
      <w:lvlJc w:val="left"/>
      <w:pPr>
        <w:tabs>
          <w:tab w:val="num" w:pos="360"/>
        </w:tabs>
        <w:ind w:left="360" w:firstLine="1080"/>
      </w:pPr>
      <w:rPr>
        <w:position w:val="0"/>
        <w:sz w:val="24"/>
        <w:vertAlign w:val="baseline"/>
      </w:rPr>
    </w:lvl>
    <w:lvl w:ilvl="2">
      <w:start w:val="1"/>
      <w:numFmt w:val="lowerRoman"/>
      <w:lvlText w:val="%3."/>
      <w:lvlJc w:val="left"/>
      <w:pPr>
        <w:tabs>
          <w:tab w:val="num" w:pos="296"/>
        </w:tabs>
        <w:ind w:left="296" w:firstLine="1864"/>
      </w:pPr>
      <w:rPr>
        <w:position w:val="0"/>
        <w:sz w:val="24"/>
        <w:vertAlign w:val="baseline"/>
      </w:rPr>
    </w:lvl>
    <w:lvl w:ilvl="3">
      <w:start w:val="1"/>
      <w:numFmt w:val="decimal"/>
      <w:lvlText w:val="%4."/>
      <w:lvlJc w:val="left"/>
      <w:pPr>
        <w:tabs>
          <w:tab w:val="num" w:pos="360"/>
        </w:tabs>
        <w:ind w:left="360" w:firstLine="2520"/>
      </w:pPr>
      <w:rPr>
        <w:position w:val="0"/>
        <w:sz w:val="24"/>
        <w:vertAlign w:val="baseline"/>
      </w:rPr>
    </w:lvl>
    <w:lvl w:ilvl="4">
      <w:start w:val="1"/>
      <w:numFmt w:val="lowerLetter"/>
      <w:lvlText w:val="%5."/>
      <w:lvlJc w:val="left"/>
      <w:pPr>
        <w:tabs>
          <w:tab w:val="num" w:pos="360"/>
        </w:tabs>
        <w:ind w:left="360" w:firstLine="3240"/>
      </w:pPr>
      <w:rPr>
        <w:position w:val="0"/>
        <w:sz w:val="24"/>
        <w:vertAlign w:val="baseline"/>
      </w:rPr>
    </w:lvl>
    <w:lvl w:ilvl="5">
      <w:start w:val="1"/>
      <w:numFmt w:val="lowerRoman"/>
      <w:lvlText w:val="%6."/>
      <w:lvlJc w:val="left"/>
      <w:pPr>
        <w:tabs>
          <w:tab w:val="num" w:pos="296"/>
        </w:tabs>
        <w:ind w:left="296" w:firstLine="4024"/>
      </w:pPr>
      <w:rPr>
        <w:position w:val="0"/>
        <w:sz w:val="24"/>
        <w:vertAlign w:val="baseline"/>
      </w:rPr>
    </w:lvl>
    <w:lvl w:ilvl="6">
      <w:start w:val="1"/>
      <w:numFmt w:val="decimal"/>
      <w:lvlText w:val="%7."/>
      <w:lvlJc w:val="left"/>
      <w:pPr>
        <w:tabs>
          <w:tab w:val="num" w:pos="360"/>
        </w:tabs>
        <w:ind w:left="360" w:firstLine="4680"/>
      </w:pPr>
      <w:rPr>
        <w:position w:val="0"/>
        <w:sz w:val="24"/>
        <w:vertAlign w:val="baseline"/>
      </w:rPr>
    </w:lvl>
    <w:lvl w:ilvl="7">
      <w:start w:val="1"/>
      <w:numFmt w:val="lowerLetter"/>
      <w:lvlText w:val="%8."/>
      <w:lvlJc w:val="left"/>
      <w:pPr>
        <w:tabs>
          <w:tab w:val="num" w:pos="360"/>
        </w:tabs>
        <w:ind w:left="360" w:firstLine="5400"/>
      </w:pPr>
      <w:rPr>
        <w:position w:val="0"/>
        <w:sz w:val="24"/>
        <w:vertAlign w:val="baseline"/>
      </w:rPr>
    </w:lvl>
    <w:lvl w:ilvl="8">
      <w:start w:val="1"/>
      <w:numFmt w:val="lowerRoman"/>
      <w:lvlText w:val="%9."/>
      <w:lvlJc w:val="left"/>
      <w:pPr>
        <w:tabs>
          <w:tab w:val="num" w:pos="296"/>
        </w:tabs>
        <w:ind w:left="296" w:firstLine="6184"/>
      </w:pPr>
      <w:rPr>
        <w:position w:val="0"/>
        <w:sz w:val="24"/>
        <w:vertAlign w:val="baseline"/>
      </w:rPr>
    </w:lvl>
  </w:abstractNum>
  <w:abstractNum w:abstractNumId="4">
    <w:nsid w:val="00000005"/>
    <w:multiLevelType w:val="multilevel"/>
    <w:tmpl w:val="00000005"/>
    <w:name w:val="WW8Num5"/>
    <w:lvl w:ilvl="0">
      <w:start w:val="1"/>
      <w:numFmt w:val="bullet"/>
      <w:pStyle w:val="ImportWordListStyleDefinition21130111"/>
      <w:lvlText w:val="•"/>
      <w:lvlJc w:val="left"/>
      <w:pPr>
        <w:tabs>
          <w:tab w:val="num" w:pos="360"/>
        </w:tabs>
        <w:ind w:left="360" w:firstLine="360"/>
      </w:pPr>
      <w:rPr>
        <w:rFonts w:ascii="Times New Roman" w:hAnsi="Times New Roman"/>
        <w:position w:val="0"/>
        <w:sz w:val="24"/>
        <w:vertAlign w:val="baseline"/>
      </w:rPr>
    </w:lvl>
    <w:lvl w:ilvl="1">
      <w:start w:val="1"/>
      <w:numFmt w:val="bullet"/>
      <w:lvlText w:val=""/>
      <w:lvlJc w:val="left"/>
      <w:pPr>
        <w:tabs>
          <w:tab w:val="num" w:pos="360"/>
        </w:tabs>
        <w:ind w:left="360" w:firstLine="1080"/>
      </w:pPr>
      <w:rPr>
        <w:rFonts w:ascii="Times New Roman" w:hAnsi="Times New Roman"/>
        <w:position w:val="0"/>
        <w:sz w:val="24"/>
        <w:vertAlign w:val="baseline"/>
      </w:rPr>
    </w:lvl>
    <w:lvl w:ilvl="2">
      <w:start w:val="1"/>
      <w:numFmt w:val="bullet"/>
      <w:lvlText w:val=""/>
      <w:lvlJc w:val="left"/>
      <w:pPr>
        <w:tabs>
          <w:tab w:val="num" w:pos="296"/>
        </w:tabs>
        <w:ind w:left="296" w:firstLine="1864"/>
      </w:pPr>
      <w:rPr>
        <w:rFonts w:ascii="Times New Roman" w:hAnsi="Times New Roman"/>
        <w:position w:val="0"/>
        <w:sz w:val="24"/>
        <w:vertAlign w:val="baseline"/>
      </w:rPr>
    </w:lvl>
    <w:lvl w:ilvl="3">
      <w:start w:val="1"/>
      <w:numFmt w:val="bullet"/>
      <w:lvlText w:val=""/>
      <w:lvlJc w:val="left"/>
      <w:pPr>
        <w:tabs>
          <w:tab w:val="num" w:pos="360"/>
        </w:tabs>
        <w:ind w:left="360" w:firstLine="2520"/>
      </w:pPr>
      <w:rPr>
        <w:rFonts w:ascii="Times New Roman" w:hAnsi="Times New Roman"/>
        <w:position w:val="0"/>
        <w:sz w:val="24"/>
        <w:vertAlign w:val="baseline"/>
      </w:rPr>
    </w:lvl>
    <w:lvl w:ilvl="4">
      <w:start w:val="1"/>
      <w:numFmt w:val="bullet"/>
      <w:lvlText w:val=""/>
      <w:lvlJc w:val="left"/>
      <w:pPr>
        <w:tabs>
          <w:tab w:val="num" w:pos="360"/>
        </w:tabs>
        <w:ind w:left="360" w:firstLine="3240"/>
      </w:pPr>
      <w:rPr>
        <w:rFonts w:ascii="Times New Roman" w:hAnsi="Times New Roman"/>
        <w:position w:val="0"/>
        <w:sz w:val="24"/>
        <w:vertAlign w:val="baseline"/>
      </w:rPr>
    </w:lvl>
    <w:lvl w:ilvl="5">
      <w:start w:val="1"/>
      <w:numFmt w:val="bullet"/>
      <w:lvlText w:val=""/>
      <w:lvlJc w:val="left"/>
      <w:pPr>
        <w:tabs>
          <w:tab w:val="num" w:pos="296"/>
        </w:tabs>
        <w:ind w:left="296" w:firstLine="4024"/>
      </w:pPr>
      <w:rPr>
        <w:rFonts w:ascii="Times New Roman" w:hAnsi="Times New Roman"/>
        <w:position w:val="0"/>
        <w:sz w:val="24"/>
        <w:vertAlign w:val="baseline"/>
      </w:rPr>
    </w:lvl>
    <w:lvl w:ilvl="6">
      <w:start w:val="1"/>
      <w:numFmt w:val="bullet"/>
      <w:lvlText w:val=""/>
      <w:lvlJc w:val="left"/>
      <w:pPr>
        <w:tabs>
          <w:tab w:val="num" w:pos="360"/>
        </w:tabs>
        <w:ind w:left="360" w:firstLine="4680"/>
      </w:pPr>
      <w:rPr>
        <w:rFonts w:ascii="Times New Roman" w:hAnsi="Times New Roman"/>
        <w:position w:val="0"/>
        <w:sz w:val="24"/>
        <w:vertAlign w:val="baseline"/>
      </w:rPr>
    </w:lvl>
    <w:lvl w:ilvl="7">
      <w:start w:val="1"/>
      <w:numFmt w:val="bullet"/>
      <w:lvlText w:val=""/>
      <w:lvlJc w:val="left"/>
      <w:pPr>
        <w:tabs>
          <w:tab w:val="num" w:pos="360"/>
        </w:tabs>
        <w:ind w:left="360" w:firstLine="5400"/>
      </w:pPr>
      <w:rPr>
        <w:rFonts w:ascii="Times New Roman" w:hAnsi="Times New Roman"/>
        <w:position w:val="0"/>
        <w:sz w:val="24"/>
        <w:vertAlign w:val="baseline"/>
      </w:rPr>
    </w:lvl>
    <w:lvl w:ilvl="8">
      <w:start w:val="1"/>
      <w:numFmt w:val="bullet"/>
      <w:lvlText w:val=""/>
      <w:lvlJc w:val="left"/>
      <w:pPr>
        <w:tabs>
          <w:tab w:val="num" w:pos="296"/>
        </w:tabs>
        <w:ind w:left="296" w:firstLine="6184"/>
      </w:pPr>
      <w:rPr>
        <w:rFonts w:ascii="Times New Roman" w:hAnsi="Times New Roman"/>
        <w:position w:val="0"/>
        <w:sz w:val="24"/>
        <w:vertAlign w:val="baseline"/>
      </w:rPr>
    </w:lvl>
  </w:abstractNum>
  <w:abstractNum w:abstractNumId="5">
    <w:nsid w:val="00000006"/>
    <w:multiLevelType w:val="multilevel"/>
    <w:tmpl w:val="00000006"/>
    <w:name w:val="WW8Num6"/>
    <w:lvl w:ilvl="0">
      <w:start w:val="1"/>
      <w:numFmt w:val="decimal"/>
      <w:pStyle w:val="ImportWordListStyleDefinition618027170"/>
      <w:lvlText w:val="%1."/>
      <w:lvlJc w:val="left"/>
      <w:pPr>
        <w:tabs>
          <w:tab w:val="num" w:pos="360"/>
        </w:tabs>
        <w:ind w:left="360" w:firstLine="360"/>
      </w:pPr>
      <w:rPr>
        <w:position w:val="0"/>
        <w:sz w:val="24"/>
        <w:vertAlign w:val="baseline"/>
      </w:rPr>
    </w:lvl>
    <w:lvl w:ilvl="1">
      <w:start w:val="1"/>
      <w:numFmt w:val="decimal"/>
      <w:lvlText w:val="%2."/>
      <w:lvlJc w:val="left"/>
      <w:pPr>
        <w:tabs>
          <w:tab w:val="num" w:pos="360"/>
        </w:tabs>
        <w:ind w:left="360" w:firstLine="1080"/>
      </w:pPr>
      <w:rPr>
        <w:position w:val="0"/>
        <w:sz w:val="24"/>
        <w:vertAlign w:val="baseline"/>
      </w:rPr>
    </w:lvl>
    <w:lvl w:ilvl="2">
      <w:start w:val="1"/>
      <w:numFmt w:val="lowerRoman"/>
      <w:lvlText w:val="%3."/>
      <w:lvlJc w:val="left"/>
      <w:pPr>
        <w:tabs>
          <w:tab w:val="num" w:pos="296"/>
        </w:tabs>
        <w:ind w:left="296" w:firstLine="1864"/>
      </w:pPr>
      <w:rPr>
        <w:position w:val="0"/>
        <w:sz w:val="24"/>
        <w:vertAlign w:val="baseline"/>
      </w:rPr>
    </w:lvl>
    <w:lvl w:ilvl="3">
      <w:start w:val="1"/>
      <w:numFmt w:val="decimal"/>
      <w:lvlText w:val="%4."/>
      <w:lvlJc w:val="left"/>
      <w:pPr>
        <w:tabs>
          <w:tab w:val="num" w:pos="360"/>
        </w:tabs>
        <w:ind w:left="360" w:firstLine="2520"/>
      </w:pPr>
      <w:rPr>
        <w:position w:val="0"/>
        <w:sz w:val="24"/>
        <w:vertAlign w:val="baseline"/>
      </w:rPr>
    </w:lvl>
    <w:lvl w:ilvl="4">
      <w:start w:val="1"/>
      <w:numFmt w:val="lowerLetter"/>
      <w:lvlText w:val="%5."/>
      <w:lvlJc w:val="left"/>
      <w:pPr>
        <w:tabs>
          <w:tab w:val="num" w:pos="360"/>
        </w:tabs>
        <w:ind w:left="360" w:firstLine="3240"/>
      </w:pPr>
      <w:rPr>
        <w:position w:val="0"/>
        <w:sz w:val="24"/>
        <w:vertAlign w:val="baseline"/>
      </w:rPr>
    </w:lvl>
    <w:lvl w:ilvl="5">
      <w:start w:val="1"/>
      <w:numFmt w:val="lowerRoman"/>
      <w:lvlText w:val="%6."/>
      <w:lvlJc w:val="left"/>
      <w:pPr>
        <w:tabs>
          <w:tab w:val="num" w:pos="296"/>
        </w:tabs>
        <w:ind w:left="296" w:firstLine="4024"/>
      </w:pPr>
      <w:rPr>
        <w:position w:val="0"/>
        <w:sz w:val="24"/>
        <w:vertAlign w:val="baseline"/>
      </w:rPr>
    </w:lvl>
    <w:lvl w:ilvl="6">
      <w:start w:val="1"/>
      <w:numFmt w:val="decimal"/>
      <w:lvlText w:val="%7."/>
      <w:lvlJc w:val="left"/>
      <w:pPr>
        <w:tabs>
          <w:tab w:val="num" w:pos="360"/>
        </w:tabs>
        <w:ind w:left="360" w:firstLine="4680"/>
      </w:pPr>
      <w:rPr>
        <w:position w:val="0"/>
        <w:sz w:val="24"/>
        <w:vertAlign w:val="baseline"/>
      </w:rPr>
    </w:lvl>
    <w:lvl w:ilvl="7">
      <w:start w:val="1"/>
      <w:numFmt w:val="lowerLetter"/>
      <w:lvlText w:val="%8."/>
      <w:lvlJc w:val="left"/>
      <w:pPr>
        <w:tabs>
          <w:tab w:val="num" w:pos="360"/>
        </w:tabs>
        <w:ind w:left="360" w:firstLine="5400"/>
      </w:pPr>
      <w:rPr>
        <w:position w:val="0"/>
        <w:sz w:val="24"/>
        <w:vertAlign w:val="baseline"/>
      </w:rPr>
    </w:lvl>
    <w:lvl w:ilvl="8">
      <w:start w:val="1"/>
      <w:numFmt w:val="lowerRoman"/>
      <w:lvlText w:val="%9."/>
      <w:lvlJc w:val="left"/>
      <w:pPr>
        <w:tabs>
          <w:tab w:val="num" w:pos="296"/>
        </w:tabs>
        <w:ind w:left="296" w:firstLine="6184"/>
      </w:pPr>
      <w:rPr>
        <w:position w:val="0"/>
        <w:sz w:val="24"/>
        <w:vertAlign w:val="baseline"/>
      </w:rPr>
    </w:lvl>
  </w:abstractNum>
  <w:abstractNum w:abstractNumId="6">
    <w:nsid w:val="00000007"/>
    <w:multiLevelType w:val="multilevel"/>
    <w:tmpl w:val="00000007"/>
    <w:name w:val="WW8Num7"/>
    <w:lvl w:ilvl="0">
      <w:start w:val="1"/>
      <w:numFmt w:val="decimal"/>
      <w:pStyle w:val="ImportWordListStyleDefinition1753359045"/>
      <w:lvlText w:val="%1."/>
      <w:lvlJc w:val="left"/>
      <w:pPr>
        <w:tabs>
          <w:tab w:val="num" w:pos="360"/>
        </w:tabs>
        <w:ind w:left="360" w:firstLine="0"/>
      </w:pPr>
      <w:rPr>
        <w:position w:val="0"/>
        <w:sz w:val="24"/>
        <w:vertAlign w:val="baseline"/>
      </w:rPr>
    </w:lvl>
    <w:lvl w:ilvl="1">
      <w:start w:val="1"/>
      <w:numFmt w:val="lowerLetter"/>
      <w:lvlText w:val="%2."/>
      <w:lvlJc w:val="left"/>
      <w:pPr>
        <w:tabs>
          <w:tab w:val="num" w:pos="360"/>
        </w:tabs>
        <w:ind w:left="360" w:firstLine="1080"/>
      </w:pPr>
      <w:rPr>
        <w:position w:val="0"/>
        <w:sz w:val="24"/>
        <w:vertAlign w:val="baseline"/>
      </w:rPr>
    </w:lvl>
    <w:lvl w:ilvl="2">
      <w:start w:val="1"/>
      <w:numFmt w:val="lowerRoman"/>
      <w:lvlText w:val="%3."/>
      <w:lvlJc w:val="left"/>
      <w:pPr>
        <w:tabs>
          <w:tab w:val="num" w:pos="296"/>
        </w:tabs>
        <w:ind w:left="296" w:firstLine="1864"/>
      </w:pPr>
      <w:rPr>
        <w:position w:val="0"/>
        <w:sz w:val="24"/>
        <w:vertAlign w:val="baseline"/>
      </w:rPr>
    </w:lvl>
    <w:lvl w:ilvl="3">
      <w:start w:val="1"/>
      <w:numFmt w:val="decimal"/>
      <w:lvlText w:val="%4."/>
      <w:lvlJc w:val="left"/>
      <w:pPr>
        <w:tabs>
          <w:tab w:val="num" w:pos="360"/>
        </w:tabs>
        <w:ind w:left="360" w:firstLine="2520"/>
      </w:pPr>
      <w:rPr>
        <w:position w:val="0"/>
        <w:sz w:val="24"/>
        <w:vertAlign w:val="baseline"/>
      </w:rPr>
    </w:lvl>
    <w:lvl w:ilvl="4">
      <w:start w:val="1"/>
      <w:numFmt w:val="lowerLetter"/>
      <w:lvlText w:val="%5."/>
      <w:lvlJc w:val="left"/>
      <w:pPr>
        <w:tabs>
          <w:tab w:val="num" w:pos="360"/>
        </w:tabs>
        <w:ind w:left="360" w:firstLine="3240"/>
      </w:pPr>
      <w:rPr>
        <w:position w:val="0"/>
        <w:sz w:val="24"/>
        <w:vertAlign w:val="baseline"/>
      </w:rPr>
    </w:lvl>
    <w:lvl w:ilvl="5">
      <w:start w:val="1"/>
      <w:numFmt w:val="lowerRoman"/>
      <w:lvlText w:val="%6."/>
      <w:lvlJc w:val="left"/>
      <w:pPr>
        <w:tabs>
          <w:tab w:val="num" w:pos="296"/>
        </w:tabs>
        <w:ind w:left="296" w:firstLine="4024"/>
      </w:pPr>
      <w:rPr>
        <w:position w:val="0"/>
        <w:sz w:val="24"/>
        <w:vertAlign w:val="baseline"/>
      </w:rPr>
    </w:lvl>
    <w:lvl w:ilvl="6">
      <w:start w:val="1"/>
      <w:numFmt w:val="decimal"/>
      <w:lvlText w:val="%7."/>
      <w:lvlJc w:val="left"/>
      <w:pPr>
        <w:tabs>
          <w:tab w:val="num" w:pos="360"/>
        </w:tabs>
        <w:ind w:left="360" w:firstLine="4680"/>
      </w:pPr>
      <w:rPr>
        <w:position w:val="0"/>
        <w:sz w:val="24"/>
        <w:vertAlign w:val="baseline"/>
      </w:rPr>
    </w:lvl>
    <w:lvl w:ilvl="7">
      <w:start w:val="1"/>
      <w:numFmt w:val="lowerLetter"/>
      <w:lvlText w:val="%8."/>
      <w:lvlJc w:val="left"/>
      <w:pPr>
        <w:tabs>
          <w:tab w:val="num" w:pos="360"/>
        </w:tabs>
        <w:ind w:left="360" w:firstLine="5400"/>
      </w:pPr>
      <w:rPr>
        <w:position w:val="0"/>
        <w:sz w:val="24"/>
        <w:vertAlign w:val="baseline"/>
      </w:rPr>
    </w:lvl>
    <w:lvl w:ilvl="8">
      <w:start w:val="1"/>
      <w:numFmt w:val="lowerRoman"/>
      <w:lvlText w:val="%9."/>
      <w:lvlJc w:val="left"/>
      <w:pPr>
        <w:tabs>
          <w:tab w:val="num" w:pos="296"/>
        </w:tabs>
        <w:ind w:left="296" w:firstLine="6184"/>
      </w:pPr>
      <w:rPr>
        <w:position w:val="0"/>
        <w:sz w:val="24"/>
        <w:vertAlign w:val="baseline"/>
      </w:rPr>
    </w:lvl>
  </w:abstractNum>
  <w:abstractNum w:abstractNumId="7">
    <w:nsid w:val="00000008"/>
    <w:multiLevelType w:val="multilevel"/>
    <w:tmpl w:val="00000008"/>
    <w:name w:val="WW8Num8"/>
    <w:lvl w:ilvl="0">
      <w:start w:val="1"/>
      <w:numFmt w:val="decimal"/>
      <w:lvlText w:val="%1."/>
      <w:lvlJc w:val="left"/>
      <w:pPr>
        <w:tabs>
          <w:tab w:val="num" w:pos="360"/>
        </w:tabs>
        <w:ind w:left="360" w:firstLine="0"/>
      </w:pPr>
      <w:rPr>
        <w:position w:val="0"/>
        <w:sz w:val="24"/>
        <w:vertAlign w:val="baseline"/>
      </w:rPr>
    </w:lvl>
    <w:lvl w:ilvl="1">
      <w:start w:val="1"/>
      <w:numFmt w:val="lowerLetter"/>
      <w:lvlText w:val="%2."/>
      <w:lvlJc w:val="left"/>
      <w:pPr>
        <w:tabs>
          <w:tab w:val="num" w:pos="360"/>
        </w:tabs>
        <w:ind w:left="360" w:firstLine="1080"/>
      </w:pPr>
      <w:rPr>
        <w:position w:val="0"/>
        <w:sz w:val="24"/>
        <w:vertAlign w:val="baseline"/>
      </w:rPr>
    </w:lvl>
    <w:lvl w:ilvl="2">
      <w:start w:val="1"/>
      <w:numFmt w:val="lowerRoman"/>
      <w:lvlText w:val="%3."/>
      <w:lvlJc w:val="left"/>
      <w:pPr>
        <w:tabs>
          <w:tab w:val="num" w:pos="296"/>
        </w:tabs>
        <w:ind w:left="296" w:firstLine="1864"/>
      </w:pPr>
      <w:rPr>
        <w:position w:val="0"/>
        <w:sz w:val="24"/>
        <w:vertAlign w:val="baseline"/>
      </w:rPr>
    </w:lvl>
    <w:lvl w:ilvl="3">
      <w:start w:val="1"/>
      <w:numFmt w:val="decimal"/>
      <w:lvlText w:val="%4."/>
      <w:lvlJc w:val="left"/>
      <w:pPr>
        <w:tabs>
          <w:tab w:val="num" w:pos="360"/>
        </w:tabs>
        <w:ind w:left="360" w:firstLine="2520"/>
      </w:pPr>
      <w:rPr>
        <w:position w:val="0"/>
        <w:sz w:val="24"/>
        <w:vertAlign w:val="baseline"/>
      </w:rPr>
    </w:lvl>
    <w:lvl w:ilvl="4">
      <w:start w:val="1"/>
      <w:numFmt w:val="lowerLetter"/>
      <w:lvlText w:val="%5."/>
      <w:lvlJc w:val="left"/>
      <w:pPr>
        <w:tabs>
          <w:tab w:val="num" w:pos="360"/>
        </w:tabs>
        <w:ind w:left="360" w:firstLine="3240"/>
      </w:pPr>
      <w:rPr>
        <w:position w:val="0"/>
        <w:sz w:val="24"/>
        <w:vertAlign w:val="baseline"/>
      </w:rPr>
    </w:lvl>
    <w:lvl w:ilvl="5">
      <w:start w:val="1"/>
      <w:numFmt w:val="lowerRoman"/>
      <w:lvlText w:val="%6."/>
      <w:lvlJc w:val="left"/>
      <w:pPr>
        <w:tabs>
          <w:tab w:val="num" w:pos="296"/>
        </w:tabs>
        <w:ind w:left="296" w:firstLine="4024"/>
      </w:pPr>
      <w:rPr>
        <w:position w:val="0"/>
        <w:sz w:val="24"/>
        <w:vertAlign w:val="baseline"/>
      </w:rPr>
    </w:lvl>
    <w:lvl w:ilvl="6">
      <w:start w:val="1"/>
      <w:numFmt w:val="decimal"/>
      <w:lvlText w:val="%7."/>
      <w:lvlJc w:val="left"/>
      <w:pPr>
        <w:tabs>
          <w:tab w:val="num" w:pos="360"/>
        </w:tabs>
        <w:ind w:left="360" w:firstLine="4680"/>
      </w:pPr>
      <w:rPr>
        <w:position w:val="0"/>
        <w:sz w:val="24"/>
        <w:vertAlign w:val="baseline"/>
      </w:rPr>
    </w:lvl>
    <w:lvl w:ilvl="7">
      <w:start w:val="1"/>
      <w:numFmt w:val="lowerLetter"/>
      <w:lvlText w:val="%8."/>
      <w:lvlJc w:val="left"/>
      <w:pPr>
        <w:tabs>
          <w:tab w:val="num" w:pos="360"/>
        </w:tabs>
        <w:ind w:left="360" w:firstLine="5400"/>
      </w:pPr>
      <w:rPr>
        <w:position w:val="0"/>
        <w:sz w:val="24"/>
        <w:vertAlign w:val="baseline"/>
      </w:rPr>
    </w:lvl>
    <w:lvl w:ilvl="8">
      <w:start w:val="1"/>
      <w:numFmt w:val="lowerRoman"/>
      <w:lvlText w:val="%9."/>
      <w:lvlJc w:val="left"/>
      <w:pPr>
        <w:tabs>
          <w:tab w:val="num" w:pos="296"/>
        </w:tabs>
        <w:ind w:left="296" w:firstLine="6184"/>
      </w:pPr>
      <w:rPr>
        <w:position w:val="0"/>
        <w:sz w:val="24"/>
        <w:vertAlign w:val="baseline"/>
      </w:rPr>
    </w:lvl>
  </w:abstractNum>
  <w:abstractNum w:abstractNumId="8">
    <w:nsid w:val="00000009"/>
    <w:multiLevelType w:val="multilevel"/>
    <w:tmpl w:val="00000009"/>
    <w:name w:val="WW8Num9"/>
    <w:lvl w:ilvl="0">
      <w:start w:val="1"/>
      <w:numFmt w:val="decimal"/>
      <w:pStyle w:val="ImportWordListStyleDefinition1983075205"/>
      <w:lvlText w:val="%1."/>
      <w:lvlJc w:val="left"/>
      <w:pPr>
        <w:tabs>
          <w:tab w:val="num" w:pos="360"/>
        </w:tabs>
        <w:ind w:left="360" w:firstLine="360"/>
      </w:pPr>
      <w:rPr>
        <w:position w:val="0"/>
        <w:sz w:val="24"/>
        <w:vertAlign w:val="baseline"/>
      </w:rPr>
    </w:lvl>
    <w:lvl w:ilvl="1">
      <w:start w:val="1"/>
      <w:numFmt w:val="decimal"/>
      <w:lvlText w:val="%2."/>
      <w:lvlJc w:val="left"/>
      <w:pPr>
        <w:tabs>
          <w:tab w:val="num" w:pos="360"/>
        </w:tabs>
        <w:ind w:left="360" w:firstLine="360"/>
      </w:pPr>
      <w:rPr>
        <w:position w:val="0"/>
        <w:sz w:val="24"/>
        <w:vertAlign w:val="baseline"/>
      </w:rPr>
    </w:lvl>
    <w:lvl w:ilvl="2">
      <w:start w:val="1"/>
      <w:numFmt w:val="decimal"/>
      <w:lvlText w:val="%3."/>
      <w:lvlJc w:val="left"/>
      <w:pPr>
        <w:tabs>
          <w:tab w:val="num" w:pos="360"/>
        </w:tabs>
        <w:ind w:left="360" w:firstLine="360"/>
      </w:pPr>
      <w:rPr>
        <w:position w:val="0"/>
        <w:sz w:val="24"/>
        <w:vertAlign w:val="baseline"/>
      </w:rPr>
    </w:lvl>
    <w:lvl w:ilvl="3">
      <w:start w:val="1"/>
      <w:numFmt w:val="decimal"/>
      <w:lvlText w:val="%4."/>
      <w:lvlJc w:val="left"/>
      <w:pPr>
        <w:tabs>
          <w:tab w:val="num" w:pos="360"/>
        </w:tabs>
        <w:ind w:left="360" w:firstLine="360"/>
      </w:pPr>
      <w:rPr>
        <w:position w:val="0"/>
        <w:sz w:val="24"/>
        <w:vertAlign w:val="baseline"/>
      </w:rPr>
    </w:lvl>
    <w:lvl w:ilvl="4">
      <w:start w:val="1"/>
      <w:numFmt w:val="decimal"/>
      <w:lvlText w:val="%5."/>
      <w:lvlJc w:val="left"/>
      <w:pPr>
        <w:tabs>
          <w:tab w:val="num" w:pos="360"/>
        </w:tabs>
        <w:ind w:left="360" w:firstLine="360"/>
      </w:pPr>
      <w:rPr>
        <w:position w:val="0"/>
        <w:sz w:val="24"/>
        <w:vertAlign w:val="baseline"/>
      </w:rPr>
    </w:lvl>
    <w:lvl w:ilvl="5">
      <w:start w:val="1"/>
      <w:numFmt w:val="decimal"/>
      <w:lvlText w:val="%6."/>
      <w:lvlJc w:val="left"/>
      <w:pPr>
        <w:tabs>
          <w:tab w:val="num" w:pos="360"/>
        </w:tabs>
        <w:ind w:left="360" w:firstLine="360"/>
      </w:pPr>
      <w:rPr>
        <w:position w:val="0"/>
        <w:sz w:val="24"/>
        <w:vertAlign w:val="baseline"/>
      </w:rPr>
    </w:lvl>
    <w:lvl w:ilvl="6">
      <w:start w:val="1"/>
      <w:numFmt w:val="decimal"/>
      <w:lvlText w:val="%7."/>
      <w:lvlJc w:val="left"/>
      <w:pPr>
        <w:tabs>
          <w:tab w:val="num" w:pos="360"/>
        </w:tabs>
        <w:ind w:left="360" w:firstLine="360"/>
      </w:pPr>
      <w:rPr>
        <w:position w:val="0"/>
        <w:sz w:val="24"/>
        <w:vertAlign w:val="baseline"/>
      </w:rPr>
    </w:lvl>
    <w:lvl w:ilvl="7">
      <w:start w:val="1"/>
      <w:numFmt w:val="decimal"/>
      <w:lvlText w:val="%8."/>
      <w:lvlJc w:val="left"/>
      <w:pPr>
        <w:tabs>
          <w:tab w:val="num" w:pos="360"/>
        </w:tabs>
        <w:ind w:left="360" w:firstLine="360"/>
      </w:pPr>
      <w:rPr>
        <w:position w:val="0"/>
        <w:sz w:val="24"/>
        <w:vertAlign w:val="baseline"/>
      </w:rPr>
    </w:lvl>
    <w:lvl w:ilvl="8">
      <w:start w:val="1"/>
      <w:numFmt w:val="decimal"/>
      <w:lvlText w:val="%9."/>
      <w:lvlJc w:val="left"/>
      <w:pPr>
        <w:tabs>
          <w:tab w:val="num" w:pos="360"/>
        </w:tabs>
        <w:ind w:left="360" w:firstLine="360"/>
      </w:pPr>
      <w:rPr>
        <w:position w:val="0"/>
        <w:sz w:val="24"/>
        <w:vertAlign w:val="baseline"/>
      </w:rPr>
    </w:lvl>
  </w:abstractNum>
  <w:abstractNum w:abstractNumId="9">
    <w:nsid w:val="0000000A"/>
    <w:multiLevelType w:val="multilevel"/>
    <w:tmpl w:val="0000000A"/>
    <w:name w:val="WW8Num10"/>
    <w:lvl w:ilvl="0">
      <w:start w:val="1"/>
      <w:numFmt w:val="lowerLetter"/>
      <w:pStyle w:val="ImportWordListStyleDefinition2102527769"/>
      <w:lvlText w:val="%1."/>
      <w:lvlJc w:val="left"/>
      <w:pPr>
        <w:tabs>
          <w:tab w:val="num" w:pos="360"/>
        </w:tabs>
        <w:ind w:left="360" w:firstLine="360"/>
      </w:pPr>
      <w:rPr>
        <w:position w:val="0"/>
        <w:sz w:val="24"/>
        <w:vertAlign w:val="baseline"/>
      </w:rPr>
    </w:lvl>
    <w:lvl w:ilvl="1">
      <w:start w:val="1"/>
      <w:numFmt w:val="lowerLetter"/>
      <w:lvlText w:val="%2."/>
      <w:lvlJc w:val="left"/>
      <w:pPr>
        <w:tabs>
          <w:tab w:val="num" w:pos="360"/>
        </w:tabs>
        <w:ind w:left="360" w:firstLine="1080"/>
      </w:pPr>
      <w:rPr>
        <w:position w:val="0"/>
        <w:sz w:val="24"/>
        <w:vertAlign w:val="baseline"/>
      </w:rPr>
    </w:lvl>
    <w:lvl w:ilvl="2">
      <w:start w:val="1"/>
      <w:numFmt w:val="lowerRoman"/>
      <w:lvlText w:val="%3."/>
      <w:lvlJc w:val="left"/>
      <w:pPr>
        <w:tabs>
          <w:tab w:val="num" w:pos="296"/>
        </w:tabs>
        <w:ind w:left="296" w:firstLine="1864"/>
      </w:pPr>
      <w:rPr>
        <w:position w:val="0"/>
        <w:sz w:val="24"/>
        <w:vertAlign w:val="baseline"/>
      </w:rPr>
    </w:lvl>
    <w:lvl w:ilvl="3">
      <w:start w:val="1"/>
      <w:numFmt w:val="decimal"/>
      <w:lvlText w:val="%4."/>
      <w:lvlJc w:val="left"/>
      <w:pPr>
        <w:tabs>
          <w:tab w:val="num" w:pos="360"/>
        </w:tabs>
        <w:ind w:left="360" w:firstLine="2520"/>
      </w:pPr>
      <w:rPr>
        <w:position w:val="0"/>
        <w:sz w:val="24"/>
        <w:vertAlign w:val="baseline"/>
      </w:rPr>
    </w:lvl>
    <w:lvl w:ilvl="4">
      <w:start w:val="1"/>
      <w:numFmt w:val="lowerLetter"/>
      <w:lvlText w:val="%5."/>
      <w:lvlJc w:val="left"/>
      <w:pPr>
        <w:tabs>
          <w:tab w:val="num" w:pos="360"/>
        </w:tabs>
        <w:ind w:left="360" w:firstLine="3240"/>
      </w:pPr>
      <w:rPr>
        <w:position w:val="0"/>
        <w:sz w:val="24"/>
        <w:vertAlign w:val="baseline"/>
      </w:rPr>
    </w:lvl>
    <w:lvl w:ilvl="5">
      <w:start w:val="1"/>
      <w:numFmt w:val="lowerRoman"/>
      <w:lvlText w:val="%6."/>
      <w:lvlJc w:val="left"/>
      <w:pPr>
        <w:tabs>
          <w:tab w:val="num" w:pos="296"/>
        </w:tabs>
        <w:ind w:left="296" w:firstLine="4024"/>
      </w:pPr>
      <w:rPr>
        <w:position w:val="0"/>
        <w:sz w:val="24"/>
        <w:vertAlign w:val="baseline"/>
      </w:rPr>
    </w:lvl>
    <w:lvl w:ilvl="6">
      <w:start w:val="1"/>
      <w:numFmt w:val="decimal"/>
      <w:lvlText w:val="%7."/>
      <w:lvlJc w:val="left"/>
      <w:pPr>
        <w:tabs>
          <w:tab w:val="num" w:pos="360"/>
        </w:tabs>
        <w:ind w:left="360" w:firstLine="4680"/>
      </w:pPr>
      <w:rPr>
        <w:position w:val="0"/>
        <w:sz w:val="24"/>
        <w:vertAlign w:val="baseline"/>
      </w:rPr>
    </w:lvl>
    <w:lvl w:ilvl="7">
      <w:start w:val="1"/>
      <w:numFmt w:val="lowerLetter"/>
      <w:lvlText w:val="%8."/>
      <w:lvlJc w:val="left"/>
      <w:pPr>
        <w:tabs>
          <w:tab w:val="num" w:pos="360"/>
        </w:tabs>
        <w:ind w:left="360" w:firstLine="5400"/>
      </w:pPr>
      <w:rPr>
        <w:position w:val="0"/>
        <w:sz w:val="24"/>
        <w:vertAlign w:val="baseline"/>
      </w:rPr>
    </w:lvl>
    <w:lvl w:ilvl="8">
      <w:start w:val="1"/>
      <w:numFmt w:val="lowerRoman"/>
      <w:lvlText w:val="%9."/>
      <w:lvlJc w:val="left"/>
      <w:pPr>
        <w:tabs>
          <w:tab w:val="num" w:pos="296"/>
        </w:tabs>
        <w:ind w:left="296" w:firstLine="6184"/>
      </w:pPr>
      <w:rPr>
        <w:position w:val="0"/>
        <w:sz w:val="24"/>
        <w:vertAlign w:val="baseline"/>
      </w:rPr>
    </w:lvl>
  </w:abstractNum>
  <w:abstractNum w:abstractNumId="10">
    <w:nsid w:val="0000000B"/>
    <w:multiLevelType w:val="multilevel"/>
    <w:tmpl w:val="0000000B"/>
    <w:name w:val="WW8Num11"/>
    <w:lvl w:ilvl="0">
      <w:start w:val="1"/>
      <w:numFmt w:val="lowerLetter"/>
      <w:pStyle w:val="ImportWordListStyleDefinition139688507"/>
      <w:lvlText w:val="%1."/>
      <w:lvlJc w:val="left"/>
      <w:pPr>
        <w:tabs>
          <w:tab w:val="num" w:pos="360"/>
        </w:tabs>
        <w:ind w:left="360" w:firstLine="360"/>
      </w:pPr>
      <w:rPr>
        <w:position w:val="0"/>
        <w:sz w:val="24"/>
        <w:vertAlign w:val="baseline"/>
      </w:rPr>
    </w:lvl>
    <w:lvl w:ilvl="1">
      <w:start w:val="1"/>
      <w:numFmt w:val="lowerLetter"/>
      <w:lvlText w:val="%2."/>
      <w:lvlJc w:val="left"/>
      <w:pPr>
        <w:tabs>
          <w:tab w:val="num" w:pos="360"/>
        </w:tabs>
        <w:ind w:left="360" w:firstLine="1080"/>
      </w:pPr>
      <w:rPr>
        <w:position w:val="0"/>
        <w:sz w:val="24"/>
        <w:vertAlign w:val="baseline"/>
      </w:rPr>
    </w:lvl>
    <w:lvl w:ilvl="2">
      <w:start w:val="1"/>
      <w:numFmt w:val="lowerRoman"/>
      <w:lvlText w:val="%3."/>
      <w:lvlJc w:val="left"/>
      <w:pPr>
        <w:tabs>
          <w:tab w:val="num" w:pos="296"/>
        </w:tabs>
        <w:ind w:left="296" w:firstLine="1864"/>
      </w:pPr>
      <w:rPr>
        <w:position w:val="0"/>
        <w:sz w:val="24"/>
        <w:vertAlign w:val="baseline"/>
      </w:rPr>
    </w:lvl>
    <w:lvl w:ilvl="3">
      <w:start w:val="1"/>
      <w:numFmt w:val="decimal"/>
      <w:lvlText w:val="%4."/>
      <w:lvlJc w:val="left"/>
      <w:pPr>
        <w:tabs>
          <w:tab w:val="num" w:pos="360"/>
        </w:tabs>
        <w:ind w:left="360" w:firstLine="2520"/>
      </w:pPr>
      <w:rPr>
        <w:position w:val="0"/>
        <w:sz w:val="24"/>
        <w:vertAlign w:val="baseline"/>
      </w:rPr>
    </w:lvl>
    <w:lvl w:ilvl="4">
      <w:start w:val="1"/>
      <w:numFmt w:val="lowerLetter"/>
      <w:lvlText w:val="%5."/>
      <w:lvlJc w:val="left"/>
      <w:pPr>
        <w:tabs>
          <w:tab w:val="num" w:pos="360"/>
        </w:tabs>
        <w:ind w:left="360" w:firstLine="3240"/>
      </w:pPr>
      <w:rPr>
        <w:position w:val="0"/>
        <w:sz w:val="24"/>
        <w:vertAlign w:val="baseline"/>
      </w:rPr>
    </w:lvl>
    <w:lvl w:ilvl="5">
      <w:start w:val="1"/>
      <w:numFmt w:val="lowerRoman"/>
      <w:lvlText w:val="%6."/>
      <w:lvlJc w:val="left"/>
      <w:pPr>
        <w:tabs>
          <w:tab w:val="num" w:pos="296"/>
        </w:tabs>
        <w:ind w:left="296" w:firstLine="4024"/>
      </w:pPr>
      <w:rPr>
        <w:position w:val="0"/>
        <w:sz w:val="24"/>
        <w:vertAlign w:val="baseline"/>
      </w:rPr>
    </w:lvl>
    <w:lvl w:ilvl="6">
      <w:start w:val="1"/>
      <w:numFmt w:val="decimal"/>
      <w:lvlText w:val="%7."/>
      <w:lvlJc w:val="left"/>
      <w:pPr>
        <w:tabs>
          <w:tab w:val="num" w:pos="360"/>
        </w:tabs>
        <w:ind w:left="360" w:firstLine="4680"/>
      </w:pPr>
      <w:rPr>
        <w:position w:val="0"/>
        <w:sz w:val="24"/>
        <w:vertAlign w:val="baseline"/>
      </w:rPr>
    </w:lvl>
    <w:lvl w:ilvl="7">
      <w:start w:val="1"/>
      <w:numFmt w:val="lowerLetter"/>
      <w:lvlText w:val="%8."/>
      <w:lvlJc w:val="left"/>
      <w:pPr>
        <w:tabs>
          <w:tab w:val="num" w:pos="360"/>
        </w:tabs>
        <w:ind w:left="360" w:firstLine="5400"/>
      </w:pPr>
      <w:rPr>
        <w:position w:val="0"/>
        <w:sz w:val="24"/>
        <w:vertAlign w:val="baseline"/>
      </w:rPr>
    </w:lvl>
    <w:lvl w:ilvl="8">
      <w:start w:val="1"/>
      <w:numFmt w:val="lowerRoman"/>
      <w:lvlText w:val="%9."/>
      <w:lvlJc w:val="left"/>
      <w:pPr>
        <w:tabs>
          <w:tab w:val="num" w:pos="296"/>
        </w:tabs>
        <w:ind w:left="296" w:firstLine="6184"/>
      </w:pPr>
      <w:rPr>
        <w:position w:val="0"/>
        <w:sz w:val="24"/>
        <w:vertAlign w:val="baseline"/>
      </w:rPr>
    </w:lvl>
  </w:abstractNum>
  <w:abstractNum w:abstractNumId="11">
    <w:nsid w:val="0000000C"/>
    <w:multiLevelType w:val="multilevel"/>
    <w:tmpl w:val="0000000C"/>
    <w:name w:val="WW8Num12"/>
    <w:lvl w:ilvl="0">
      <w:start w:val="1"/>
      <w:numFmt w:val="decimal"/>
      <w:pStyle w:val="ImportWordListStyleDefinition436222555"/>
      <w:lvlText w:val="%1."/>
      <w:lvlJc w:val="left"/>
      <w:pPr>
        <w:tabs>
          <w:tab w:val="num" w:pos="360"/>
        </w:tabs>
        <w:ind w:left="360" w:firstLine="420"/>
      </w:pPr>
      <w:rPr>
        <w:position w:val="0"/>
        <w:sz w:val="24"/>
        <w:vertAlign w:val="baseline"/>
      </w:rPr>
    </w:lvl>
    <w:lvl w:ilvl="1">
      <w:start w:val="1"/>
      <w:numFmt w:val="decimal"/>
      <w:lvlText w:val="%2."/>
      <w:lvlJc w:val="left"/>
      <w:pPr>
        <w:tabs>
          <w:tab w:val="num" w:pos="360"/>
        </w:tabs>
        <w:ind w:left="360" w:firstLine="420"/>
      </w:pPr>
      <w:rPr>
        <w:position w:val="0"/>
        <w:sz w:val="24"/>
        <w:vertAlign w:val="baseline"/>
      </w:rPr>
    </w:lvl>
    <w:lvl w:ilvl="2">
      <w:start w:val="1"/>
      <w:numFmt w:val="decimal"/>
      <w:lvlText w:val="%3."/>
      <w:lvlJc w:val="left"/>
      <w:pPr>
        <w:tabs>
          <w:tab w:val="num" w:pos="360"/>
        </w:tabs>
        <w:ind w:left="360" w:firstLine="420"/>
      </w:pPr>
      <w:rPr>
        <w:position w:val="0"/>
        <w:sz w:val="24"/>
        <w:vertAlign w:val="baseline"/>
      </w:rPr>
    </w:lvl>
    <w:lvl w:ilvl="3">
      <w:start w:val="1"/>
      <w:numFmt w:val="decimal"/>
      <w:lvlText w:val="%4."/>
      <w:lvlJc w:val="left"/>
      <w:pPr>
        <w:tabs>
          <w:tab w:val="num" w:pos="360"/>
        </w:tabs>
        <w:ind w:left="360" w:firstLine="420"/>
      </w:pPr>
      <w:rPr>
        <w:position w:val="0"/>
        <w:sz w:val="24"/>
        <w:vertAlign w:val="baseline"/>
      </w:rPr>
    </w:lvl>
    <w:lvl w:ilvl="4">
      <w:start w:val="1"/>
      <w:numFmt w:val="decimal"/>
      <w:lvlText w:val="%5."/>
      <w:lvlJc w:val="left"/>
      <w:pPr>
        <w:tabs>
          <w:tab w:val="num" w:pos="360"/>
        </w:tabs>
        <w:ind w:left="360" w:firstLine="420"/>
      </w:pPr>
      <w:rPr>
        <w:position w:val="0"/>
        <w:sz w:val="24"/>
        <w:vertAlign w:val="baseline"/>
      </w:rPr>
    </w:lvl>
    <w:lvl w:ilvl="5">
      <w:start w:val="1"/>
      <w:numFmt w:val="decimal"/>
      <w:lvlText w:val="%6."/>
      <w:lvlJc w:val="left"/>
      <w:pPr>
        <w:tabs>
          <w:tab w:val="num" w:pos="360"/>
        </w:tabs>
        <w:ind w:left="360" w:firstLine="420"/>
      </w:pPr>
      <w:rPr>
        <w:position w:val="0"/>
        <w:sz w:val="24"/>
        <w:vertAlign w:val="baseline"/>
      </w:rPr>
    </w:lvl>
    <w:lvl w:ilvl="6">
      <w:start w:val="1"/>
      <w:numFmt w:val="decimal"/>
      <w:lvlText w:val="%7."/>
      <w:lvlJc w:val="left"/>
      <w:pPr>
        <w:tabs>
          <w:tab w:val="num" w:pos="360"/>
        </w:tabs>
        <w:ind w:left="360" w:firstLine="420"/>
      </w:pPr>
      <w:rPr>
        <w:position w:val="0"/>
        <w:sz w:val="24"/>
        <w:vertAlign w:val="baseline"/>
      </w:rPr>
    </w:lvl>
    <w:lvl w:ilvl="7">
      <w:start w:val="1"/>
      <w:numFmt w:val="decimal"/>
      <w:lvlText w:val="%8."/>
      <w:lvlJc w:val="left"/>
      <w:pPr>
        <w:tabs>
          <w:tab w:val="num" w:pos="360"/>
        </w:tabs>
        <w:ind w:left="360" w:firstLine="420"/>
      </w:pPr>
      <w:rPr>
        <w:position w:val="0"/>
        <w:sz w:val="24"/>
        <w:vertAlign w:val="baseline"/>
      </w:rPr>
    </w:lvl>
    <w:lvl w:ilvl="8">
      <w:start w:val="1"/>
      <w:numFmt w:val="decimal"/>
      <w:lvlText w:val="%9."/>
      <w:lvlJc w:val="left"/>
      <w:pPr>
        <w:tabs>
          <w:tab w:val="num" w:pos="360"/>
        </w:tabs>
        <w:ind w:left="360" w:firstLine="420"/>
      </w:pPr>
      <w:rPr>
        <w:position w:val="0"/>
        <w:sz w:val="24"/>
        <w:vertAlign w:val="baseline"/>
      </w:rPr>
    </w:lvl>
  </w:abstractNum>
  <w:abstractNum w:abstractNumId="12">
    <w:nsid w:val="0000000D"/>
    <w:multiLevelType w:val="multilevel"/>
    <w:tmpl w:val="0000000D"/>
    <w:name w:val="WW8Num13"/>
    <w:lvl w:ilvl="0">
      <w:start w:val="1"/>
      <w:numFmt w:val="decimal"/>
      <w:pStyle w:val="ImportWordListStyleDefinition1552839955"/>
      <w:lvlText w:val="%1."/>
      <w:lvlJc w:val="left"/>
      <w:pPr>
        <w:tabs>
          <w:tab w:val="num" w:pos="360"/>
        </w:tabs>
        <w:ind w:left="360" w:firstLine="360"/>
      </w:pPr>
      <w:rPr>
        <w:position w:val="0"/>
        <w:sz w:val="24"/>
        <w:vertAlign w:val="baseline"/>
      </w:rPr>
    </w:lvl>
    <w:lvl w:ilvl="1">
      <w:start w:val="1"/>
      <w:numFmt w:val="lowerLetter"/>
      <w:lvlText w:val="%2."/>
      <w:lvlJc w:val="left"/>
      <w:pPr>
        <w:tabs>
          <w:tab w:val="num" w:pos="360"/>
        </w:tabs>
        <w:ind w:left="360" w:firstLine="1080"/>
      </w:pPr>
      <w:rPr>
        <w:position w:val="0"/>
        <w:sz w:val="24"/>
        <w:vertAlign w:val="baseline"/>
      </w:rPr>
    </w:lvl>
    <w:lvl w:ilvl="2">
      <w:start w:val="1"/>
      <w:numFmt w:val="lowerRoman"/>
      <w:lvlText w:val="%3."/>
      <w:lvlJc w:val="left"/>
      <w:pPr>
        <w:tabs>
          <w:tab w:val="num" w:pos="296"/>
        </w:tabs>
        <w:ind w:left="296" w:firstLine="1864"/>
      </w:pPr>
      <w:rPr>
        <w:position w:val="0"/>
        <w:sz w:val="24"/>
        <w:vertAlign w:val="baseline"/>
      </w:rPr>
    </w:lvl>
    <w:lvl w:ilvl="3">
      <w:start w:val="1"/>
      <w:numFmt w:val="decimal"/>
      <w:lvlText w:val="%4."/>
      <w:lvlJc w:val="left"/>
      <w:pPr>
        <w:tabs>
          <w:tab w:val="num" w:pos="360"/>
        </w:tabs>
        <w:ind w:left="360" w:firstLine="2520"/>
      </w:pPr>
      <w:rPr>
        <w:position w:val="0"/>
        <w:sz w:val="24"/>
        <w:vertAlign w:val="baseline"/>
      </w:rPr>
    </w:lvl>
    <w:lvl w:ilvl="4">
      <w:start w:val="1"/>
      <w:numFmt w:val="lowerLetter"/>
      <w:lvlText w:val="%5."/>
      <w:lvlJc w:val="left"/>
      <w:pPr>
        <w:tabs>
          <w:tab w:val="num" w:pos="360"/>
        </w:tabs>
        <w:ind w:left="360" w:firstLine="3240"/>
      </w:pPr>
      <w:rPr>
        <w:position w:val="0"/>
        <w:sz w:val="24"/>
        <w:vertAlign w:val="baseline"/>
      </w:rPr>
    </w:lvl>
    <w:lvl w:ilvl="5">
      <w:start w:val="1"/>
      <w:numFmt w:val="lowerRoman"/>
      <w:lvlText w:val="%6."/>
      <w:lvlJc w:val="left"/>
      <w:pPr>
        <w:tabs>
          <w:tab w:val="num" w:pos="296"/>
        </w:tabs>
        <w:ind w:left="296" w:firstLine="4024"/>
      </w:pPr>
      <w:rPr>
        <w:position w:val="0"/>
        <w:sz w:val="24"/>
        <w:vertAlign w:val="baseline"/>
      </w:rPr>
    </w:lvl>
    <w:lvl w:ilvl="6">
      <w:start w:val="1"/>
      <w:numFmt w:val="decimal"/>
      <w:lvlText w:val="%7."/>
      <w:lvlJc w:val="left"/>
      <w:pPr>
        <w:tabs>
          <w:tab w:val="num" w:pos="360"/>
        </w:tabs>
        <w:ind w:left="360" w:firstLine="4680"/>
      </w:pPr>
      <w:rPr>
        <w:position w:val="0"/>
        <w:sz w:val="24"/>
        <w:vertAlign w:val="baseline"/>
      </w:rPr>
    </w:lvl>
    <w:lvl w:ilvl="7">
      <w:start w:val="1"/>
      <w:numFmt w:val="lowerLetter"/>
      <w:lvlText w:val="%8."/>
      <w:lvlJc w:val="left"/>
      <w:pPr>
        <w:tabs>
          <w:tab w:val="num" w:pos="360"/>
        </w:tabs>
        <w:ind w:left="360" w:firstLine="5400"/>
      </w:pPr>
      <w:rPr>
        <w:position w:val="0"/>
        <w:sz w:val="24"/>
        <w:vertAlign w:val="baseline"/>
      </w:rPr>
    </w:lvl>
    <w:lvl w:ilvl="8">
      <w:start w:val="1"/>
      <w:numFmt w:val="lowerRoman"/>
      <w:lvlText w:val="%9."/>
      <w:lvlJc w:val="left"/>
      <w:pPr>
        <w:tabs>
          <w:tab w:val="num" w:pos="296"/>
        </w:tabs>
        <w:ind w:left="296" w:firstLine="6184"/>
      </w:pPr>
      <w:rPr>
        <w:position w:val="0"/>
        <w:sz w:val="24"/>
        <w:vertAlign w:val="baseline"/>
      </w:rPr>
    </w:lvl>
  </w:abstractNum>
  <w:abstractNum w:abstractNumId="13">
    <w:nsid w:val="0000000E"/>
    <w:multiLevelType w:val="multilevel"/>
    <w:tmpl w:val="0000000E"/>
    <w:name w:val="WW8Num14"/>
    <w:lvl w:ilvl="0">
      <w:start w:val="1"/>
      <w:numFmt w:val="lowerLetter"/>
      <w:pStyle w:val="ImportWordListStyleDefinition1436319038"/>
      <w:lvlText w:val="%1."/>
      <w:lvlJc w:val="left"/>
      <w:pPr>
        <w:tabs>
          <w:tab w:val="num" w:pos="360"/>
        </w:tabs>
        <w:ind w:left="360" w:firstLine="720"/>
      </w:pPr>
      <w:rPr>
        <w:rFonts w:eastAsia="Helvetica"/>
        <w:sz w:val="22"/>
      </w:rPr>
    </w:lvl>
    <w:lvl w:ilvl="1">
      <w:start w:val="1"/>
      <w:numFmt w:val="decimal"/>
      <w:lvlText w:val="%2."/>
      <w:lvlJc w:val="left"/>
      <w:pPr>
        <w:tabs>
          <w:tab w:val="num" w:pos="360"/>
        </w:tabs>
        <w:ind w:left="360" w:firstLine="1440"/>
      </w:pPr>
      <w:rPr>
        <w:rFonts w:eastAsia="Helvetica"/>
        <w:sz w:val="22"/>
      </w:rPr>
    </w:lvl>
    <w:lvl w:ilvl="2">
      <w:start w:val="1"/>
      <w:numFmt w:val="lowerRoman"/>
      <w:lvlText w:val="%3."/>
      <w:lvlJc w:val="left"/>
      <w:pPr>
        <w:tabs>
          <w:tab w:val="num" w:pos="296"/>
        </w:tabs>
        <w:ind w:left="296" w:firstLine="2224"/>
      </w:pPr>
      <w:rPr>
        <w:rFonts w:eastAsia="Helvetica"/>
        <w:sz w:val="22"/>
      </w:rPr>
    </w:lvl>
    <w:lvl w:ilvl="3">
      <w:start w:val="1"/>
      <w:numFmt w:val="decimal"/>
      <w:lvlText w:val="%4."/>
      <w:lvlJc w:val="left"/>
      <w:pPr>
        <w:tabs>
          <w:tab w:val="num" w:pos="360"/>
        </w:tabs>
        <w:ind w:left="360" w:firstLine="2880"/>
      </w:pPr>
      <w:rPr>
        <w:rFonts w:eastAsia="Helvetica"/>
        <w:sz w:val="22"/>
      </w:rPr>
    </w:lvl>
    <w:lvl w:ilvl="4">
      <w:start w:val="1"/>
      <w:numFmt w:val="lowerLetter"/>
      <w:lvlText w:val="%5."/>
      <w:lvlJc w:val="left"/>
      <w:pPr>
        <w:tabs>
          <w:tab w:val="num" w:pos="360"/>
        </w:tabs>
        <w:ind w:left="360" w:firstLine="3600"/>
      </w:pPr>
      <w:rPr>
        <w:rFonts w:eastAsia="Helvetica"/>
        <w:sz w:val="22"/>
      </w:rPr>
    </w:lvl>
    <w:lvl w:ilvl="5">
      <w:start w:val="1"/>
      <w:numFmt w:val="lowerRoman"/>
      <w:lvlText w:val="%6."/>
      <w:lvlJc w:val="left"/>
      <w:pPr>
        <w:tabs>
          <w:tab w:val="num" w:pos="296"/>
        </w:tabs>
        <w:ind w:left="296" w:firstLine="4384"/>
      </w:pPr>
      <w:rPr>
        <w:rFonts w:eastAsia="Helvetica"/>
        <w:sz w:val="22"/>
      </w:rPr>
    </w:lvl>
    <w:lvl w:ilvl="6">
      <w:start w:val="1"/>
      <w:numFmt w:val="decimal"/>
      <w:lvlText w:val="%7."/>
      <w:lvlJc w:val="left"/>
      <w:pPr>
        <w:tabs>
          <w:tab w:val="num" w:pos="360"/>
        </w:tabs>
        <w:ind w:left="360" w:firstLine="5040"/>
      </w:pPr>
      <w:rPr>
        <w:rFonts w:eastAsia="Helvetica"/>
        <w:sz w:val="22"/>
      </w:rPr>
    </w:lvl>
    <w:lvl w:ilvl="7">
      <w:start w:val="1"/>
      <w:numFmt w:val="lowerLetter"/>
      <w:lvlText w:val="%8."/>
      <w:lvlJc w:val="left"/>
      <w:pPr>
        <w:tabs>
          <w:tab w:val="num" w:pos="360"/>
        </w:tabs>
        <w:ind w:left="360" w:firstLine="5760"/>
      </w:pPr>
      <w:rPr>
        <w:rFonts w:eastAsia="Helvetica"/>
        <w:sz w:val="22"/>
      </w:rPr>
    </w:lvl>
    <w:lvl w:ilvl="8">
      <w:start w:val="1"/>
      <w:numFmt w:val="lowerRoman"/>
      <w:lvlText w:val="%9."/>
      <w:lvlJc w:val="left"/>
      <w:pPr>
        <w:tabs>
          <w:tab w:val="num" w:pos="296"/>
        </w:tabs>
        <w:ind w:left="296" w:firstLine="6544"/>
      </w:pPr>
      <w:rPr>
        <w:rFonts w:eastAsia="Helvetica"/>
        <w:sz w:val="22"/>
      </w:rPr>
    </w:lvl>
  </w:abstractNum>
  <w:abstractNum w:abstractNumId="14">
    <w:nsid w:val="0000000F"/>
    <w:multiLevelType w:val="multilevel"/>
    <w:tmpl w:val="0000000F"/>
    <w:name w:val="WW8Num15"/>
    <w:lvl w:ilvl="0">
      <w:start w:val="4"/>
      <w:numFmt w:val="decimal"/>
      <w:lvlText w:val="%1."/>
      <w:lvlJc w:val="left"/>
      <w:pPr>
        <w:tabs>
          <w:tab w:val="num" w:pos="360"/>
        </w:tabs>
        <w:ind w:left="360" w:hanging="360"/>
      </w:pPr>
      <w:rPr>
        <w:rFonts w:eastAsia="Helvetica"/>
        <w:sz w:val="22"/>
      </w:rPr>
    </w:lvl>
    <w:lvl w:ilvl="1">
      <w:start w:val="1"/>
      <w:numFmt w:val="lowerLetter"/>
      <w:lvlText w:val="%2."/>
      <w:lvlJc w:val="left"/>
      <w:pPr>
        <w:tabs>
          <w:tab w:val="num" w:pos="360"/>
        </w:tabs>
        <w:ind w:left="360" w:firstLine="1080"/>
      </w:pPr>
      <w:rPr>
        <w:rFonts w:ascii="Courier New" w:hAnsi="Courier New"/>
      </w:rPr>
    </w:lvl>
    <w:lvl w:ilvl="2">
      <w:start w:val="1"/>
      <w:numFmt w:val="lowerRoman"/>
      <w:lvlText w:val="%3."/>
      <w:lvlJc w:val="left"/>
      <w:pPr>
        <w:tabs>
          <w:tab w:val="num" w:pos="296"/>
        </w:tabs>
        <w:ind w:left="296" w:firstLine="1864"/>
      </w:pPr>
      <w:rPr>
        <w:rFonts w:ascii="Courier New" w:hAnsi="Courier New"/>
      </w:rPr>
    </w:lvl>
    <w:lvl w:ilvl="3">
      <w:start w:val="1"/>
      <w:numFmt w:val="decimal"/>
      <w:lvlText w:val="%4."/>
      <w:lvlJc w:val="left"/>
      <w:pPr>
        <w:tabs>
          <w:tab w:val="num" w:pos="360"/>
        </w:tabs>
        <w:ind w:left="360" w:firstLine="2520"/>
      </w:pPr>
      <w:rPr>
        <w:rFonts w:ascii="Courier New" w:hAnsi="Courier New"/>
      </w:rPr>
    </w:lvl>
    <w:lvl w:ilvl="4">
      <w:start w:val="1"/>
      <w:numFmt w:val="lowerLetter"/>
      <w:lvlText w:val="%5."/>
      <w:lvlJc w:val="left"/>
      <w:pPr>
        <w:tabs>
          <w:tab w:val="num" w:pos="360"/>
        </w:tabs>
        <w:ind w:left="360" w:firstLine="3240"/>
      </w:pPr>
      <w:rPr>
        <w:rFonts w:ascii="Courier New" w:hAnsi="Courier New"/>
      </w:rPr>
    </w:lvl>
    <w:lvl w:ilvl="5">
      <w:start w:val="1"/>
      <w:numFmt w:val="lowerRoman"/>
      <w:lvlText w:val="%6."/>
      <w:lvlJc w:val="left"/>
      <w:pPr>
        <w:tabs>
          <w:tab w:val="num" w:pos="296"/>
        </w:tabs>
        <w:ind w:left="296" w:firstLine="4024"/>
      </w:pPr>
      <w:rPr>
        <w:rFonts w:ascii="Courier New" w:hAnsi="Courier New"/>
      </w:rPr>
    </w:lvl>
    <w:lvl w:ilvl="6">
      <w:start w:val="1"/>
      <w:numFmt w:val="decimal"/>
      <w:lvlText w:val="%7."/>
      <w:lvlJc w:val="left"/>
      <w:pPr>
        <w:tabs>
          <w:tab w:val="num" w:pos="360"/>
        </w:tabs>
        <w:ind w:left="360" w:firstLine="4680"/>
      </w:pPr>
      <w:rPr>
        <w:rFonts w:ascii="Courier New" w:hAnsi="Courier New"/>
      </w:rPr>
    </w:lvl>
    <w:lvl w:ilvl="7">
      <w:start w:val="1"/>
      <w:numFmt w:val="lowerLetter"/>
      <w:lvlText w:val="%8."/>
      <w:lvlJc w:val="left"/>
      <w:pPr>
        <w:tabs>
          <w:tab w:val="num" w:pos="360"/>
        </w:tabs>
        <w:ind w:left="360" w:firstLine="5400"/>
      </w:pPr>
      <w:rPr>
        <w:rFonts w:ascii="Courier New" w:hAnsi="Courier New"/>
      </w:rPr>
    </w:lvl>
    <w:lvl w:ilvl="8">
      <w:start w:val="1"/>
      <w:numFmt w:val="lowerRoman"/>
      <w:lvlText w:val="%9."/>
      <w:lvlJc w:val="left"/>
      <w:pPr>
        <w:tabs>
          <w:tab w:val="num" w:pos="296"/>
        </w:tabs>
        <w:ind w:left="296" w:firstLine="6184"/>
      </w:pPr>
      <w:rPr>
        <w:rFonts w:ascii="Courier New" w:hAnsi="Courier New"/>
      </w:rPr>
    </w:lvl>
  </w:abstractNum>
  <w:abstractNum w:abstractNumId="15">
    <w:nsid w:val="00000010"/>
    <w:multiLevelType w:val="multilevel"/>
    <w:tmpl w:val="00000010"/>
    <w:name w:val="WW8Num16"/>
    <w:lvl w:ilvl="0">
      <w:start w:val="1"/>
      <w:numFmt w:val="decimal"/>
      <w:lvlText w:val="%1)"/>
      <w:lvlJc w:val="left"/>
      <w:pPr>
        <w:tabs>
          <w:tab w:val="num" w:pos="360"/>
        </w:tabs>
        <w:ind w:left="360" w:hanging="360"/>
      </w:pPr>
      <w:rPr>
        <w:rFonts w:eastAsia="Helvetica"/>
        <w:sz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00000011"/>
    <w:multiLevelType w:val="multilevel"/>
    <w:tmpl w:val="00000011"/>
    <w:name w:val="WW8Num18"/>
    <w:lvl w:ilvl="0">
      <w:start w:val="1"/>
      <w:numFmt w:val="decimal"/>
      <w:lvlText w:val="%1)"/>
      <w:lvlJc w:val="left"/>
      <w:pPr>
        <w:tabs>
          <w:tab w:val="num" w:pos="360"/>
        </w:tabs>
        <w:ind w:left="360" w:hanging="360"/>
      </w:pPr>
      <w:rPr>
        <w:rFonts w:eastAsia="Helvetica"/>
        <w:sz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00000012"/>
    <w:multiLevelType w:val="singleLevel"/>
    <w:tmpl w:val="21BEB72E"/>
    <w:name w:val="WW8Num19"/>
    <w:lvl w:ilvl="0">
      <w:start w:val="1"/>
      <w:numFmt w:val="decimal"/>
      <w:lvlText w:val="%1)"/>
      <w:lvlJc w:val="left"/>
      <w:pPr>
        <w:tabs>
          <w:tab w:val="num" w:pos="360"/>
        </w:tabs>
        <w:ind w:left="360" w:hanging="360"/>
      </w:pPr>
      <w:rPr>
        <w:lang w:val="pl-PL"/>
      </w:rPr>
    </w:lvl>
  </w:abstractNum>
  <w:abstractNum w:abstractNumId="18">
    <w:nsid w:val="00000013"/>
    <w:multiLevelType w:val="multilevel"/>
    <w:tmpl w:val="00000013"/>
    <w:name w:val="WW8Num20"/>
    <w:lvl w:ilvl="0">
      <w:start w:val="1"/>
      <w:numFmt w:val="decimal"/>
      <w:lvlText w:val="%1)"/>
      <w:lvlJc w:val="left"/>
      <w:pPr>
        <w:tabs>
          <w:tab w:val="num" w:pos="360"/>
        </w:tabs>
        <w:ind w:left="360" w:hanging="360"/>
      </w:pPr>
      <w:rPr>
        <w:rFonts w:eastAsia="Helvetica"/>
        <w:sz w:val="22"/>
      </w:rPr>
    </w:lvl>
    <w:lvl w:ilvl="1">
      <w:start w:val="1"/>
      <w:numFmt w:val="lowerLetter"/>
      <w:lvlText w:val="%2."/>
      <w:lvlJc w:val="left"/>
      <w:pPr>
        <w:tabs>
          <w:tab w:val="num" w:pos="360"/>
        </w:tabs>
        <w:ind w:left="360" w:firstLine="1080"/>
      </w:pPr>
      <w:rPr>
        <w:rFonts w:ascii="Courier New" w:hAnsi="Courier New"/>
      </w:rPr>
    </w:lvl>
    <w:lvl w:ilvl="2">
      <w:start w:val="1"/>
      <w:numFmt w:val="lowerRoman"/>
      <w:lvlText w:val="%3."/>
      <w:lvlJc w:val="left"/>
      <w:pPr>
        <w:tabs>
          <w:tab w:val="num" w:pos="296"/>
        </w:tabs>
        <w:ind w:left="296" w:firstLine="1864"/>
      </w:pPr>
      <w:rPr>
        <w:rFonts w:ascii="Courier New" w:hAnsi="Courier New"/>
      </w:rPr>
    </w:lvl>
    <w:lvl w:ilvl="3">
      <w:start w:val="1"/>
      <w:numFmt w:val="decimal"/>
      <w:lvlText w:val="%4."/>
      <w:lvlJc w:val="left"/>
      <w:pPr>
        <w:tabs>
          <w:tab w:val="num" w:pos="360"/>
        </w:tabs>
        <w:ind w:left="360" w:firstLine="2520"/>
      </w:pPr>
      <w:rPr>
        <w:rFonts w:ascii="Courier New" w:hAnsi="Courier New"/>
      </w:rPr>
    </w:lvl>
    <w:lvl w:ilvl="4">
      <w:start w:val="1"/>
      <w:numFmt w:val="lowerLetter"/>
      <w:lvlText w:val="%5."/>
      <w:lvlJc w:val="left"/>
      <w:pPr>
        <w:tabs>
          <w:tab w:val="num" w:pos="360"/>
        </w:tabs>
        <w:ind w:left="360" w:firstLine="3240"/>
      </w:pPr>
      <w:rPr>
        <w:rFonts w:ascii="Courier New" w:hAnsi="Courier New"/>
      </w:rPr>
    </w:lvl>
    <w:lvl w:ilvl="5">
      <w:start w:val="1"/>
      <w:numFmt w:val="lowerRoman"/>
      <w:lvlText w:val="%6."/>
      <w:lvlJc w:val="left"/>
      <w:pPr>
        <w:tabs>
          <w:tab w:val="num" w:pos="296"/>
        </w:tabs>
        <w:ind w:left="296" w:firstLine="4024"/>
      </w:pPr>
      <w:rPr>
        <w:rFonts w:ascii="Courier New" w:hAnsi="Courier New"/>
      </w:rPr>
    </w:lvl>
    <w:lvl w:ilvl="6">
      <w:start w:val="1"/>
      <w:numFmt w:val="decimal"/>
      <w:lvlText w:val="%7."/>
      <w:lvlJc w:val="left"/>
      <w:pPr>
        <w:tabs>
          <w:tab w:val="num" w:pos="360"/>
        </w:tabs>
        <w:ind w:left="360" w:firstLine="4680"/>
      </w:pPr>
      <w:rPr>
        <w:rFonts w:ascii="Courier New" w:hAnsi="Courier New"/>
      </w:rPr>
    </w:lvl>
    <w:lvl w:ilvl="7">
      <w:start w:val="1"/>
      <w:numFmt w:val="lowerLetter"/>
      <w:lvlText w:val="%8."/>
      <w:lvlJc w:val="left"/>
      <w:pPr>
        <w:tabs>
          <w:tab w:val="num" w:pos="360"/>
        </w:tabs>
        <w:ind w:left="360" w:firstLine="5400"/>
      </w:pPr>
      <w:rPr>
        <w:rFonts w:ascii="Courier New" w:hAnsi="Courier New"/>
      </w:rPr>
    </w:lvl>
    <w:lvl w:ilvl="8">
      <w:start w:val="1"/>
      <w:numFmt w:val="lowerRoman"/>
      <w:lvlText w:val="%9."/>
      <w:lvlJc w:val="left"/>
      <w:pPr>
        <w:tabs>
          <w:tab w:val="num" w:pos="296"/>
        </w:tabs>
        <w:ind w:left="296" w:firstLine="6184"/>
      </w:pPr>
      <w:rPr>
        <w:rFonts w:ascii="Courier New" w:hAnsi="Courier New"/>
      </w:rPr>
    </w:lvl>
  </w:abstractNum>
  <w:abstractNum w:abstractNumId="19">
    <w:nsid w:val="00000014"/>
    <w:multiLevelType w:val="multilevel"/>
    <w:tmpl w:val="79B23600"/>
    <w:name w:val="WW8Num21"/>
    <w:lvl w:ilvl="0">
      <w:start w:val="5"/>
      <w:numFmt w:val="decimal"/>
      <w:lvlText w:val="%1)"/>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00000015"/>
    <w:multiLevelType w:val="multilevel"/>
    <w:tmpl w:val="00000015"/>
    <w:name w:val="WW8Num22"/>
    <w:lvl w:ilvl="0">
      <w:start w:val="1"/>
      <w:numFmt w:val="decimal"/>
      <w:lvlText w:val="%1)"/>
      <w:lvlJc w:val="left"/>
      <w:pPr>
        <w:tabs>
          <w:tab w:val="num" w:pos="360"/>
        </w:tabs>
        <w:ind w:left="360" w:hanging="360"/>
      </w:pPr>
      <w:rPr>
        <w:rFonts w:eastAsia="Helvetica"/>
        <w:sz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00000016"/>
    <w:multiLevelType w:val="singleLevel"/>
    <w:tmpl w:val="00000016"/>
    <w:name w:val="WW8Num24"/>
    <w:lvl w:ilvl="0">
      <w:start w:val="1"/>
      <w:numFmt w:val="decimal"/>
      <w:lvlText w:val="%1)"/>
      <w:lvlJc w:val="left"/>
      <w:pPr>
        <w:tabs>
          <w:tab w:val="num" w:pos="360"/>
        </w:tabs>
        <w:ind w:left="360" w:hanging="360"/>
      </w:pPr>
    </w:lvl>
  </w:abstractNum>
  <w:abstractNum w:abstractNumId="22">
    <w:nsid w:val="058E4A7B"/>
    <w:multiLevelType w:val="hybridMultilevel"/>
    <w:tmpl w:val="4832FF4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203245FB"/>
    <w:multiLevelType w:val="hybridMultilevel"/>
    <w:tmpl w:val="F25E8EB0"/>
    <w:name w:val="WW8Num192"/>
    <w:lvl w:ilvl="0" w:tplc="B51C9C80">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E7A56D6"/>
    <w:multiLevelType w:val="singleLevel"/>
    <w:tmpl w:val="04150017"/>
    <w:lvl w:ilvl="0">
      <w:start w:val="1"/>
      <w:numFmt w:val="lowerLetter"/>
      <w:lvlText w:val="%1)"/>
      <w:lvlJc w:val="left"/>
      <w:pPr>
        <w:tabs>
          <w:tab w:val="num" w:pos="360"/>
        </w:tabs>
        <w:ind w:left="360" w:hanging="360"/>
      </w:pPr>
      <w:rPr>
        <w:rFonts w:hint="default"/>
      </w:rPr>
    </w:lvl>
  </w:abstractNum>
  <w:abstractNum w:abstractNumId="25">
    <w:nsid w:val="7A3173EC"/>
    <w:multiLevelType w:val="singleLevel"/>
    <w:tmpl w:val="04B4C03C"/>
    <w:lvl w:ilvl="0">
      <w:numFmt w:val="bullet"/>
      <w:lvlText w:val="-"/>
      <w:lvlJc w:val="left"/>
      <w:pPr>
        <w:tabs>
          <w:tab w:val="num" w:pos="780"/>
        </w:tabs>
        <w:ind w:left="780" w:hanging="360"/>
      </w:pPr>
      <w:rPr>
        <w:rFonts w:hint="default"/>
      </w:rPr>
    </w:lvl>
  </w:abstractNum>
  <w:abstractNum w:abstractNumId="26">
    <w:nsid w:val="7B8E51E1"/>
    <w:multiLevelType w:val="hybridMultilevel"/>
    <w:tmpl w:val="CDDC1AB2"/>
    <w:name w:val="WW8Num1922"/>
    <w:lvl w:ilvl="0" w:tplc="165ACC8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4"/>
  </w:num>
  <w:num w:numId="24">
    <w:abstractNumId w:val="23"/>
  </w:num>
  <w:num w:numId="25">
    <w:abstractNumId w:val="26"/>
  </w:num>
  <w:num w:numId="26">
    <w:abstractNumId w:val="22"/>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94B"/>
    <w:rsid w:val="00062A0D"/>
    <w:rsid w:val="000B5280"/>
    <w:rsid w:val="000C4A3B"/>
    <w:rsid w:val="000C748C"/>
    <w:rsid w:val="000E0418"/>
    <w:rsid w:val="000E08DF"/>
    <w:rsid w:val="00120510"/>
    <w:rsid w:val="001218C1"/>
    <w:rsid w:val="00130E0A"/>
    <w:rsid w:val="00131D71"/>
    <w:rsid w:val="001A1275"/>
    <w:rsid w:val="001A1C06"/>
    <w:rsid w:val="001B1D46"/>
    <w:rsid w:val="00205688"/>
    <w:rsid w:val="002314AE"/>
    <w:rsid w:val="002D1827"/>
    <w:rsid w:val="002D270D"/>
    <w:rsid w:val="002F1122"/>
    <w:rsid w:val="00304627"/>
    <w:rsid w:val="003E746C"/>
    <w:rsid w:val="004129E5"/>
    <w:rsid w:val="0044058D"/>
    <w:rsid w:val="0047598D"/>
    <w:rsid w:val="00496828"/>
    <w:rsid w:val="004C4AF2"/>
    <w:rsid w:val="0053094B"/>
    <w:rsid w:val="00541570"/>
    <w:rsid w:val="005C5076"/>
    <w:rsid w:val="005D64D0"/>
    <w:rsid w:val="005F67CD"/>
    <w:rsid w:val="00627A8A"/>
    <w:rsid w:val="00722224"/>
    <w:rsid w:val="00732BC7"/>
    <w:rsid w:val="0073631A"/>
    <w:rsid w:val="00746661"/>
    <w:rsid w:val="00754D8A"/>
    <w:rsid w:val="00813B30"/>
    <w:rsid w:val="0086006C"/>
    <w:rsid w:val="008624E2"/>
    <w:rsid w:val="00893A52"/>
    <w:rsid w:val="008D68FA"/>
    <w:rsid w:val="009044B0"/>
    <w:rsid w:val="009357D0"/>
    <w:rsid w:val="00962EE4"/>
    <w:rsid w:val="00970DCD"/>
    <w:rsid w:val="009909DB"/>
    <w:rsid w:val="009C02FF"/>
    <w:rsid w:val="009E0C37"/>
    <w:rsid w:val="00A06508"/>
    <w:rsid w:val="00A26EEA"/>
    <w:rsid w:val="00A85EF2"/>
    <w:rsid w:val="00AC35B4"/>
    <w:rsid w:val="00B02DF3"/>
    <w:rsid w:val="00B25EA5"/>
    <w:rsid w:val="00C457AC"/>
    <w:rsid w:val="00C6093E"/>
    <w:rsid w:val="00C92E55"/>
    <w:rsid w:val="00D04386"/>
    <w:rsid w:val="00D34B81"/>
    <w:rsid w:val="00D476AC"/>
    <w:rsid w:val="00D90530"/>
    <w:rsid w:val="00E269F8"/>
    <w:rsid w:val="00E846D9"/>
    <w:rsid w:val="00EA6468"/>
    <w:rsid w:val="00F07071"/>
    <w:rsid w:val="00F51E5A"/>
    <w:rsid w:val="00F9794C"/>
    <w:rsid w:val="00FB5FD3"/>
    <w:rsid w:val="00FE16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rFonts w:cs="ヒラギノ角ゴ Pro W3"/>
      <w:sz w:val="24"/>
      <w:szCs w:val="24"/>
      <w:lang w:val="en-US" w:eastAsia="ar-SA"/>
    </w:rPr>
  </w:style>
  <w:style w:type="paragraph" w:styleId="Nagwek1">
    <w:name w:val="heading 1"/>
    <w:basedOn w:val="Normalny"/>
    <w:next w:val="Normalny"/>
    <w:qFormat/>
    <w:pPr>
      <w:keepNext/>
      <w:numPr>
        <w:numId w:val="1"/>
      </w:numPr>
      <w:jc w:val="right"/>
      <w:outlineLvl w:val="0"/>
    </w:pPr>
    <w:rPr>
      <w:rFonts w:ascii="Arial" w:hAnsi="Arial"/>
      <w:b/>
      <w:sz w:val="20"/>
      <w:lang w:val="pl-PL"/>
    </w:rPr>
  </w:style>
  <w:style w:type="paragraph" w:styleId="Nagwek5">
    <w:name w:val="heading 5"/>
    <w:basedOn w:val="Normalny"/>
    <w:next w:val="Normalny"/>
    <w:qFormat/>
    <w:pPr>
      <w:keepNext/>
      <w:numPr>
        <w:ilvl w:val="4"/>
        <w:numId w:val="1"/>
      </w:numPr>
      <w:spacing w:line="360" w:lineRule="auto"/>
      <w:ind w:left="720" w:firstLine="0"/>
      <w:jc w:val="both"/>
      <w:outlineLvl w:val="4"/>
    </w:pPr>
    <w:rPr>
      <w:rFonts w:ascii="Arial" w:hAnsi="Arial"/>
      <w:b/>
      <w:sz w:val="20"/>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position w:val="0"/>
      <w:sz w:val="24"/>
      <w:vertAlign w:val="baseline"/>
    </w:rPr>
  </w:style>
  <w:style w:type="character" w:customStyle="1" w:styleId="WW8Num3z0">
    <w:name w:val="WW8Num3z0"/>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style>
  <w:style w:type="character" w:customStyle="1" w:styleId="WW8Num4z0">
    <w:name w:val="WW8Num4z0"/>
    <w:rPr>
      <w:position w:val="0"/>
      <w:sz w:val="24"/>
      <w:vertAlign w:val="baseline"/>
    </w:rPr>
  </w:style>
  <w:style w:type="character" w:customStyle="1" w:styleId="WW8Num5z0">
    <w:name w:val="WW8Num5z0"/>
    <w:rPr>
      <w:position w:val="0"/>
      <w:sz w:val="24"/>
      <w:vertAlign w:val="baseline"/>
    </w:rPr>
  </w:style>
  <w:style w:type="character" w:customStyle="1" w:styleId="WW8Num6z0">
    <w:name w:val="WW8Num6z0"/>
    <w:rPr>
      <w:position w:val="0"/>
      <w:sz w:val="24"/>
      <w:vertAlign w:val="baseline"/>
    </w:rPr>
  </w:style>
  <w:style w:type="character" w:customStyle="1" w:styleId="WW8Num7z0">
    <w:name w:val="WW8Num7z0"/>
    <w:rPr>
      <w:position w:val="0"/>
      <w:sz w:val="24"/>
      <w:vertAlign w:val="baseline"/>
    </w:rPr>
  </w:style>
  <w:style w:type="character" w:customStyle="1" w:styleId="WW8Num8z0">
    <w:name w:val="WW8Num8z0"/>
    <w:rPr>
      <w:position w:val="0"/>
      <w:sz w:val="24"/>
      <w:vertAlign w:val="baseline"/>
    </w:rPr>
  </w:style>
  <w:style w:type="character" w:customStyle="1" w:styleId="WW8Num9z0">
    <w:name w:val="WW8Num9z0"/>
    <w:rPr>
      <w:position w:val="0"/>
      <w:sz w:val="24"/>
      <w:vertAlign w:val="baseline"/>
    </w:rPr>
  </w:style>
  <w:style w:type="character" w:customStyle="1" w:styleId="WW8Num10z0">
    <w:name w:val="WW8Num10z0"/>
    <w:rPr>
      <w:position w:val="0"/>
      <w:sz w:val="24"/>
      <w:vertAlign w:val="baseline"/>
    </w:rPr>
  </w:style>
  <w:style w:type="character" w:customStyle="1" w:styleId="WW8Num11z0">
    <w:name w:val="WW8Num11z0"/>
    <w:rPr>
      <w:position w:val="0"/>
      <w:sz w:val="24"/>
      <w:vertAlign w:val="baseline"/>
    </w:rPr>
  </w:style>
  <w:style w:type="character" w:customStyle="1" w:styleId="WW8Num12z0">
    <w:name w:val="WW8Num12z0"/>
    <w:rPr>
      <w:position w:val="0"/>
      <w:sz w:val="24"/>
      <w:vertAlign w:val="baseline"/>
    </w:rPr>
  </w:style>
  <w:style w:type="character" w:customStyle="1" w:styleId="WW8Num13z0">
    <w:name w:val="WW8Num13z0"/>
    <w:rPr>
      <w:position w:val="0"/>
      <w:sz w:val="24"/>
      <w:vertAlign w:val="baseline"/>
    </w:rPr>
  </w:style>
  <w:style w:type="character" w:customStyle="1" w:styleId="WW8Num14z0">
    <w:name w:val="WW8Num14z0"/>
    <w:rPr>
      <w:rFonts w:eastAsia="Helvetica"/>
      <w:sz w:val="22"/>
    </w:rPr>
  </w:style>
  <w:style w:type="character" w:customStyle="1" w:styleId="WW8Num15z0">
    <w:name w:val="WW8Num15z0"/>
    <w:rPr>
      <w:rFonts w:eastAsia="Helvetica"/>
      <w:sz w:val="22"/>
    </w:rPr>
  </w:style>
  <w:style w:type="character" w:customStyle="1" w:styleId="WW8Num15z1">
    <w:name w:val="WW8Num15z1"/>
    <w:rPr>
      <w:rFonts w:ascii="Courier New" w:hAnsi="Courier New"/>
    </w:rPr>
  </w:style>
  <w:style w:type="character" w:customStyle="1" w:styleId="WW8Num16z0">
    <w:name w:val="WW8Num16z0"/>
    <w:rPr>
      <w:rFonts w:eastAsia="Helvetica"/>
      <w:sz w:val="22"/>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8z0">
    <w:name w:val="WW8Num18z0"/>
    <w:rPr>
      <w:rFonts w:eastAsia="Helvetica"/>
      <w:sz w:val="22"/>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20z0">
    <w:name w:val="WW8Num20z0"/>
    <w:rPr>
      <w:rFonts w:eastAsia="Helvetica"/>
      <w:sz w:val="22"/>
    </w:rPr>
  </w:style>
  <w:style w:type="character" w:customStyle="1" w:styleId="WW8Num20z1">
    <w:name w:val="WW8Num20z1"/>
    <w:rPr>
      <w:rFonts w:ascii="Courier New" w:hAnsi="Courier New"/>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eastAsia="Helvetica"/>
      <w:sz w:val="22"/>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Domylnaczcionkaakapitu1">
    <w:name w:val="Domyślna czcionka akapitu1"/>
  </w:style>
  <w:style w:type="character" w:customStyle="1" w:styleId="WW8Num1z0">
    <w:name w:val="WW8Num1z0"/>
    <w:rPr>
      <w:position w:val="0"/>
      <w:sz w:val="24"/>
      <w:vertAlign w:val="baseline"/>
    </w:rPr>
  </w:style>
  <w:style w:type="character" w:customStyle="1" w:styleId="WW8Num14z1">
    <w:name w:val="WW8Num14z1"/>
    <w:rPr>
      <w:position w:val="0"/>
      <w:sz w:val="24"/>
      <w:vertAlign w:val="baseline"/>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7z0">
    <w:name w:val="WW8Num17z0"/>
    <w:rPr>
      <w:rFonts w:eastAsia="Helvetica"/>
      <w:sz w:val="22"/>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9z0">
    <w:name w:val="WW8Num19z0"/>
    <w:rPr>
      <w:rFonts w:eastAsia="Helvetica"/>
      <w:sz w:val="22"/>
    </w:rPr>
  </w:style>
  <w:style w:type="character" w:customStyle="1" w:styleId="WW8Num19z1">
    <w:name w:val="WW8Num19z1"/>
    <w:rPr>
      <w:position w:val="0"/>
      <w:sz w:val="24"/>
      <w:vertAlign w:val="baseline"/>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eastAsia="Helvetica"/>
      <w:sz w:val="22"/>
    </w:rPr>
  </w:style>
  <w:style w:type="character" w:customStyle="1" w:styleId="WW-Domylnaczcionkaakapitu">
    <w:name w:val="WW-Domyślna czcionka akapitu"/>
  </w:style>
  <w:style w:type="paragraph" w:customStyle="1" w:styleId="Nagwek10">
    <w:name w:val="Nagłówek1"/>
    <w:basedOn w:val="Normalny"/>
    <w:next w:val="Tekstpodstawowy"/>
    <w:pPr>
      <w:keepNext/>
      <w:spacing w:before="240" w:after="120"/>
    </w:pPr>
    <w:rPr>
      <w:rFonts w:ascii="Arial" w:eastAsia="Lucida Sans Unicode" w:hAnsi="Arial"/>
      <w:sz w:val="28"/>
      <w:szCs w:val="28"/>
    </w:rPr>
  </w:style>
  <w:style w:type="paragraph" w:styleId="Tekstpodstawowy">
    <w:name w:val="Body Text"/>
    <w:basedOn w:val="Normalny"/>
    <w:rPr>
      <w:rFonts w:ascii="Arial" w:hAnsi="Arial"/>
      <w:sz w:val="21"/>
      <w:lang w:val="pl-PL"/>
    </w:rPr>
  </w:style>
  <w:style w:type="paragraph" w:styleId="Lista">
    <w:name w:val="List"/>
    <w:basedOn w:val="Tekstpodstawowy"/>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paragraph" w:customStyle="1" w:styleId="ImportWordListStyleDefinition5">
    <w:name w:val="Import Word List Style Definition 5"/>
    <w:pPr>
      <w:numPr>
        <w:numId w:val="2"/>
      </w:numPr>
      <w:suppressAutoHyphens/>
    </w:pPr>
    <w:rPr>
      <w:rFonts w:eastAsia="Arial" w:cs="ヒラギノ角ゴ Pro W3"/>
      <w:lang w:eastAsia="ar-SA"/>
    </w:rPr>
  </w:style>
  <w:style w:type="paragraph" w:customStyle="1" w:styleId="ImportWordListStyleDefinition2085492028">
    <w:name w:val="Import Word List Style Definition 2085492028"/>
    <w:pPr>
      <w:numPr>
        <w:numId w:val="4"/>
      </w:numPr>
      <w:suppressAutoHyphens/>
    </w:pPr>
    <w:rPr>
      <w:rFonts w:eastAsia="Arial" w:cs="ヒラギノ角ゴ Pro W3"/>
      <w:lang w:eastAsia="ar-SA"/>
    </w:rPr>
  </w:style>
  <w:style w:type="paragraph" w:customStyle="1" w:styleId="List0">
    <w:name w:val="List 0"/>
    <w:basedOn w:val="ImportWordListStyleDefinition2085492028"/>
    <w:pPr>
      <w:numPr>
        <w:numId w:val="3"/>
      </w:numPr>
    </w:pPr>
  </w:style>
  <w:style w:type="paragraph" w:customStyle="1" w:styleId="ImportWordListStyleDefinition21130111">
    <w:name w:val="Import Word List Style Definition 21130111"/>
    <w:pPr>
      <w:numPr>
        <w:numId w:val="5"/>
      </w:numPr>
      <w:suppressAutoHyphens/>
    </w:pPr>
    <w:rPr>
      <w:rFonts w:eastAsia="Arial" w:cs="ヒラギノ角ゴ Pro W3"/>
      <w:lang w:eastAsia="ar-SA"/>
    </w:rPr>
  </w:style>
  <w:style w:type="paragraph" w:customStyle="1" w:styleId="ImportWordListStyleDefinition618027170">
    <w:name w:val="Import Word List Style Definition 618027170"/>
    <w:pPr>
      <w:numPr>
        <w:numId w:val="6"/>
      </w:numPr>
      <w:suppressAutoHyphens/>
    </w:pPr>
    <w:rPr>
      <w:rFonts w:eastAsia="Arial" w:cs="ヒラギノ角ゴ Pro W3"/>
      <w:lang w:eastAsia="ar-SA"/>
    </w:rPr>
  </w:style>
  <w:style w:type="paragraph" w:customStyle="1" w:styleId="ImportWordListStyleDefinition1753359045">
    <w:name w:val="Import Word List Style Definition 1753359045"/>
    <w:pPr>
      <w:numPr>
        <w:numId w:val="7"/>
      </w:numPr>
      <w:suppressAutoHyphens/>
    </w:pPr>
    <w:rPr>
      <w:rFonts w:eastAsia="Arial" w:cs="ヒラギノ角ゴ Pro W3"/>
      <w:lang w:eastAsia="ar-SA"/>
    </w:rPr>
  </w:style>
  <w:style w:type="paragraph" w:customStyle="1" w:styleId="ImportWordListStyleDefinition1983075205">
    <w:name w:val="Import Word List Style Definition 1983075205"/>
    <w:pPr>
      <w:numPr>
        <w:numId w:val="9"/>
      </w:numPr>
      <w:suppressAutoHyphens/>
    </w:pPr>
    <w:rPr>
      <w:rFonts w:eastAsia="Arial" w:cs="ヒラギノ角ゴ Pro W3"/>
      <w:lang w:eastAsia="ar-SA"/>
    </w:rPr>
  </w:style>
  <w:style w:type="paragraph" w:customStyle="1" w:styleId="ImportWordListStyleDefinition2102527769">
    <w:name w:val="Import Word List Style Definition 2102527769"/>
    <w:pPr>
      <w:numPr>
        <w:numId w:val="10"/>
      </w:numPr>
      <w:suppressAutoHyphens/>
    </w:pPr>
    <w:rPr>
      <w:rFonts w:eastAsia="Arial" w:cs="ヒラギノ角ゴ Pro W3"/>
      <w:lang w:eastAsia="ar-SA"/>
    </w:rPr>
  </w:style>
  <w:style w:type="paragraph" w:customStyle="1" w:styleId="ImportWordListStyleDefinition139688507">
    <w:name w:val="Import Word List Style Definition 139688507"/>
    <w:pPr>
      <w:numPr>
        <w:numId w:val="11"/>
      </w:numPr>
      <w:suppressAutoHyphens/>
    </w:pPr>
    <w:rPr>
      <w:rFonts w:eastAsia="Arial" w:cs="ヒラギノ角ゴ Pro W3"/>
      <w:lang w:eastAsia="ar-SA"/>
    </w:rPr>
  </w:style>
  <w:style w:type="paragraph" w:customStyle="1" w:styleId="ImportWordListStyleDefinition436222555">
    <w:name w:val="Import Word List Style Definition 436222555"/>
    <w:pPr>
      <w:numPr>
        <w:numId w:val="12"/>
      </w:numPr>
      <w:suppressAutoHyphens/>
    </w:pPr>
    <w:rPr>
      <w:rFonts w:eastAsia="Arial" w:cs="ヒラギノ角ゴ Pro W3"/>
      <w:lang w:eastAsia="ar-SA"/>
    </w:rPr>
  </w:style>
  <w:style w:type="paragraph" w:customStyle="1" w:styleId="ImportWordListStyleDefinition1552839955">
    <w:name w:val="Import Word List Style Definition 1552839955"/>
    <w:pPr>
      <w:numPr>
        <w:numId w:val="13"/>
      </w:numPr>
      <w:suppressAutoHyphens/>
    </w:pPr>
    <w:rPr>
      <w:rFonts w:eastAsia="Arial" w:cs="ヒラギノ角ゴ Pro W3"/>
      <w:lang w:eastAsia="ar-SA"/>
    </w:rPr>
  </w:style>
  <w:style w:type="paragraph" w:customStyle="1" w:styleId="ImportWordListStyleDefinition1436319038">
    <w:name w:val="Import Word List Style Definition 1436319038"/>
    <w:pPr>
      <w:numPr>
        <w:numId w:val="14"/>
      </w:numPr>
      <w:suppressAutoHyphens/>
    </w:pPr>
    <w:rPr>
      <w:rFonts w:eastAsia="Arial" w:cs="ヒラギノ角ゴ Pro W3"/>
      <w:lang w:eastAsia="ar-SA"/>
    </w:rPr>
  </w:style>
  <w:style w:type="paragraph" w:styleId="Akapitzlist">
    <w:name w:val="List Paragraph"/>
    <w:basedOn w:val="Normalny"/>
    <w:uiPriority w:val="34"/>
    <w:qFormat/>
    <w:pPr>
      <w:ind w:left="708"/>
    </w:pPr>
  </w:style>
  <w:style w:type="paragraph" w:customStyle="1" w:styleId="Tekstpodstawowy21">
    <w:name w:val="Tekst podstawowy 21"/>
    <w:basedOn w:val="Normalny"/>
    <w:pPr>
      <w:jc w:val="both"/>
    </w:pPr>
    <w:rPr>
      <w:rFonts w:ascii="Arial" w:hAnsi="Arial"/>
      <w:sz w:val="21"/>
      <w:lang w:val="pl-PL"/>
    </w:rPr>
  </w:style>
  <w:style w:type="paragraph" w:customStyle="1" w:styleId="Tekstpodstawowy31">
    <w:name w:val="Tekst podstawowy 31"/>
    <w:basedOn w:val="Normalny"/>
    <w:pPr>
      <w:autoSpaceDE w:val="0"/>
      <w:jc w:val="both"/>
    </w:pPr>
    <w:rPr>
      <w:rFonts w:ascii="Arial" w:hAnsi="Arial"/>
      <w:sz w:val="22"/>
    </w:rPr>
  </w:style>
  <w:style w:type="paragraph" w:customStyle="1" w:styleId="Styl">
    <w:name w:val="Styl"/>
    <w:pPr>
      <w:widowControl w:val="0"/>
      <w:suppressAutoHyphens/>
    </w:pPr>
    <w:rPr>
      <w:rFonts w:ascii="Arial" w:eastAsia="Arial" w:hAnsi="Arial" w:cs="ヒラギノ角ゴ Pro W3"/>
      <w:sz w:val="24"/>
      <w:lang w:eastAsia="ar-SA"/>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WW-Tekstpodstawowy2">
    <w:name w:val="WW-Tekst podstawowy 2"/>
    <w:basedOn w:val="Normalny"/>
    <w:pPr>
      <w:jc w:val="both"/>
    </w:pPr>
    <w:rPr>
      <w:rFonts w:ascii="Arial" w:eastAsia="Helvetica" w:hAnsi="Arial"/>
      <w:color w:val="000000"/>
      <w:sz w:val="22"/>
    </w:rPr>
  </w:style>
  <w:style w:type="paragraph" w:styleId="NormalnyWeb">
    <w:name w:val="Normal (Web)"/>
    <w:basedOn w:val="Normalny"/>
    <w:rsid w:val="008624E2"/>
    <w:pPr>
      <w:spacing w:before="100" w:after="100"/>
      <w:jc w:val="both"/>
    </w:pPr>
    <w:rPr>
      <w:rFonts w:cs="TimesNewRoman"/>
      <w:sz w:val="20"/>
      <w:szCs w:val="20"/>
      <w:lang w:val="pl-PL" w:eastAsia="zh-CN"/>
    </w:rPr>
  </w:style>
  <w:style w:type="paragraph" w:styleId="Tekstpodstawowy2">
    <w:name w:val="Body Text 2"/>
    <w:basedOn w:val="Normalny"/>
    <w:link w:val="Tekstpodstawowy2Znak"/>
    <w:uiPriority w:val="99"/>
    <w:unhideWhenUsed/>
    <w:rsid w:val="00D04386"/>
    <w:pPr>
      <w:spacing w:after="120" w:line="480" w:lineRule="auto"/>
    </w:pPr>
    <w:rPr>
      <w:rFonts w:cs="Times New Roman"/>
    </w:rPr>
  </w:style>
  <w:style w:type="character" w:customStyle="1" w:styleId="Tekstpodstawowy2Znak">
    <w:name w:val="Tekst podstawowy 2 Znak"/>
    <w:link w:val="Tekstpodstawowy2"/>
    <w:uiPriority w:val="99"/>
    <w:rsid w:val="00D04386"/>
    <w:rPr>
      <w:rFonts w:cs="ヒラギノ角ゴ Pro W3"/>
      <w:sz w:val="24"/>
      <w:szCs w:val="24"/>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rFonts w:cs="ヒラギノ角ゴ Pro W3"/>
      <w:sz w:val="24"/>
      <w:szCs w:val="24"/>
      <w:lang w:val="en-US" w:eastAsia="ar-SA"/>
    </w:rPr>
  </w:style>
  <w:style w:type="paragraph" w:styleId="Nagwek1">
    <w:name w:val="heading 1"/>
    <w:basedOn w:val="Normalny"/>
    <w:next w:val="Normalny"/>
    <w:qFormat/>
    <w:pPr>
      <w:keepNext/>
      <w:numPr>
        <w:numId w:val="1"/>
      </w:numPr>
      <w:jc w:val="right"/>
      <w:outlineLvl w:val="0"/>
    </w:pPr>
    <w:rPr>
      <w:rFonts w:ascii="Arial" w:hAnsi="Arial"/>
      <w:b/>
      <w:sz w:val="20"/>
      <w:lang w:val="pl-PL"/>
    </w:rPr>
  </w:style>
  <w:style w:type="paragraph" w:styleId="Nagwek5">
    <w:name w:val="heading 5"/>
    <w:basedOn w:val="Normalny"/>
    <w:next w:val="Normalny"/>
    <w:qFormat/>
    <w:pPr>
      <w:keepNext/>
      <w:numPr>
        <w:ilvl w:val="4"/>
        <w:numId w:val="1"/>
      </w:numPr>
      <w:spacing w:line="360" w:lineRule="auto"/>
      <w:ind w:left="720" w:firstLine="0"/>
      <w:jc w:val="both"/>
      <w:outlineLvl w:val="4"/>
    </w:pPr>
    <w:rPr>
      <w:rFonts w:ascii="Arial" w:hAnsi="Arial"/>
      <w:b/>
      <w:sz w:val="20"/>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position w:val="0"/>
      <w:sz w:val="24"/>
      <w:vertAlign w:val="baseline"/>
    </w:rPr>
  </w:style>
  <w:style w:type="character" w:customStyle="1" w:styleId="WW8Num3z0">
    <w:name w:val="WW8Num3z0"/>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style>
  <w:style w:type="character" w:customStyle="1" w:styleId="WW8Num4z0">
    <w:name w:val="WW8Num4z0"/>
    <w:rPr>
      <w:position w:val="0"/>
      <w:sz w:val="24"/>
      <w:vertAlign w:val="baseline"/>
    </w:rPr>
  </w:style>
  <w:style w:type="character" w:customStyle="1" w:styleId="WW8Num5z0">
    <w:name w:val="WW8Num5z0"/>
    <w:rPr>
      <w:position w:val="0"/>
      <w:sz w:val="24"/>
      <w:vertAlign w:val="baseline"/>
    </w:rPr>
  </w:style>
  <w:style w:type="character" w:customStyle="1" w:styleId="WW8Num6z0">
    <w:name w:val="WW8Num6z0"/>
    <w:rPr>
      <w:position w:val="0"/>
      <w:sz w:val="24"/>
      <w:vertAlign w:val="baseline"/>
    </w:rPr>
  </w:style>
  <w:style w:type="character" w:customStyle="1" w:styleId="WW8Num7z0">
    <w:name w:val="WW8Num7z0"/>
    <w:rPr>
      <w:position w:val="0"/>
      <w:sz w:val="24"/>
      <w:vertAlign w:val="baseline"/>
    </w:rPr>
  </w:style>
  <w:style w:type="character" w:customStyle="1" w:styleId="WW8Num8z0">
    <w:name w:val="WW8Num8z0"/>
    <w:rPr>
      <w:position w:val="0"/>
      <w:sz w:val="24"/>
      <w:vertAlign w:val="baseline"/>
    </w:rPr>
  </w:style>
  <w:style w:type="character" w:customStyle="1" w:styleId="WW8Num9z0">
    <w:name w:val="WW8Num9z0"/>
    <w:rPr>
      <w:position w:val="0"/>
      <w:sz w:val="24"/>
      <w:vertAlign w:val="baseline"/>
    </w:rPr>
  </w:style>
  <w:style w:type="character" w:customStyle="1" w:styleId="WW8Num10z0">
    <w:name w:val="WW8Num10z0"/>
    <w:rPr>
      <w:position w:val="0"/>
      <w:sz w:val="24"/>
      <w:vertAlign w:val="baseline"/>
    </w:rPr>
  </w:style>
  <w:style w:type="character" w:customStyle="1" w:styleId="WW8Num11z0">
    <w:name w:val="WW8Num11z0"/>
    <w:rPr>
      <w:position w:val="0"/>
      <w:sz w:val="24"/>
      <w:vertAlign w:val="baseline"/>
    </w:rPr>
  </w:style>
  <w:style w:type="character" w:customStyle="1" w:styleId="WW8Num12z0">
    <w:name w:val="WW8Num12z0"/>
    <w:rPr>
      <w:position w:val="0"/>
      <w:sz w:val="24"/>
      <w:vertAlign w:val="baseline"/>
    </w:rPr>
  </w:style>
  <w:style w:type="character" w:customStyle="1" w:styleId="WW8Num13z0">
    <w:name w:val="WW8Num13z0"/>
    <w:rPr>
      <w:position w:val="0"/>
      <w:sz w:val="24"/>
      <w:vertAlign w:val="baseline"/>
    </w:rPr>
  </w:style>
  <w:style w:type="character" w:customStyle="1" w:styleId="WW8Num14z0">
    <w:name w:val="WW8Num14z0"/>
    <w:rPr>
      <w:rFonts w:eastAsia="Helvetica"/>
      <w:sz w:val="22"/>
    </w:rPr>
  </w:style>
  <w:style w:type="character" w:customStyle="1" w:styleId="WW8Num15z0">
    <w:name w:val="WW8Num15z0"/>
    <w:rPr>
      <w:rFonts w:eastAsia="Helvetica"/>
      <w:sz w:val="22"/>
    </w:rPr>
  </w:style>
  <w:style w:type="character" w:customStyle="1" w:styleId="WW8Num15z1">
    <w:name w:val="WW8Num15z1"/>
    <w:rPr>
      <w:rFonts w:ascii="Courier New" w:hAnsi="Courier New"/>
    </w:rPr>
  </w:style>
  <w:style w:type="character" w:customStyle="1" w:styleId="WW8Num16z0">
    <w:name w:val="WW8Num16z0"/>
    <w:rPr>
      <w:rFonts w:eastAsia="Helvetica"/>
      <w:sz w:val="22"/>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8z0">
    <w:name w:val="WW8Num18z0"/>
    <w:rPr>
      <w:rFonts w:eastAsia="Helvetica"/>
      <w:sz w:val="22"/>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20z0">
    <w:name w:val="WW8Num20z0"/>
    <w:rPr>
      <w:rFonts w:eastAsia="Helvetica"/>
      <w:sz w:val="22"/>
    </w:rPr>
  </w:style>
  <w:style w:type="character" w:customStyle="1" w:styleId="WW8Num20z1">
    <w:name w:val="WW8Num20z1"/>
    <w:rPr>
      <w:rFonts w:ascii="Courier New" w:hAnsi="Courier New"/>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eastAsia="Helvetica"/>
      <w:sz w:val="22"/>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Domylnaczcionkaakapitu1">
    <w:name w:val="Domyślna czcionka akapitu1"/>
  </w:style>
  <w:style w:type="character" w:customStyle="1" w:styleId="WW8Num1z0">
    <w:name w:val="WW8Num1z0"/>
    <w:rPr>
      <w:position w:val="0"/>
      <w:sz w:val="24"/>
      <w:vertAlign w:val="baseline"/>
    </w:rPr>
  </w:style>
  <w:style w:type="character" w:customStyle="1" w:styleId="WW8Num14z1">
    <w:name w:val="WW8Num14z1"/>
    <w:rPr>
      <w:position w:val="0"/>
      <w:sz w:val="24"/>
      <w:vertAlign w:val="baseline"/>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7z0">
    <w:name w:val="WW8Num17z0"/>
    <w:rPr>
      <w:rFonts w:eastAsia="Helvetica"/>
      <w:sz w:val="22"/>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9z0">
    <w:name w:val="WW8Num19z0"/>
    <w:rPr>
      <w:rFonts w:eastAsia="Helvetica"/>
      <w:sz w:val="22"/>
    </w:rPr>
  </w:style>
  <w:style w:type="character" w:customStyle="1" w:styleId="WW8Num19z1">
    <w:name w:val="WW8Num19z1"/>
    <w:rPr>
      <w:position w:val="0"/>
      <w:sz w:val="24"/>
      <w:vertAlign w:val="baseline"/>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eastAsia="Helvetica"/>
      <w:sz w:val="22"/>
    </w:rPr>
  </w:style>
  <w:style w:type="character" w:customStyle="1" w:styleId="WW-Domylnaczcionkaakapitu">
    <w:name w:val="WW-Domyślna czcionka akapitu"/>
  </w:style>
  <w:style w:type="paragraph" w:customStyle="1" w:styleId="Nagwek10">
    <w:name w:val="Nagłówek1"/>
    <w:basedOn w:val="Normalny"/>
    <w:next w:val="Tekstpodstawowy"/>
    <w:pPr>
      <w:keepNext/>
      <w:spacing w:before="240" w:after="120"/>
    </w:pPr>
    <w:rPr>
      <w:rFonts w:ascii="Arial" w:eastAsia="Lucida Sans Unicode" w:hAnsi="Arial"/>
      <w:sz w:val="28"/>
      <w:szCs w:val="28"/>
    </w:rPr>
  </w:style>
  <w:style w:type="paragraph" w:styleId="Tekstpodstawowy">
    <w:name w:val="Body Text"/>
    <w:basedOn w:val="Normalny"/>
    <w:rPr>
      <w:rFonts w:ascii="Arial" w:hAnsi="Arial"/>
      <w:sz w:val="21"/>
      <w:lang w:val="pl-PL"/>
    </w:rPr>
  </w:style>
  <w:style w:type="paragraph" w:styleId="Lista">
    <w:name w:val="List"/>
    <w:basedOn w:val="Tekstpodstawowy"/>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paragraph" w:customStyle="1" w:styleId="ImportWordListStyleDefinition5">
    <w:name w:val="Import Word List Style Definition 5"/>
    <w:pPr>
      <w:numPr>
        <w:numId w:val="2"/>
      </w:numPr>
      <w:suppressAutoHyphens/>
    </w:pPr>
    <w:rPr>
      <w:rFonts w:eastAsia="Arial" w:cs="ヒラギノ角ゴ Pro W3"/>
      <w:lang w:eastAsia="ar-SA"/>
    </w:rPr>
  </w:style>
  <w:style w:type="paragraph" w:customStyle="1" w:styleId="ImportWordListStyleDefinition2085492028">
    <w:name w:val="Import Word List Style Definition 2085492028"/>
    <w:pPr>
      <w:numPr>
        <w:numId w:val="4"/>
      </w:numPr>
      <w:suppressAutoHyphens/>
    </w:pPr>
    <w:rPr>
      <w:rFonts w:eastAsia="Arial" w:cs="ヒラギノ角ゴ Pro W3"/>
      <w:lang w:eastAsia="ar-SA"/>
    </w:rPr>
  </w:style>
  <w:style w:type="paragraph" w:customStyle="1" w:styleId="List0">
    <w:name w:val="List 0"/>
    <w:basedOn w:val="ImportWordListStyleDefinition2085492028"/>
    <w:pPr>
      <w:numPr>
        <w:numId w:val="3"/>
      </w:numPr>
    </w:pPr>
  </w:style>
  <w:style w:type="paragraph" w:customStyle="1" w:styleId="ImportWordListStyleDefinition21130111">
    <w:name w:val="Import Word List Style Definition 21130111"/>
    <w:pPr>
      <w:numPr>
        <w:numId w:val="5"/>
      </w:numPr>
      <w:suppressAutoHyphens/>
    </w:pPr>
    <w:rPr>
      <w:rFonts w:eastAsia="Arial" w:cs="ヒラギノ角ゴ Pro W3"/>
      <w:lang w:eastAsia="ar-SA"/>
    </w:rPr>
  </w:style>
  <w:style w:type="paragraph" w:customStyle="1" w:styleId="ImportWordListStyleDefinition618027170">
    <w:name w:val="Import Word List Style Definition 618027170"/>
    <w:pPr>
      <w:numPr>
        <w:numId w:val="6"/>
      </w:numPr>
      <w:suppressAutoHyphens/>
    </w:pPr>
    <w:rPr>
      <w:rFonts w:eastAsia="Arial" w:cs="ヒラギノ角ゴ Pro W3"/>
      <w:lang w:eastAsia="ar-SA"/>
    </w:rPr>
  </w:style>
  <w:style w:type="paragraph" w:customStyle="1" w:styleId="ImportWordListStyleDefinition1753359045">
    <w:name w:val="Import Word List Style Definition 1753359045"/>
    <w:pPr>
      <w:numPr>
        <w:numId w:val="7"/>
      </w:numPr>
      <w:suppressAutoHyphens/>
    </w:pPr>
    <w:rPr>
      <w:rFonts w:eastAsia="Arial" w:cs="ヒラギノ角ゴ Pro W3"/>
      <w:lang w:eastAsia="ar-SA"/>
    </w:rPr>
  </w:style>
  <w:style w:type="paragraph" w:customStyle="1" w:styleId="ImportWordListStyleDefinition1983075205">
    <w:name w:val="Import Word List Style Definition 1983075205"/>
    <w:pPr>
      <w:numPr>
        <w:numId w:val="9"/>
      </w:numPr>
      <w:suppressAutoHyphens/>
    </w:pPr>
    <w:rPr>
      <w:rFonts w:eastAsia="Arial" w:cs="ヒラギノ角ゴ Pro W3"/>
      <w:lang w:eastAsia="ar-SA"/>
    </w:rPr>
  </w:style>
  <w:style w:type="paragraph" w:customStyle="1" w:styleId="ImportWordListStyleDefinition2102527769">
    <w:name w:val="Import Word List Style Definition 2102527769"/>
    <w:pPr>
      <w:numPr>
        <w:numId w:val="10"/>
      </w:numPr>
      <w:suppressAutoHyphens/>
    </w:pPr>
    <w:rPr>
      <w:rFonts w:eastAsia="Arial" w:cs="ヒラギノ角ゴ Pro W3"/>
      <w:lang w:eastAsia="ar-SA"/>
    </w:rPr>
  </w:style>
  <w:style w:type="paragraph" w:customStyle="1" w:styleId="ImportWordListStyleDefinition139688507">
    <w:name w:val="Import Word List Style Definition 139688507"/>
    <w:pPr>
      <w:numPr>
        <w:numId w:val="11"/>
      </w:numPr>
      <w:suppressAutoHyphens/>
    </w:pPr>
    <w:rPr>
      <w:rFonts w:eastAsia="Arial" w:cs="ヒラギノ角ゴ Pro W3"/>
      <w:lang w:eastAsia="ar-SA"/>
    </w:rPr>
  </w:style>
  <w:style w:type="paragraph" w:customStyle="1" w:styleId="ImportWordListStyleDefinition436222555">
    <w:name w:val="Import Word List Style Definition 436222555"/>
    <w:pPr>
      <w:numPr>
        <w:numId w:val="12"/>
      </w:numPr>
      <w:suppressAutoHyphens/>
    </w:pPr>
    <w:rPr>
      <w:rFonts w:eastAsia="Arial" w:cs="ヒラギノ角ゴ Pro W3"/>
      <w:lang w:eastAsia="ar-SA"/>
    </w:rPr>
  </w:style>
  <w:style w:type="paragraph" w:customStyle="1" w:styleId="ImportWordListStyleDefinition1552839955">
    <w:name w:val="Import Word List Style Definition 1552839955"/>
    <w:pPr>
      <w:numPr>
        <w:numId w:val="13"/>
      </w:numPr>
      <w:suppressAutoHyphens/>
    </w:pPr>
    <w:rPr>
      <w:rFonts w:eastAsia="Arial" w:cs="ヒラギノ角ゴ Pro W3"/>
      <w:lang w:eastAsia="ar-SA"/>
    </w:rPr>
  </w:style>
  <w:style w:type="paragraph" w:customStyle="1" w:styleId="ImportWordListStyleDefinition1436319038">
    <w:name w:val="Import Word List Style Definition 1436319038"/>
    <w:pPr>
      <w:numPr>
        <w:numId w:val="14"/>
      </w:numPr>
      <w:suppressAutoHyphens/>
    </w:pPr>
    <w:rPr>
      <w:rFonts w:eastAsia="Arial" w:cs="ヒラギノ角ゴ Pro W3"/>
      <w:lang w:eastAsia="ar-SA"/>
    </w:rPr>
  </w:style>
  <w:style w:type="paragraph" w:styleId="Akapitzlist">
    <w:name w:val="List Paragraph"/>
    <w:basedOn w:val="Normalny"/>
    <w:uiPriority w:val="34"/>
    <w:qFormat/>
    <w:pPr>
      <w:ind w:left="708"/>
    </w:pPr>
  </w:style>
  <w:style w:type="paragraph" w:customStyle="1" w:styleId="Tekstpodstawowy21">
    <w:name w:val="Tekst podstawowy 21"/>
    <w:basedOn w:val="Normalny"/>
    <w:pPr>
      <w:jc w:val="both"/>
    </w:pPr>
    <w:rPr>
      <w:rFonts w:ascii="Arial" w:hAnsi="Arial"/>
      <w:sz w:val="21"/>
      <w:lang w:val="pl-PL"/>
    </w:rPr>
  </w:style>
  <w:style w:type="paragraph" w:customStyle="1" w:styleId="Tekstpodstawowy31">
    <w:name w:val="Tekst podstawowy 31"/>
    <w:basedOn w:val="Normalny"/>
    <w:pPr>
      <w:autoSpaceDE w:val="0"/>
      <w:jc w:val="both"/>
    </w:pPr>
    <w:rPr>
      <w:rFonts w:ascii="Arial" w:hAnsi="Arial"/>
      <w:sz w:val="22"/>
    </w:rPr>
  </w:style>
  <w:style w:type="paragraph" w:customStyle="1" w:styleId="Styl">
    <w:name w:val="Styl"/>
    <w:pPr>
      <w:widowControl w:val="0"/>
      <w:suppressAutoHyphens/>
    </w:pPr>
    <w:rPr>
      <w:rFonts w:ascii="Arial" w:eastAsia="Arial" w:hAnsi="Arial" w:cs="ヒラギノ角ゴ Pro W3"/>
      <w:sz w:val="24"/>
      <w:lang w:eastAsia="ar-SA"/>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WW-Tekstpodstawowy2">
    <w:name w:val="WW-Tekst podstawowy 2"/>
    <w:basedOn w:val="Normalny"/>
    <w:pPr>
      <w:jc w:val="both"/>
    </w:pPr>
    <w:rPr>
      <w:rFonts w:ascii="Arial" w:eastAsia="Helvetica" w:hAnsi="Arial"/>
      <w:color w:val="000000"/>
      <w:sz w:val="22"/>
    </w:rPr>
  </w:style>
  <w:style w:type="paragraph" w:styleId="NormalnyWeb">
    <w:name w:val="Normal (Web)"/>
    <w:basedOn w:val="Normalny"/>
    <w:rsid w:val="008624E2"/>
    <w:pPr>
      <w:spacing w:before="100" w:after="100"/>
      <w:jc w:val="both"/>
    </w:pPr>
    <w:rPr>
      <w:rFonts w:cs="TimesNewRoman"/>
      <w:sz w:val="20"/>
      <w:szCs w:val="20"/>
      <w:lang w:val="pl-PL" w:eastAsia="zh-CN"/>
    </w:rPr>
  </w:style>
  <w:style w:type="paragraph" w:styleId="Tekstpodstawowy2">
    <w:name w:val="Body Text 2"/>
    <w:basedOn w:val="Normalny"/>
    <w:link w:val="Tekstpodstawowy2Znak"/>
    <w:uiPriority w:val="99"/>
    <w:unhideWhenUsed/>
    <w:rsid w:val="00D04386"/>
    <w:pPr>
      <w:spacing w:after="120" w:line="480" w:lineRule="auto"/>
    </w:pPr>
    <w:rPr>
      <w:rFonts w:cs="Times New Roman"/>
    </w:rPr>
  </w:style>
  <w:style w:type="character" w:customStyle="1" w:styleId="Tekstpodstawowy2Znak">
    <w:name w:val="Tekst podstawowy 2 Znak"/>
    <w:link w:val="Tekstpodstawowy2"/>
    <w:uiPriority w:val="99"/>
    <w:rsid w:val="00D04386"/>
    <w:rPr>
      <w:rFonts w:cs="ヒラギノ角ゴ Pro W3"/>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8979C4-29A1-4936-9668-D01EE02A7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3550</Words>
  <Characters>21304</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UMOW nr ……………………</vt:lpstr>
    </vt:vector>
  </TitlesOfParts>
  <Company/>
  <LinksUpToDate>false</LinksUpToDate>
  <CharactersWithSpaces>24805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 nr ……………………</dc:title>
  <dc:creator>Katarzyna Sira</dc:creator>
  <cp:lastModifiedBy>aaaa</cp:lastModifiedBy>
  <cp:revision>3</cp:revision>
  <cp:lastPrinted>2013-07-19T07:00:00Z</cp:lastPrinted>
  <dcterms:created xsi:type="dcterms:W3CDTF">2014-09-04T10:29:00Z</dcterms:created>
  <dcterms:modified xsi:type="dcterms:W3CDTF">2014-09-04T10:58:00Z</dcterms:modified>
</cp:coreProperties>
</file>