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21AF" w:rsidRPr="009021AF" w:rsidRDefault="009021AF" w:rsidP="009021AF">
      <w:pPr>
        <w:spacing w:after="0" w:line="26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021AF">
        <w:rPr>
          <w:rFonts w:ascii="Times New Roman" w:eastAsia="Times New Roman" w:hAnsi="Times New Roman" w:cs="Times New Roman"/>
          <w:sz w:val="24"/>
          <w:szCs w:val="24"/>
          <w:lang w:eastAsia="pl-PL"/>
        </w:rPr>
        <w:t>Adres strony internetowej, na której Zamawiający udostępnia Specyfikację Istotnych Warunków Zamówienia:</w:t>
      </w:r>
    </w:p>
    <w:p w:rsidR="009021AF" w:rsidRPr="009021AF" w:rsidRDefault="009021AF" w:rsidP="009021AF">
      <w:pPr>
        <w:spacing w:after="240" w:line="26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6" w:tgtFrame="_blank" w:history="1">
        <w:r w:rsidRPr="009021A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www.bip.olsztynek.pl</w:t>
        </w:r>
      </w:hyperlink>
    </w:p>
    <w:p w:rsidR="009021AF" w:rsidRPr="009021AF" w:rsidRDefault="009021AF" w:rsidP="009021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021AF">
        <w:rPr>
          <w:rFonts w:ascii="Times New Roman" w:eastAsia="Times New Roman" w:hAnsi="Times New Roman" w:cs="Times New Roman"/>
          <w:sz w:val="24"/>
          <w:szCs w:val="24"/>
          <w:lang w:eastAsia="pl-PL"/>
        </w:rPr>
        <w:pict>
          <v:rect id="_x0000_i1025" style="width:0;height:1.5pt" o:hralign="center" o:hrstd="t" o:hrnoshade="t" o:hr="t" fillcolor="black" stroked="f"/>
        </w:pict>
      </w:r>
    </w:p>
    <w:p w:rsidR="009021AF" w:rsidRPr="009021AF" w:rsidRDefault="009021AF" w:rsidP="009021AF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021A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Olsztynek: Zakup energii elektrycznej na potrzeby Gminy Olsztynek i jej jednostek organizacyjnych</w:t>
      </w:r>
      <w:r w:rsidRPr="009021A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021A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Numer ogłoszenia: 105382 - 2015; data zamieszczenia: 06.05.2015</w:t>
      </w:r>
      <w:r w:rsidRPr="009021A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OGŁOSZENIE O ZAMÓWIENIU - dostawy</w:t>
      </w:r>
    </w:p>
    <w:p w:rsidR="009021AF" w:rsidRPr="009021AF" w:rsidRDefault="009021AF" w:rsidP="009021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021A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Zamieszczanie ogłoszenia:</w:t>
      </w:r>
      <w:r w:rsidRPr="009021A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obowiązkowe.</w:t>
      </w:r>
    </w:p>
    <w:p w:rsidR="009021AF" w:rsidRPr="009021AF" w:rsidRDefault="009021AF" w:rsidP="009021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021A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Ogłoszenie dotyczy:</w:t>
      </w:r>
      <w:r w:rsidRPr="009021A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zamówienia publicznego.</w:t>
      </w:r>
    </w:p>
    <w:p w:rsidR="009021AF" w:rsidRPr="009021AF" w:rsidRDefault="009021AF" w:rsidP="009021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021AF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I: ZAMAWIAJĄCY</w:t>
      </w:r>
    </w:p>
    <w:p w:rsidR="009021AF" w:rsidRPr="009021AF" w:rsidRDefault="009021AF" w:rsidP="009021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021A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I. 1) NAZWA I ADRES:</w:t>
      </w:r>
      <w:r w:rsidRPr="009021A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Gmina Olsztynek reprezentowana przez Burmistrza Olsztynka , ul. Ratusz 1, 11-015 Olsztynek, woj. warmińsko-mazurskie, tel. 089 5192799, 5192705.</w:t>
      </w:r>
    </w:p>
    <w:p w:rsidR="009021AF" w:rsidRPr="009021AF" w:rsidRDefault="009021AF" w:rsidP="009021A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021A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Adres strony internetowej zamawiającego:</w:t>
      </w:r>
      <w:r w:rsidRPr="009021A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www.bip.olsztynek.pl</w:t>
      </w:r>
    </w:p>
    <w:p w:rsidR="009021AF" w:rsidRPr="009021AF" w:rsidRDefault="009021AF" w:rsidP="009021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021A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I. 2) RODZAJ ZAMAWIAJĄCEGO:</w:t>
      </w:r>
      <w:r w:rsidRPr="009021A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Administracja samorządowa.</w:t>
      </w:r>
    </w:p>
    <w:p w:rsidR="009021AF" w:rsidRPr="009021AF" w:rsidRDefault="009021AF" w:rsidP="009021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021AF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II: PRZEDMIOT ZAMÓWIENIA</w:t>
      </w:r>
    </w:p>
    <w:p w:rsidR="009021AF" w:rsidRPr="009021AF" w:rsidRDefault="009021AF" w:rsidP="009021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021A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II.1) OKREŚLENIE PRZEDMIOTU ZAMÓWIENIA</w:t>
      </w:r>
    </w:p>
    <w:p w:rsidR="009021AF" w:rsidRPr="009021AF" w:rsidRDefault="009021AF" w:rsidP="009021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021A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II.1.1) Nazwa nadana zamówieniu przez zamawiającego:</w:t>
      </w:r>
      <w:r w:rsidRPr="009021A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Zakup energii elektrycznej na potrzeby Gminy Olsztynek i jej jednostek organizacyjnych.</w:t>
      </w:r>
    </w:p>
    <w:p w:rsidR="009021AF" w:rsidRPr="009021AF" w:rsidRDefault="009021AF" w:rsidP="009021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021A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II.1.2) Rodzaj zamówienia:</w:t>
      </w:r>
      <w:r w:rsidRPr="009021A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dostawy.</w:t>
      </w:r>
    </w:p>
    <w:p w:rsidR="009021AF" w:rsidRPr="009021AF" w:rsidRDefault="009021AF" w:rsidP="009021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021A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II.1.4) Określenie przedmiotu oraz wielkości lub zakresu zamówienia:</w:t>
      </w:r>
      <w:r w:rsidRPr="009021A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Szczegółowy wykaz punktów poboru energii elektrycznej stanowi załącznik nr 9 do SIWZ. Zakup będzie się odbywać na postawie umowy sprzedaży z Wykonawcą. Usługi dystrybucji będą świadczone na podstawie odrębnej umowy zawartej z Operatorem Systemu Dystrybucyjnego. Do obowiązków Wykonawcy należy m.in.: Wykonawca odpowiedzialny będzie za całokształt, w tym za przebieg oraz terminowe wykonanie zamówienia, za jakość, zgodność z warunkami technicznymi i jakościowymi określonymi dla przedmiotu zamówienia oraz przyjmuje na siebie pełną odpowiedzialność za właściwe wykonanie zamówienia Spełnienie innych wymagań określonych we wzorze umowy oraz wynikających z obowiązujących przepisów prawa. Szczegółowy opis zamówienia znajduje się w Specyfikacji Istotnych warunków Zamówienia umieszczonej na stronie internetowej bip.olsztynek.pl.</w:t>
      </w:r>
    </w:p>
    <w:p w:rsidR="009021AF" w:rsidRPr="009021AF" w:rsidRDefault="009021AF" w:rsidP="009021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021A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II.1.6) Wspólny Słownik Zamówień (CPV):</w:t>
      </w:r>
      <w:r w:rsidRPr="009021A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09.31.00.00-5.</w:t>
      </w:r>
    </w:p>
    <w:p w:rsidR="009021AF" w:rsidRPr="009021AF" w:rsidRDefault="009021AF" w:rsidP="009021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021A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II.1.7) Czy dopuszcza się złożenie oferty częściowej:</w:t>
      </w:r>
      <w:r w:rsidRPr="009021A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nie.</w:t>
      </w:r>
    </w:p>
    <w:p w:rsidR="009021AF" w:rsidRPr="009021AF" w:rsidRDefault="009021AF" w:rsidP="009021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021A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II.1.8) Czy dopuszcza się złożenie oferty wariantowej:</w:t>
      </w:r>
      <w:r w:rsidRPr="009021A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nie.</w:t>
      </w:r>
    </w:p>
    <w:p w:rsidR="009021AF" w:rsidRPr="009021AF" w:rsidRDefault="009021AF" w:rsidP="009021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9021AF" w:rsidRPr="009021AF" w:rsidRDefault="009021AF" w:rsidP="009021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021A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II.2) CZAS TRWANIA ZAMÓWIENIA LUB TERMIN WYKONANIA:</w:t>
      </w:r>
      <w:r w:rsidRPr="009021A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Zakończenie: 30.06.2016.</w:t>
      </w:r>
    </w:p>
    <w:p w:rsidR="009021AF" w:rsidRPr="009021AF" w:rsidRDefault="009021AF" w:rsidP="009021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021AF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III: INFORMACJE O CHARAKTERZE PRAWNYM, EKONOMICZNYM, FINANSOWYM I TECHNICZNYM</w:t>
      </w:r>
    </w:p>
    <w:p w:rsidR="009021AF" w:rsidRPr="009021AF" w:rsidRDefault="009021AF" w:rsidP="009021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021A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III.1) WADIUM</w:t>
      </w:r>
    </w:p>
    <w:p w:rsidR="009021AF" w:rsidRPr="009021AF" w:rsidRDefault="009021AF" w:rsidP="009021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021A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Informacja na temat wadium:</w:t>
      </w:r>
      <w:r w:rsidRPr="009021A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przedmiotowym postępowaniu nie jest wymagane wadium.</w:t>
      </w:r>
    </w:p>
    <w:p w:rsidR="009021AF" w:rsidRPr="009021AF" w:rsidRDefault="009021AF" w:rsidP="009021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021A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III.2) ZALICZKI</w:t>
      </w:r>
    </w:p>
    <w:p w:rsidR="009021AF" w:rsidRPr="009021AF" w:rsidRDefault="009021AF" w:rsidP="009021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021A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III.3) WARUNKI UDZIAŁU W POSTĘPOWANIU ORAZ OPIS SPOSOBU DOKONYWANIA OCENY SPEŁNIANIA TYCH WARUNKÓW</w:t>
      </w:r>
    </w:p>
    <w:p w:rsidR="009021AF" w:rsidRPr="009021AF" w:rsidRDefault="009021AF" w:rsidP="009021A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021A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 3.1) Uprawnienia do wykonywania określonej działalności lub czynności, jeżeli przepisy prawa nakładają obowiązek ich posiadania</w:t>
      </w:r>
    </w:p>
    <w:p w:rsidR="009021AF" w:rsidRPr="009021AF" w:rsidRDefault="009021AF" w:rsidP="009021AF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021A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Opis sposobu dokonywania oceny spełniania tego warunku</w:t>
      </w:r>
    </w:p>
    <w:p w:rsidR="009021AF" w:rsidRPr="009021AF" w:rsidRDefault="009021AF" w:rsidP="009021AF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021AF">
        <w:rPr>
          <w:rFonts w:ascii="Times New Roman" w:eastAsia="Times New Roman" w:hAnsi="Times New Roman" w:cs="Times New Roman"/>
          <w:sz w:val="24"/>
          <w:szCs w:val="24"/>
          <w:lang w:eastAsia="pl-PL"/>
        </w:rPr>
        <w:t>Posiada uprawnienia do wykonywania określonej działalności lub czynności, jeżeli przepisy prawa nakładają obowiązek ich posiadania. Posiada aktualną koncesję na prowadzenie działalności w zakresie obrotu energią elektryczną wydaną przez Prezesa Urzędu Regulacji Energetyki</w:t>
      </w:r>
    </w:p>
    <w:p w:rsidR="009021AF" w:rsidRPr="009021AF" w:rsidRDefault="009021AF" w:rsidP="009021A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021A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III.3.2) Wiedza i doświadczenie</w:t>
      </w:r>
    </w:p>
    <w:p w:rsidR="009021AF" w:rsidRPr="009021AF" w:rsidRDefault="009021AF" w:rsidP="009021AF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021A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Opis sposobu dokonywania oceny spełniania tego warunku</w:t>
      </w:r>
    </w:p>
    <w:p w:rsidR="009021AF" w:rsidRPr="009021AF" w:rsidRDefault="009021AF" w:rsidP="009021AF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021A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Posiadanie wiedzy i doświadczenia do wykonania zamówienia. Warunek ten zostanie spełniony, jeżeli wykonawca wykaże, iż w ciągu ostatnich 3 (trzech) lat przed upływem terminu składania ofert, a jeżeli okres prowadzenia działalności jest krótszy, w tym okresie zrealizował: - co najmniej jedną dostawę obejmującą swoim zakresem dostawę energii elektrycznej. Zamawiający uzna, że warunek będzie spełniony jeśli Wykonawca wykaże wykonanie co najmniej jednej dostawy polegającej na dostawie energii elektrycznej o wolumenie przekraczającym 1,6 </w:t>
      </w:r>
      <w:proofErr w:type="spellStart"/>
      <w:r w:rsidRPr="009021AF">
        <w:rPr>
          <w:rFonts w:ascii="Times New Roman" w:eastAsia="Times New Roman" w:hAnsi="Times New Roman" w:cs="Times New Roman"/>
          <w:sz w:val="24"/>
          <w:szCs w:val="24"/>
          <w:lang w:eastAsia="pl-PL"/>
        </w:rPr>
        <w:t>GWh</w:t>
      </w:r>
      <w:proofErr w:type="spellEnd"/>
      <w:r w:rsidRPr="009021AF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9021AF" w:rsidRPr="009021AF" w:rsidRDefault="009021AF" w:rsidP="009021A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021A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III.3.3) Potencjał techniczny</w:t>
      </w:r>
    </w:p>
    <w:p w:rsidR="009021AF" w:rsidRPr="009021AF" w:rsidRDefault="009021AF" w:rsidP="009021AF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021A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Opis sposobu dokonywania oceny spełniania tego warunku</w:t>
      </w:r>
    </w:p>
    <w:p w:rsidR="009021AF" w:rsidRPr="009021AF" w:rsidRDefault="009021AF" w:rsidP="009021AF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021AF">
        <w:rPr>
          <w:rFonts w:ascii="Times New Roman" w:eastAsia="Times New Roman" w:hAnsi="Times New Roman" w:cs="Times New Roman"/>
          <w:sz w:val="24"/>
          <w:szCs w:val="24"/>
          <w:lang w:eastAsia="pl-PL"/>
        </w:rPr>
        <w:t>Zamawiający nie stawia szczegółowych wymagań w zakresie spełnienia tego warunku. Wykonawca potwierdza spełnienie warunku poprzez oświadczenie zgodne z załącznikiem nr 2 do SIWZ.</w:t>
      </w:r>
    </w:p>
    <w:p w:rsidR="009021AF" w:rsidRPr="009021AF" w:rsidRDefault="009021AF" w:rsidP="009021A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021A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III.3.4) Osoby zdolne do wykonania zamówienia</w:t>
      </w:r>
    </w:p>
    <w:p w:rsidR="009021AF" w:rsidRPr="009021AF" w:rsidRDefault="009021AF" w:rsidP="009021AF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021A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Opis sposobu dokonywania oceny spełniania tego warunku</w:t>
      </w:r>
    </w:p>
    <w:p w:rsidR="009021AF" w:rsidRPr="009021AF" w:rsidRDefault="009021AF" w:rsidP="009021AF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021AF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Zamawiający nie stawia szczegółowych wymagań w zakresie spełnienia tego warunku. Wykonawca potwierdza spełnienie warunku poprzez oświadczenie zgodne z załącznikiem nr 2 do SIWZ.</w:t>
      </w:r>
    </w:p>
    <w:p w:rsidR="009021AF" w:rsidRPr="009021AF" w:rsidRDefault="009021AF" w:rsidP="009021A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021A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III.3.5) Sytuacja ekonomiczna i finansowa</w:t>
      </w:r>
    </w:p>
    <w:p w:rsidR="009021AF" w:rsidRPr="009021AF" w:rsidRDefault="009021AF" w:rsidP="009021AF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021A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Opis sposobu dokonywania oceny spełniania tego warunku</w:t>
      </w:r>
    </w:p>
    <w:p w:rsidR="009021AF" w:rsidRPr="009021AF" w:rsidRDefault="009021AF" w:rsidP="009021AF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021AF">
        <w:rPr>
          <w:rFonts w:ascii="Times New Roman" w:eastAsia="Times New Roman" w:hAnsi="Times New Roman" w:cs="Times New Roman"/>
          <w:sz w:val="24"/>
          <w:szCs w:val="24"/>
          <w:lang w:eastAsia="pl-PL"/>
        </w:rPr>
        <w:t>Zamawiający nie stawia szczegółowych wymagań w zakresie spełnienia tego warunku. Wykonawca potwierdza spełnienie warunku poprzez oświadczenie zgodne z załącznikiem nr 2 do SIWZ.</w:t>
      </w:r>
    </w:p>
    <w:p w:rsidR="009021AF" w:rsidRPr="009021AF" w:rsidRDefault="009021AF" w:rsidP="009021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021A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III.4) INFORMACJA O OŚWIADCZENIACH LUB DOKUMENTACH, JAKIE MAJĄ DOSTARCZYĆ WYKONAWCY W CELU POTWIERDZENIA SPEŁNIANIA WARUNKÓW UDZIAŁU W POSTĘPOWANIU ORAZ NIEPODLEGANIA WYKLUCZENIU NA PODSTAWIE ART. 24 UST. 1 USTAWY</w:t>
      </w:r>
    </w:p>
    <w:p w:rsidR="009021AF" w:rsidRPr="009021AF" w:rsidRDefault="009021AF" w:rsidP="009021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021A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III.4.1) W zakresie wykazania spełniania przez wykonawcę warunków, o których mowa w art. 22 ust. 1 ustawy, oprócz oświadczenia o spełnianiu warunków udziału w postępowaniu należy przedłożyć:</w:t>
      </w:r>
    </w:p>
    <w:p w:rsidR="009021AF" w:rsidRPr="009021AF" w:rsidRDefault="009021AF" w:rsidP="009021AF">
      <w:pPr>
        <w:numPr>
          <w:ilvl w:val="0"/>
          <w:numId w:val="3"/>
        </w:numPr>
        <w:spacing w:before="100" w:beforeAutospacing="1" w:after="180" w:line="240" w:lineRule="auto"/>
        <w:ind w:right="30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021AF">
        <w:rPr>
          <w:rFonts w:ascii="Times New Roman" w:eastAsia="Times New Roman" w:hAnsi="Times New Roman" w:cs="Times New Roman"/>
          <w:sz w:val="24"/>
          <w:szCs w:val="24"/>
          <w:lang w:eastAsia="pl-PL"/>
        </w:rPr>
        <w:t>potwierdzenie posiadania uprawnień do wykonywania określonej działalności lub czynności, jeżeli przepisy prawa nakładają obowiązek ich posiadania, w szczególności koncesje, zezwolenia lub licencje;</w:t>
      </w:r>
    </w:p>
    <w:p w:rsidR="009021AF" w:rsidRPr="009021AF" w:rsidRDefault="009021AF" w:rsidP="009021AF">
      <w:pPr>
        <w:numPr>
          <w:ilvl w:val="0"/>
          <w:numId w:val="3"/>
        </w:numPr>
        <w:spacing w:before="100" w:beforeAutospacing="1" w:after="180" w:line="240" w:lineRule="auto"/>
        <w:ind w:right="30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021AF">
        <w:rPr>
          <w:rFonts w:ascii="Times New Roman" w:eastAsia="Times New Roman" w:hAnsi="Times New Roman" w:cs="Times New Roman"/>
          <w:sz w:val="24"/>
          <w:szCs w:val="24"/>
          <w:lang w:eastAsia="pl-PL"/>
        </w:rPr>
        <w:t>wykaz wykonanych, a w przypadku świadczeń okresowych lub ciągłych również wykonywanych, głównych dostaw lub usług, w okresie ostatnich trzech lat przed upływem terminu składania ofert albo wniosków o dopuszczenie do udziału w postępowaniu, a jeżeli okres prowadzenia działalności jest krótszy - w tym okresie, wraz z podaniem ich wartości, przedmiotu, dat wykonania i podmiotów, na rzecz których dostawy lub usługi zostały wykonane, oraz załączeniem dowodów, czy zostały wykonane lub są wykonywane należycie;</w:t>
      </w:r>
    </w:p>
    <w:p w:rsidR="009021AF" w:rsidRPr="009021AF" w:rsidRDefault="009021AF" w:rsidP="009021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021A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III.4.2) W zakresie potwierdzenia niepodlegania wykluczeniu na podstawie art. 24 ust. 1 ustawy, należy przedłożyć:</w:t>
      </w:r>
    </w:p>
    <w:p w:rsidR="009021AF" w:rsidRPr="009021AF" w:rsidRDefault="009021AF" w:rsidP="009021AF">
      <w:pPr>
        <w:numPr>
          <w:ilvl w:val="0"/>
          <w:numId w:val="4"/>
        </w:numPr>
        <w:spacing w:before="100" w:beforeAutospacing="1" w:after="180" w:line="240" w:lineRule="auto"/>
        <w:ind w:right="30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021AF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oświadczenie o braku podstaw do wykluczenia;</w:t>
      </w:r>
    </w:p>
    <w:p w:rsidR="009021AF" w:rsidRPr="009021AF" w:rsidRDefault="009021AF" w:rsidP="009021AF">
      <w:pPr>
        <w:numPr>
          <w:ilvl w:val="0"/>
          <w:numId w:val="4"/>
        </w:numPr>
        <w:spacing w:before="100" w:beforeAutospacing="1" w:after="180" w:line="240" w:lineRule="auto"/>
        <w:ind w:right="30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021AF">
        <w:rPr>
          <w:rFonts w:ascii="Times New Roman" w:eastAsia="Times New Roman" w:hAnsi="Times New Roman" w:cs="Times New Roman"/>
          <w:sz w:val="24"/>
          <w:szCs w:val="24"/>
          <w:lang w:eastAsia="pl-PL"/>
        </w:rPr>
        <w:t>aktualny odpis z właściwego rejestru lub z centralnej ewidencji i informacji o działalności gospodarczej, jeżeli odrębne przepisy wymagają wpisu do rejestru lub ewidencji, w celu wykazania braku podstaw do wykluczenia w oparciu o art. 24 ust. 1 pkt 2 ustawy, wystawiony nie wcześniej niż 6 miesięcy przed upływem terminu składania wniosków o dopuszczenie do udziału w postępowaniu o udzielenie zamówienia albo składania ofert;</w:t>
      </w:r>
    </w:p>
    <w:p w:rsidR="009021AF" w:rsidRPr="009021AF" w:rsidRDefault="009021AF" w:rsidP="009021AF">
      <w:pPr>
        <w:numPr>
          <w:ilvl w:val="0"/>
          <w:numId w:val="4"/>
        </w:numPr>
        <w:spacing w:before="100" w:beforeAutospacing="1" w:after="180" w:line="240" w:lineRule="auto"/>
        <w:ind w:right="30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021AF">
        <w:rPr>
          <w:rFonts w:ascii="Times New Roman" w:eastAsia="Times New Roman" w:hAnsi="Times New Roman" w:cs="Times New Roman"/>
          <w:sz w:val="24"/>
          <w:szCs w:val="24"/>
          <w:lang w:eastAsia="pl-PL"/>
        </w:rPr>
        <w:t>wykonawca powołujący się przy wykazywaniu spełniania warunków udziału w postępowaniu na zasoby innych podmiotów, które będą brały udział w realizacji części zamówienia, przedkłada także dokumenty dotyczące tego podmiotu w zakresie wymaganym dla wykonawcy, określonym w pkt III.4.2.</w:t>
      </w:r>
    </w:p>
    <w:p w:rsidR="009021AF" w:rsidRPr="009021AF" w:rsidRDefault="009021AF" w:rsidP="009021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021AF">
        <w:rPr>
          <w:rFonts w:ascii="Times New Roman" w:eastAsia="Times New Roman" w:hAnsi="Times New Roman" w:cs="Times New Roman"/>
          <w:sz w:val="24"/>
          <w:szCs w:val="24"/>
          <w:lang w:eastAsia="pl-PL"/>
        </w:rPr>
        <w:t>III.4.3) Dokumenty podmiotów zagranicznych</w:t>
      </w:r>
    </w:p>
    <w:p w:rsidR="009021AF" w:rsidRPr="009021AF" w:rsidRDefault="009021AF" w:rsidP="009021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021AF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Jeżeli wykonawca ma siedzibę lub miejsce zamieszkania poza terytorium Rzeczypospolitej Polskiej, przedkłada:</w:t>
      </w:r>
    </w:p>
    <w:p w:rsidR="009021AF" w:rsidRPr="009021AF" w:rsidRDefault="009021AF" w:rsidP="009021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021AF">
        <w:rPr>
          <w:rFonts w:ascii="Times New Roman" w:eastAsia="Times New Roman" w:hAnsi="Times New Roman" w:cs="Times New Roman"/>
          <w:sz w:val="24"/>
          <w:szCs w:val="24"/>
          <w:lang w:eastAsia="pl-PL"/>
        </w:rPr>
        <w:t>III.4.3.1) dokument wystawiony w kraju, w którym ma siedzibę lub miejsce zamieszkania potwierdzający, że:</w:t>
      </w:r>
    </w:p>
    <w:p w:rsidR="009021AF" w:rsidRPr="009021AF" w:rsidRDefault="009021AF" w:rsidP="009021AF">
      <w:pPr>
        <w:numPr>
          <w:ilvl w:val="0"/>
          <w:numId w:val="5"/>
        </w:numPr>
        <w:spacing w:before="100" w:beforeAutospacing="1" w:after="180" w:line="240" w:lineRule="auto"/>
        <w:ind w:right="30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021AF">
        <w:rPr>
          <w:rFonts w:ascii="Times New Roman" w:eastAsia="Times New Roman" w:hAnsi="Times New Roman" w:cs="Times New Roman"/>
          <w:sz w:val="24"/>
          <w:szCs w:val="24"/>
          <w:lang w:eastAsia="pl-PL"/>
        </w:rPr>
        <w:t>nie otwarto jego likwidacji ani nie ogłoszono upadłości - wystawiony nie wcześniej niż 6 miesięcy przed upływem terminu składania wniosków o dopuszczenie do udziału w postępowaniu o udzielenie zamówienia albo składania ofert;</w:t>
      </w:r>
    </w:p>
    <w:p w:rsidR="009021AF" w:rsidRPr="009021AF" w:rsidRDefault="009021AF" w:rsidP="009021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021AF">
        <w:rPr>
          <w:rFonts w:ascii="Times New Roman" w:eastAsia="Times New Roman" w:hAnsi="Times New Roman" w:cs="Times New Roman"/>
          <w:sz w:val="24"/>
          <w:szCs w:val="24"/>
          <w:lang w:eastAsia="pl-PL"/>
        </w:rPr>
        <w:t>III.4.4) Dokumenty dotyczące przynależności do tej samej grupy kapitałowej</w:t>
      </w:r>
    </w:p>
    <w:p w:rsidR="009021AF" w:rsidRPr="009021AF" w:rsidRDefault="009021AF" w:rsidP="009021AF">
      <w:pPr>
        <w:numPr>
          <w:ilvl w:val="0"/>
          <w:numId w:val="6"/>
        </w:numPr>
        <w:spacing w:before="100" w:beforeAutospacing="1" w:after="180" w:line="240" w:lineRule="auto"/>
        <w:ind w:right="30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021AF">
        <w:rPr>
          <w:rFonts w:ascii="Times New Roman" w:eastAsia="Times New Roman" w:hAnsi="Times New Roman" w:cs="Times New Roman"/>
          <w:sz w:val="24"/>
          <w:szCs w:val="24"/>
          <w:lang w:eastAsia="pl-PL"/>
        </w:rPr>
        <w:t>lista podmiotów należących do tej samej grupy kapitałowej w rozumieniu ustawy z dnia 16 lutego 2007 r. o ochronie konkurencji i konsumentów albo informacji o tym, że nie należy do grupy kapitałowej;</w:t>
      </w:r>
    </w:p>
    <w:p w:rsidR="009021AF" w:rsidRPr="009021AF" w:rsidRDefault="009021AF" w:rsidP="009021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021A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III.6) INNE DOKUMENTY</w:t>
      </w:r>
    </w:p>
    <w:p w:rsidR="009021AF" w:rsidRPr="009021AF" w:rsidRDefault="009021AF" w:rsidP="009021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021AF">
        <w:rPr>
          <w:rFonts w:ascii="Times New Roman" w:eastAsia="Times New Roman" w:hAnsi="Times New Roman" w:cs="Times New Roman"/>
          <w:sz w:val="24"/>
          <w:szCs w:val="24"/>
          <w:lang w:eastAsia="pl-PL"/>
        </w:rPr>
        <w:t>Inne dokumenty niewymienione w pkt III.4) albo w pkt III.5)</w:t>
      </w:r>
    </w:p>
    <w:p w:rsidR="009021AF" w:rsidRPr="009021AF" w:rsidRDefault="009021AF" w:rsidP="009021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021AF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Oświadczenie o posiadaniu aktualnej Generalnej Umowy Dystrybucyjnej z Operatorem Systemu Dystrybucyjnego (załącznik nr 7 do SIWZ);</w:t>
      </w:r>
    </w:p>
    <w:p w:rsidR="009021AF" w:rsidRPr="009021AF" w:rsidRDefault="009021AF" w:rsidP="009021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021AF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IV: PROCEDURA</w:t>
      </w:r>
    </w:p>
    <w:p w:rsidR="009021AF" w:rsidRPr="009021AF" w:rsidRDefault="009021AF" w:rsidP="009021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021A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IV.1) TRYB UDZIELENIA ZAMÓWIENIA</w:t>
      </w:r>
    </w:p>
    <w:p w:rsidR="009021AF" w:rsidRPr="009021AF" w:rsidRDefault="009021AF" w:rsidP="009021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021A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IV.1.1) Tryb udzielenia zamówienia:</w:t>
      </w:r>
      <w:r w:rsidRPr="009021A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przetarg nieograniczony.</w:t>
      </w:r>
    </w:p>
    <w:p w:rsidR="009021AF" w:rsidRPr="009021AF" w:rsidRDefault="009021AF" w:rsidP="009021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021A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IV.2) KRYTERIA OCENY OFERT</w:t>
      </w:r>
    </w:p>
    <w:p w:rsidR="009021AF" w:rsidRPr="009021AF" w:rsidRDefault="009021AF" w:rsidP="009021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021A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IV.2.1) Kryteria oceny ofert: </w:t>
      </w:r>
      <w:r w:rsidRPr="009021AF">
        <w:rPr>
          <w:rFonts w:ascii="Times New Roman" w:eastAsia="Times New Roman" w:hAnsi="Times New Roman" w:cs="Times New Roman"/>
          <w:sz w:val="24"/>
          <w:szCs w:val="24"/>
          <w:lang w:eastAsia="pl-PL"/>
        </w:rPr>
        <w:t>cena oraz inne kryteria związane z przedmiotem zamówienia:</w:t>
      </w:r>
    </w:p>
    <w:p w:rsidR="009021AF" w:rsidRPr="009021AF" w:rsidRDefault="009021AF" w:rsidP="009021AF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021AF">
        <w:rPr>
          <w:rFonts w:ascii="Times New Roman" w:eastAsia="Times New Roman" w:hAnsi="Times New Roman" w:cs="Times New Roman"/>
          <w:sz w:val="24"/>
          <w:szCs w:val="24"/>
          <w:lang w:eastAsia="pl-PL"/>
        </w:rPr>
        <w:t>1 - Cena - 99</w:t>
      </w:r>
    </w:p>
    <w:p w:rsidR="009021AF" w:rsidRPr="009021AF" w:rsidRDefault="009021AF" w:rsidP="009021AF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021AF">
        <w:rPr>
          <w:rFonts w:ascii="Times New Roman" w:eastAsia="Times New Roman" w:hAnsi="Times New Roman" w:cs="Times New Roman"/>
          <w:sz w:val="24"/>
          <w:szCs w:val="24"/>
          <w:lang w:eastAsia="pl-PL"/>
        </w:rPr>
        <w:t>2 - udział energii pochodzącej z OZE - 1</w:t>
      </w:r>
    </w:p>
    <w:p w:rsidR="009021AF" w:rsidRPr="009021AF" w:rsidRDefault="009021AF" w:rsidP="009021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021A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IV.3) ZMIANA UMOWY</w:t>
      </w:r>
    </w:p>
    <w:p w:rsidR="009021AF" w:rsidRPr="009021AF" w:rsidRDefault="009021AF" w:rsidP="009021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021A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przewiduje się istotne zmiany postanowień zawartej umowy w stosunku do treści oferty, na podstawie której dokonano wyboru wykonawcy: </w:t>
      </w:r>
    </w:p>
    <w:p w:rsidR="009021AF" w:rsidRPr="009021AF" w:rsidRDefault="009021AF" w:rsidP="009021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021A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Dopuszczalne zmiany postanowień umowy oraz określenie warunków zmian</w:t>
      </w:r>
    </w:p>
    <w:p w:rsidR="009021AF" w:rsidRPr="009021AF" w:rsidRDefault="009021AF" w:rsidP="009021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021A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Zamawiający przewiduje możliwość zmian postanowień zawartej umowy w stosunku do treści oferty, na podstawie, której dokonano wyboru Wykonawcy, w przypadku wystąpienia co najmniej jednej z okoliczności wymienionych poniżej, z uwzględnieniem podawanych warunków ich wprowadzenia w zakresie: 1. Zmiana miejsca dostawy, 2. Zmiana ilości dostaw w związku z faktycznym zużyciem energii elektrycznej, w tym: zmiana ilości punktów poboru energii. 3. Terminu realizacji umowy - wskutek wystąpienia okoliczności niezależnych od stron umowy, (w szczególności gdy uzgodnienia w instytucjach opiniujących </w:t>
      </w:r>
      <w:r w:rsidRPr="009021AF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będą trwały dłużej niż jest to określone w przepisach) wówczas czas trwania rozpocznie się od dnia skutecznego wejścia umowy zakupu energii w życie i trwać będzie dwadzieścia cztery miesiące. 4. Aktualizacja rozwiązań z uwagi na postęp technologiczny lub zmiany obowiązujących przepisów. 5. Inne przyczyny zewnętrzne niezależne od Zamawiającego oraz wykonawcy skutkujące niemożliwością prowadzenia dostaw, 6. Zmiany osobowe: zmiana osób, przy pomocy których Wykonawca i Zamawiający realizuje przedmiot umowy na inne legitymujące się co najmniej równoważnymi uprawnieniami i kwalifikacjami, 7. Pozostałe zmiany: a) siła wyższa uniemożliwiająca wykonanie przedmiotu umowy zgodnie z SIWZ, b) zmiana sposobu rozliczania umowy lub dokonywania płatności na rzecz wykonawcy z wyłączeniem zmiany wysokości wynagrodzenia, c) rezygnacja przez Zamawiającego z realizacji części przedmiotu umowy. W takim przypadku wynagrodzenie przysługujące wykonawcy zostanie pomniejszone, przy czym Zamawiający zapłaci za wszystkie spełnione świadczenia oraz udokumentowane koszty, które wykonawca poniósł w związku z wynikającymi z umowy planowanymi świadczeniami.</w:t>
      </w:r>
    </w:p>
    <w:p w:rsidR="009021AF" w:rsidRPr="009021AF" w:rsidRDefault="009021AF" w:rsidP="009021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021A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IV.4) INFORMACJE ADMINISTRACYJNE</w:t>
      </w:r>
    </w:p>
    <w:p w:rsidR="009021AF" w:rsidRPr="009021AF" w:rsidRDefault="009021AF" w:rsidP="009021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021A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IV.4.1)</w:t>
      </w:r>
      <w:r w:rsidRPr="009021AF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9021A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Adres strony internetowej, na której jest dostępna specyfikacja istotnych warunków zamówienia:</w:t>
      </w:r>
      <w:r w:rsidRPr="009021A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www.bip.olsztynek.pl</w:t>
      </w:r>
      <w:r w:rsidRPr="009021A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021A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Specyfikację istotnych warunków zamówienia można uzyskać pod adresem:</w:t>
      </w:r>
      <w:r w:rsidRPr="009021A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Urząd Miejski w Olsztynku, ul Ratusz 1, 11-015 Olsztynek.</w:t>
      </w:r>
    </w:p>
    <w:p w:rsidR="009021AF" w:rsidRPr="009021AF" w:rsidRDefault="009021AF" w:rsidP="009021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021A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IV.4.4) Termin składania wniosków o dopuszczenie do udziału w postępowaniu lub ofert:</w:t>
      </w:r>
      <w:r w:rsidRPr="009021A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14.05.2015 godzina 10:00, miejsce: Urząd Miejski w Olsztynku, ul Ratusz 1, 11-015 Olsztynek, pokój 11 - sekretariat.</w:t>
      </w:r>
    </w:p>
    <w:p w:rsidR="009021AF" w:rsidRPr="009021AF" w:rsidRDefault="009021AF" w:rsidP="009021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021A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IV.4.5) Termin związania ofertą:</w:t>
      </w:r>
      <w:r w:rsidRPr="009021A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okres w dniach: 30 (od ostatecznego terminu składania ofert).</w:t>
      </w:r>
    </w:p>
    <w:p w:rsidR="009021AF" w:rsidRPr="009021AF" w:rsidRDefault="009021AF" w:rsidP="009021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021A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IV.4.17) Czy przewiduje się unieważnienie postępowania o udzielenie zamówienia, w przypadku nieprzyznania środków pochodzących z budżetu Unii Europejskiej oraz niepodlegających zwrotowi środków z pomocy udzielonej przez państwa członkowskie Europejskiego Porozumienia o Wolnym Handlu (EFTA), które miały być przeznaczone na sfinansowanie całości lub części zamówienia: </w:t>
      </w:r>
      <w:r w:rsidRPr="009021AF">
        <w:rPr>
          <w:rFonts w:ascii="Times New Roman" w:eastAsia="Times New Roman" w:hAnsi="Times New Roman" w:cs="Times New Roman"/>
          <w:sz w:val="24"/>
          <w:szCs w:val="24"/>
          <w:lang w:eastAsia="pl-PL"/>
        </w:rPr>
        <w:t>nie</w:t>
      </w:r>
    </w:p>
    <w:p w:rsidR="0075727A" w:rsidRDefault="0075727A">
      <w:bookmarkStart w:id="0" w:name="_GoBack"/>
      <w:bookmarkEnd w:id="0"/>
    </w:p>
    <w:sectPr w:rsidR="0075727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073969"/>
    <w:multiLevelType w:val="multilevel"/>
    <w:tmpl w:val="7534A8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DAA5D7D"/>
    <w:multiLevelType w:val="multilevel"/>
    <w:tmpl w:val="993C0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7F46BE9"/>
    <w:multiLevelType w:val="multilevel"/>
    <w:tmpl w:val="5212F0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399B2028"/>
    <w:multiLevelType w:val="multilevel"/>
    <w:tmpl w:val="BF3604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3AD23D1A"/>
    <w:multiLevelType w:val="multilevel"/>
    <w:tmpl w:val="BC6AB2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4C6C0721"/>
    <w:multiLevelType w:val="multilevel"/>
    <w:tmpl w:val="774E58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B875C7F"/>
    <w:multiLevelType w:val="multilevel"/>
    <w:tmpl w:val="796EEF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4"/>
  </w:num>
  <w:num w:numId="5">
    <w:abstractNumId w:val="6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21AF"/>
    <w:rsid w:val="00000324"/>
    <w:rsid w:val="0000560C"/>
    <w:rsid w:val="00007E3C"/>
    <w:rsid w:val="00010085"/>
    <w:rsid w:val="000106F4"/>
    <w:rsid w:val="00010B40"/>
    <w:rsid w:val="00011931"/>
    <w:rsid w:val="00011EFD"/>
    <w:rsid w:val="00012419"/>
    <w:rsid w:val="00012AB2"/>
    <w:rsid w:val="00013109"/>
    <w:rsid w:val="00017597"/>
    <w:rsid w:val="00017C01"/>
    <w:rsid w:val="000200AF"/>
    <w:rsid w:val="00021C9E"/>
    <w:rsid w:val="00022731"/>
    <w:rsid w:val="000241A9"/>
    <w:rsid w:val="000278F5"/>
    <w:rsid w:val="00030401"/>
    <w:rsid w:val="00031248"/>
    <w:rsid w:val="0003179F"/>
    <w:rsid w:val="00033FFD"/>
    <w:rsid w:val="00036743"/>
    <w:rsid w:val="00036B77"/>
    <w:rsid w:val="0004106F"/>
    <w:rsid w:val="00041C2A"/>
    <w:rsid w:val="00042686"/>
    <w:rsid w:val="00042D08"/>
    <w:rsid w:val="00044D1D"/>
    <w:rsid w:val="0004556B"/>
    <w:rsid w:val="000464F0"/>
    <w:rsid w:val="00047786"/>
    <w:rsid w:val="00051C8B"/>
    <w:rsid w:val="00052424"/>
    <w:rsid w:val="0005276B"/>
    <w:rsid w:val="00052D80"/>
    <w:rsid w:val="00053AE4"/>
    <w:rsid w:val="00054E1E"/>
    <w:rsid w:val="00056729"/>
    <w:rsid w:val="000571D8"/>
    <w:rsid w:val="0006016C"/>
    <w:rsid w:val="00062ADD"/>
    <w:rsid w:val="00063758"/>
    <w:rsid w:val="00064A36"/>
    <w:rsid w:val="00067EC6"/>
    <w:rsid w:val="0007205E"/>
    <w:rsid w:val="0007234F"/>
    <w:rsid w:val="00072882"/>
    <w:rsid w:val="00072B48"/>
    <w:rsid w:val="00080AE6"/>
    <w:rsid w:val="0008231B"/>
    <w:rsid w:val="000845E8"/>
    <w:rsid w:val="00087F01"/>
    <w:rsid w:val="000907E4"/>
    <w:rsid w:val="00091F94"/>
    <w:rsid w:val="00092EDA"/>
    <w:rsid w:val="00093B74"/>
    <w:rsid w:val="00096835"/>
    <w:rsid w:val="000A0DB7"/>
    <w:rsid w:val="000A1765"/>
    <w:rsid w:val="000A698F"/>
    <w:rsid w:val="000B023D"/>
    <w:rsid w:val="000B3B3F"/>
    <w:rsid w:val="000B49FB"/>
    <w:rsid w:val="000B55AA"/>
    <w:rsid w:val="000B6199"/>
    <w:rsid w:val="000C031F"/>
    <w:rsid w:val="000C43F5"/>
    <w:rsid w:val="000C6188"/>
    <w:rsid w:val="000C6AD3"/>
    <w:rsid w:val="000C6D93"/>
    <w:rsid w:val="000D0188"/>
    <w:rsid w:val="000D269C"/>
    <w:rsid w:val="000D5026"/>
    <w:rsid w:val="000D6057"/>
    <w:rsid w:val="000E422A"/>
    <w:rsid w:val="000E4451"/>
    <w:rsid w:val="000E589A"/>
    <w:rsid w:val="000E6B3E"/>
    <w:rsid w:val="000E6D55"/>
    <w:rsid w:val="000E7228"/>
    <w:rsid w:val="000F52B7"/>
    <w:rsid w:val="000F7CD1"/>
    <w:rsid w:val="00101C4F"/>
    <w:rsid w:val="001024A5"/>
    <w:rsid w:val="0010606C"/>
    <w:rsid w:val="00107B00"/>
    <w:rsid w:val="00113566"/>
    <w:rsid w:val="00114C5C"/>
    <w:rsid w:val="00114D18"/>
    <w:rsid w:val="00116D28"/>
    <w:rsid w:val="001209D1"/>
    <w:rsid w:val="0012565B"/>
    <w:rsid w:val="00126064"/>
    <w:rsid w:val="0013342B"/>
    <w:rsid w:val="001366E3"/>
    <w:rsid w:val="00137996"/>
    <w:rsid w:val="00140E63"/>
    <w:rsid w:val="00144357"/>
    <w:rsid w:val="00151094"/>
    <w:rsid w:val="00157698"/>
    <w:rsid w:val="00157F59"/>
    <w:rsid w:val="00164708"/>
    <w:rsid w:val="00166287"/>
    <w:rsid w:val="00172614"/>
    <w:rsid w:val="00174DC6"/>
    <w:rsid w:val="001751BA"/>
    <w:rsid w:val="001813AE"/>
    <w:rsid w:val="001841FE"/>
    <w:rsid w:val="001863DA"/>
    <w:rsid w:val="0019175C"/>
    <w:rsid w:val="0019313E"/>
    <w:rsid w:val="001943A1"/>
    <w:rsid w:val="00195055"/>
    <w:rsid w:val="0019793A"/>
    <w:rsid w:val="001A0541"/>
    <w:rsid w:val="001A475A"/>
    <w:rsid w:val="001A5F93"/>
    <w:rsid w:val="001B1492"/>
    <w:rsid w:val="001B36AA"/>
    <w:rsid w:val="001B5631"/>
    <w:rsid w:val="001B77AF"/>
    <w:rsid w:val="001C476A"/>
    <w:rsid w:val="001C528E"/>
    <w:rsid w:val="001C56B5"/>
    <w:rsid w:val="001C5CB7"/>
    <w:rsid w:val="001D4952"/>
    <w:rsid w:val="001D4AF0"/>
    <w:rsid w:val="001D5902"/>
    <w:rsid w:val="001D5A37"/>
    <w:rsid w:val="001D5D1E"/>
    <w:rsid w:val="001D66EF"/>
    <w:rsid w:val="001D6733"/>
    <w:rsid w:val="001E2FC8"/>
    <w:rsid w:val="001E3E7C"/>
    <w:rsid w:val="001E6639"/>
    <w:rsid w:val="001E6855"/>
    <w:rsid w:val="001F055D"/>
    <w:rsid w:val="001F1C5B"/>
    <w:rsid w:val="001F5D1B"/>
    <w:rsid w:val="001F62B4"/>
    <w:rsid w:val="001F721D"/>
    <w:rsid w:val="001F7BA7"/>
    <w:rsid w:val="002014F1"/>
    <w:rsid w:val="00212BEF"/>
    <w:rsid w:val="00212DD3"/>
    <w:rsid w:val="002135B5"/>
    <w:rsid w:val="002156BE"/>
    <w:rsid w:val="0021725C"/>
    <w:rsid w:val="002216F6"/>
    <w:rsid w:val="00225D96"/>
    <w:rsid w:val="00226CBA"/>
    <w:rsid w:val="00231735"/>
    <w:rsid w:val="00232FD5"/>
    <w:rsid w:val="0023313C"/>
    <w:rsid w:val="002343C7"/>
    <w:rsid w:val="002357E9"/>
    <w:rsid w:val="0024022C"/>
    <w:rsid w:val="00240C3E"/>
    <w:rsid w:val="002412DA"/>
    <w:rsid w:val="002430A1"/>
    <w:rsid w:val="00246BFE"/>
    <w:rsid w:val="0024776D"/>
    <w:rsid w:val="002501ED"/>
    <w:rsid w:val="00250DE0"/>
    <w:rsid w:val="00250EC5"/>
    <w:rsid w:val="00251833"/>
    <w:rsid w:val="00251F7F"/>
    <w:rsid w:val="00254033"/>
    <w:rsid w:val="00255B70"/>
    <w:rsid w:val="00257FAC"/>
    <w:rsid w:val="00261452"/>
    <w:rsid w:val="00263312"/>
    <w:rsid w:val="00263765"/>
    <w:rsid w:val="00263D99"/>
    <w:rsid w:val="0026414A"/>
    <w:rsid w:val="0026578F"/>
    <w:rsid w:val="00266784"/>
    <w:rsid w:val="00266873"/>
    <w:rsid w:val="00271006"/>
    <w:rsid w:val="00272D41"/>
    <w:rsid w:val="00273432"/>
    <w:rsid w:val="00277552"/>
    <w:rsid w:val="0028470C"/>
    <w:rsid w:val="0029236B"/>
    <w:rsid w:val="0029442B"/>
    <w:rsid w:val="00294FC7"/>
    <w:rsid w:val="00295193"/>
    <w:rsid w:val="002957E9"/>
    <w:rsid w:val="00295A67"/>
    <w:rsid w:val="002968B4"/>
    <w:rsid w:val="00296B45"/>
    <w:rsid w:val="00297ABA"/>
    <w:rsid w:val="002A07D6"/>
    <w:rsid w:val="002A2988"/>
    <w:rsid w:val="002A443B"/>
    <w:rsid w:val="002A491B"/>
    <w:rsid w:val="002A7E79"/>
    <w:rsid w:val="002B13AF"/>
    <w:rsid w:val="002B34C2"/>
    <w:rsid w:val="002B7E9D"/>
    <w:rsid w:val="002B7EB0"/>
    <w:rsid w:val="002C0509"/>
    <w:rsid w:val="002C42BE"/>
    <w:rsid w:val="002C5042"/>
    <w:rsid w:val="002C7B1B"/>
    <w:rsid w:val="002E4A80"/>
    <w:rsid w:val="002E4C81"/>
    <w:rsid w:val="002E4FAB"/>
    <w:rsid w:val="002E5AE1"/>
    <w:rsid w:val="002E76F1"/>
    <w:rsid w:val="002E7B44"/>
    <w:rsid w:val="002F40A5"/>
    <w:rsid w:val="002F572B"/>
    <w:rsid w:val="002F6F55"/>
    <w:rsid w:val="0030091D"/>
    <w:rsid w:val="00300FD1"/>
    <w:rsid w:val="003012FC"/>
    <w:rsid w:val="00305F29"/>
    <w:rsid w:val="00315409"/>
    <w:rsid w:val="003158AD"/>
    <w:rsid w:val="00315A46"/>
    <w:rsid w:val="00324C39"/>
    <w:rsid w:val="00325854"/>
    <w:rsid w:val="0033216F"/>
    <w:rsid w:val="0033419E"/>
    <w:rsid w:val="00337590"/>
    <w:rsid w:val="0034130E"/>
    <w:rsid w:val="003445E8"/>
    <w:rsid w:val="0034510A"/>
    <w:rsid w:val="0035117A"/>
    <w:rsid w:val="0035318D"/>
    <w:rsid w:val="003532A1"/>
    <w:rsid w:val="00355F99"/>
    <w:rsid w:val="00363F2B"/>
    <w:rsid w:val="003642D0"/>
    <w:rsid w:val="003657B9"/>
    <w:rsid w:val="0037043B"/>
    <w:rsid w:val="00370640"/>
    <w:rsid w:val="00370702"/>
    <w:rsid w:val="00373C14"/>
    <w:rsid w:val="003756D1"/>
    <w:rsid w:val="00376910"/>
    <w:rsid w:val="00376933"/>
    <w:rsid w:val="00376CEB"/>
    <w:rsid w:val="00380B09"/>
    <w:rsid w:val="00381297"/>
    <w:rsid w:val="0038391D"/>
    <w:rsid w:val="00385FEF"/>
    <w:rsid w:val="00386BE1"/>
    <w:rsid w:val="0038750B"/>
    <w:rsid w:val="003875AE"/>
    <w:rsid w:val="003906F9"/>
    <w:rsid w:val="003943BA"/>
    <w:rsid w:val="0039524B"/>
    <w:rsid w:val="0039594C"/>
    <w:rsid w:val="003961A8"/>
    <w:rsid w:val="003A2B33"/>
    <w:rsid w:val="003A3AF3"/>
    <w:rsid w:val="003A47BC"/>
    <w:rsid w:val="003A513D"/>
    <w:rsid w:val="003A664E"/>
    <w:rsid w:val="003B0DF0"/>
    <w:rsid w:val="003B2743"/>
    <w:rsid w:val="003B30BB"/>
    <w:rsid w:val="003B6584"/>
    <w:rsid w:val="003B6AD9"/>
    <w:rsid w:val="003C0BAA"/>
    <w:rsid w:val="003C759B"/>
    <w:rsid w:val="003D0C1F"/>
    <w:rsid w:val="003D0CC3"/>
    <w:rsid w:val="003D307A"/>
    <w:rsid w:val="003D44F1"/>
    <w:rsid w:val="003D5DA2"/>
    <w:rsid w:val="003E0022"/>
    <w:rsid w:val="003E10E1"/>
    <w:rsid w:val="003E46DA"/>
    <w:rsid w:val="003F2696"/>
    <w:rsid w:val="003F34DF"/>
    <w:rsid w:val="003F3633"/>
    <w:rsid w:val="00400BD2"/>
    <w:rsid w:val="00401482"/>
    <w:rsid w:val="004024C5"/>
    <w:rsid w:val="00404CC9"/>
    <w:rsid w:val="00407415"/>
    <w:rsid w:val="0041054E"/>
    <w:rsid w:val="004151ED"/>
    <w:rsid w:val="00416A8D"/>
    <w:rsid w:val="004170EA"/>
    <w:rsid w:val="0041741B"/>
    <w:rsid w:val="00421744"/>
    <w:rsid w:val="00421F1E"/>
    <w:rsid w:val="004314C7"/>
    <w:rsid w:val="00431D5C"/>
    <w:rsid w:val="00432BE2"/>
    <w:rsid w:val="00433BA3"/>
    <w:rsid w:val="00434865"/>
    <w:rsid w:val="00443B73"/>
    <w:rsid w:val="00450AE3"/>
    <w:rsid w:val="00451512"/>
    <w:rsid w:val="00451F4D"/>
    <w:rsid w:val="0045271B"/>
    <w:rsid w:val="00453493"/>
    <w:rsid w:val="00455E22"/>
    <w:rsid w:val="00456299"/>
    <w:rsid w:val="004603FD"/>
    <w:rsid w:val="00460560"/>
    <w:rsid w:val="004607E8"/>
    <w:rsid w:val="004608DE"/>
    <w:rsid w:val="00460C86"/>
    <w:rsid w:val="00461676"/>
    <w:rsid w:val="0046244F"/>
    <w:rsid w:val="00463B28"/>
    <w:rsid w:val="00467034"/>
    <w:rsid w:val="0046775C"/>
    <w:rsid w:val="004737A4"/>
    <w:rsid w:val="00473D06"/>
    <w:rsid w:val="004748F4"/>
    <w:rsid w:val="0047637F"/>
    <w:rsid w:val="004776D3"/>
    <w:rsid w:val="00481554"/>
    <w:rsid w:val="00483593"/>
    <w:rsid w:val="0048632B"/>
    <w:rsid w:val="004903DE"/>
    <w:rsid w:val="00496EB4"/>
    <w:rsid w:val="004A2D8D"/>
    <w:rsid w:val="004A39BE"/>
    <w:rsid w:val="004B0EEA"/>
    <w:rsid w:val="004B20F3"/>
    <w:rsid w:val="004B2C59"/>
    <w:rsid w:val="004B5963"/>
    <w:rsid w:val="004B78B0"/>
    <w:rsid w:val="004C0367"/>
    <w:rsid w:val="004C0E74"/>
    <w:rsid w:val="004C36CA"/>
    <w:rsid w:val="004C69C3"/>
    <w:rsid w:val="004D2868"/>
    <w:rsid w:val="004D28DC"/>
    <w:rsid w:val="004D6624"/>
    <w:rsid w:val="004D752C"/>
    <w:rsid w:val="004E02B4"/>
    <w:rsid w:val="004E1513"/>
    <w:rsid w:val="004E211C"/>
    <w:rsid w:val="004E31DD"/>
    <w:rsid w:val="004F20CC"/>
    <w:rsid w:val="004F577C"/>
    <w:rsid w:val="004F5FE1"/>
    <w:rsid w:val="00500055"/>
    <w:rsid w:val="0050087E"/>
    <w:rsid w:val="005008ED"/>
    <w:rsid w:val="0050256C"/>
    <w:rsid w:val="00502AD3"/>
    <w:rsid w:val="0050312B"/>
    <w:rsid w:val="00503A85"/>
    <w:rsid w:val="005052A0"/>
    <w:rsid w:val="005078A1"/>
    <w:rsid w:val="00514B67"/>
    <w:rsid w:val="00515267"/>
    <w:rsid w:val="005152E9"/>
    <w:rsid w:val="0051569C"/>
    <w:rsid w:val="00517DDC"/>
    <w:rsid w:val="005205E7"/>
    <w:rsid w:val="005216E2"/>
    <w:rsid w:val="00522CD0"/>
    <w:rsid w:val="00524092"/>
    <w:rsid w:val="005244DB"/>
    <w:rsid w:val="005257D8"/>
    <w:rsid w:val="005261B8"/>
    <w:rsid w:val="00527C62"/>
    <w:rsid w:val="0053077D"/>
    <w:rsid w:val="00532378"/>
    <w:rsid w:val="00533424"/>
    <w:rsid w:val="00533BC6"/>
    <w:rsid w:val="00534765"/>
    <w:rsid w:val="005411CB"/>
    <w:rsid w:val="00542DA2"/>
    <w:rsid w:val="00544F5D"/>
    <w:rsid w:val="00545637"/>
    <w:rsid w:val="00561032"/>
    <w:rsid w:val="00561569"/>
    <w:rsid w:val="00563A98"/>
    <w:rsid w:val="00566998"/>
    <w:rsid w:val="0056758C"/>
    <w:rsid w:val="00570239"/>
    <w:rsid w:val="005720C4"/>
    <w:rsid w:val="0057573C"/>
    <w:rsid w:val="00581132"/>
    <w:rsid w:val="00583C9F"/>
    <w:rsid w:val="0058506C"/>
    <w:rsid w:val="00585128"/>
    <w:rsid w:val="005873AE"/>
    <w:rsid w:val="00592AD9"/>
    <w:rsid w:val="00593652"/>
    <w:rsid w:val="0059529D"/>
    <w:rsid w:val="005A5EE3"/>
    <w:rsid w:val="005A7781"/>
    <w:rsid w:val="005B0A82"/>
    <w:rsid w:val="005B0AFF"/>
    <w:rsid w:val="005B10DE"/>
    <w:rsid w:val="005B30D0"/>
    <w:rsid w:val="005B345F"/>
    <w:rsid w:val="005B60A1"/>
    <w:rsid w:val="005B63EB"/>
    <w:rsid w:val="005B6F43"/>
    <w:rsid w:val="005B71F5"/>
    <w:rsid w:val="005B7815"/>
    <w:rsid w:val="005C07C2"/>
    <w:rsid w:val="005C0B8E"/>
    <w:rsid w:val="005C16ED"/>
    <w:rsid w:val="005C195A"/>
    <w:rsid w:val="005C232D"/>
    <w:rsid w:val="005C2415"/>
    <w:rsid w:val="005C4FF1"/>
    <w:rsid w:val="005C6F5E"/>
    <w:rsid w:val="005D0656"/>
    <w:rsid w:val="005D1F8A"/>
    <w:rsid w:val="005D2ADB"/>
    <w:rsid w:val="005D2BAC"/>
    <w:rsid w:val="005D3672"/>
    <w:rsid w:val="005D4A91"/>
    <w:rsid w:val="005D63E5"/>
    <w:rsid w:val="005E0114"/>
    <w:rsid w:val="005E261C"/>
    <w:rsid w:val="005E2999"/>
    <w:rsid w:val="005E5BF8"/>
    <w:rsid w:val="005F2FDA"/>
    <w:rsid w:val="005F3EBE"/>
    <w:rsid w:val="005F4EB3"/>
    <w:rsid w:val="005F4F79"/>
    <w:rsid w:val="005F5023"/>
    <w:rsid w:val="005F638A"/>
    <w:rsid w:val="006023FB"/>
    <w:rsid w:val="0061128D"/>
    <w:rsid w:val="00617E44"/>
    <w:rsid w:val="006240E8"/>
    <w:rsid w:val="00625A8B"/>
    <w:rsid w:val="0063055B"/>
    <w:rsid w:val="00630FC4"/>
    <w:rsid w:val="00631E94"/>
    <w:rsid w:val="00631F1B"/>
    <w:rsid w:val="00632C44"/>
    <w:rsid w:val="00632D56"/>
    <w:rsid w:val="00634930"/>
    <w:rsid w:val="00636000"/>
    <w:rsid w:val="0063784A"/>
    <w:rsid w:val="00637BB2"/>
    <w:rsid w:val="006403B7"/>
    <w:rsid w:val="006410D1"/>
    <w:rsid w:val="0064127E"/>
    <w:rsid w:val="00643AF5"/>
    <w:rsid w:val="00645576"/>
    <w:rsid w:val="006478BF"/>
    <w:rsid w:val="006557C5"/>
    <w:rsid w:val="00655A74"/>
    <w:rsid w:val="006602E3"/>
    <w:rsid w:val="00660C2E"/>
    <w:rsid w:val="00663E10"/>
    <w:rsid w:val="00663F2F"/>
    <w:rsid w:val="00665F20"/>
    <w:rsid w:val="00670CD9"/>
    <w:rsid w:val="00672501"/>
    <w:rsid w:val="00675771"/>
    <w:rsid w:val="00676918"/>
    <w:rsid w:val="00677A6C"/>
    <w:rsid w:val="00682CFB"/>
    <w:rsid w:val="006837C3"/>
    <w:rsid w:val="0069084C"/>
    <w:rsid w:val="006909C9"/>
    <w:rsid w:val="00690B7B"/>
    <w:rsid w:val="00690EF3"/>
    <w:rsid w:val="00691098"/>
    <w:rsid w:val="00695B4E"/>
    <w:rsid w:val="006A350C"/>
    <w:rsid w:val="006A3CE6"/>
    <w:rsid w:val="006A7949"/>
    <w:rsid w:val="006A7BFD"/>
    <w:rsid w:val="006B00A3"/>
    <w:rsid w:val="006B07D0"/>
    <w:rsid w:val="006B16FF"/>
    <w:rsid w:val="006B2592"/>
    <w:rsid w:val="006B3F8E"/>
    <w:rsid w:val="006B520C"/>
    <w:rsid w:val="006B5722"/>
    <w:rsid w:val="006B6A55"/>
    <w:rsid w:val="006B7C27"/>
    <w:rsid w:val="006C065C"/>
    <w:rsid w:val="006C06EC"/>
    <w:rsid w:val="006C273A"/>
    <w:rsid w:val="006C4FA3"/>
    <w:rsid w:val="006C5088"/>
    <w:rsid w:val="006C62A0"/>
    <w:rsid w:val="006C6C44"/>
    <w:rsid w:val="006D422A"/>
    <w:rsid w:val="006D56E2"/>
    <w:rsid w:val="006E0CE3"/>
    <w:rsid w:val="006E22BD"/>
    <w:rsid w:val="006E24DC"/>
    <w:rsid w:val="006E72CC"/>
    <w:rsid w:val="006F2E38"/>
    <w:rsid w:val="006F4950"/>
    <w:rsid w:val="00700BF6"/>
    <w:rsid w:val="0070616F"/>
    <w:rsid w:val="00707B71"/>
    <w:rsid w:val="00710B98"/>
    <w:rsid w:val="00711CA6"/>
    <w:rsid w:val="00713595"/>
    <w:rsid w:val="007156A7"/>
    <w:rsid w:val="00716C3C"/>
    <w:rsid w:val="00727E9A"/>
    <w:rsid w:val="00732F69"/>
    <w:rsid w:val="007445A8"/>
    <w:rsid w:val="0074493D"/>
    <w:rsid w:val="00753405"/>
    <w:rsid w:val="00753EE9"/>
    <w:rsid w:val="007567FF"/>
    <w:rsid w:val="0075727A"/>
    <w:rsid w:val="0076194D"/>
    <w:rsid w:val="00761AE7"/>
    <w:rsid w:val="00761EF0"/>
    <w:rsid w:val="00765F25"/>
    <w:rsid w:val="007664DA"/>
    <w:rsid w:val="007668EB"/>
    <w:rsid w:val="00767AC4"/>
    <w:rsid w:val="00770210"/>
    <w:rsid w:val="00770672"/>
    <w:rsid w:val="00770911"/>
    <w:rsid w:val="00770E86"/>
    <w:rsid w:val="0077149E"/>
    <w:rsid w:val="007722D0"/>
    <w:rsid w:val="00772757"/>
    <w:rsid w:val="00772E85"/>
    <w:rsid w:val="00775E47"/>
    <w:rsid w:val="00780D47"/>
    <w:rsid w:val="00781406"/>
    <w:rsid w:val="00781CEE"/>
    <w:rsid w:val="00781F48"/>
    <w:rsid w:val="007820E1"/>
    <w:rsid w:val="00785042"/>
    <w:rsid w:val="00787171"/>
    <w:rsid w:val="0078771A"/>
    <w:rsid w:val="0079109E"/>
    <w:rsid w:val="00791356"/>
    <w:rsid w:val="00793D4F"/>
    <w:rsid w:val="00794D8D"/>
    <w:rsid w:val="0079675C"/>
    <w:rsid w:val="007A1BD8"/>
    <w:rsid w:val="007A32C9"/>
    <w:rsid w:val="007A3BF5"/>
    <w:rsid w:val="007A3FE8"/>
    <w:rsid w:val="007A40E1"/>
    <w:rsid w:val="007A5C18"/>
    <w:rsid w:val="007A63C3"/>
    <w:rsid w:val="007A7FCD"/>
    <w:rsid w:val="007B1A31"/>
    <w:rsid w:val="007B5672"/>
    <w:rsid w:val="007B58F2"/>
    <w:rsid w:val="007B6173"/>
    <w:rsid w:val="007B78A7"/>
    <w:rsid w:val="007C0B02"/>
    <w:rsid w:val="007C3F31"/>
    <w:rsid w:val="007C5E03"/>
    <w:rsid w:val="007C6B94"/>
    <w:rsid w:val="007C7462"/>
    <w:rsid w:val="007D06AF"/>
    <w:rsid w:val="007D1A2F"/>
    <w:rsid w:val="007D1F01"/>
    <w:rsid w:val="007D745C"/>
    <w:rsid w:val="007E389B"/>
    <w:rsid w:val="007E648D"/>
    <w:rsid w:val="007F0440"/>
    <w:rsid w:val="007F59DF"/>
    <w:rsid w:val="007F6DA9"/>
    <w:rsid w:val="008027D6"/>
    <w:rsid w:val="008038B6"/>
    <w:rsid w:val="00803D7E"/>
    <w:rsid w:val="00806035"/>
    <w:rsid w:val="0080763E"/>
    <w:rsid w:val="0080776C"/>
    <w:rsid w:val="0081035B"/>
    <w:rsid w:val="00810B32"/>
    <w:rsid w:val="00813003"/>
    <w:rsid w:val="00816877"/>
    <w:rsid w:val="00820F37"/>
    <w:rsid w:val="00826F07"/>
    <w:rsid w:val="00827486"/>
    <w:rsid w:val="008332F1"/>
    <w:rsid w:val="008340BE"/>
    <w:rsid w:val="008407C2"/>
    <w:rsid w:val="008415E2"/>
    <w:rsid w:val="008434D5"/>
    <w:rsid w:val="00844351"/>
    <w:rsid w:val="0084792E"/>
    <w:rsid w:val="00850B75"/>
    <w:rsid w:val="00853B11"/>
    <w:rsid w:val="00854B0F"/>
    <w:rsid w:val="00855F49"/>
    <w:rsid w:val="00857467"/>
    <w:rsid w:val="00857F2F"/>
    <w:rsid w:val="00860D16"/>
    <w:rsid w:val="00861E75"/>
    <w:rsid w:val="00864738"/>
    <w:rsid w:val="0086626F"/>
    <w:rsid w:val="00866646"/>
    <w:rsid w:val="00871B48"/>
    <w:rsid w:val="008748DD"/>
    <w:rsid w:val="00875B88"/>
    <w:rsid w:val="00876432"/>
    <w:rsid w:val="008779C4"/>
    <w:rsid w:val="00880E0C"/>
    <w:rsid w:val="008829A7"/>
    <w:rsid w:val="00882EB8"/>
    <w:rsid w:val="0088372B"/>
    <w:rsid w:val="008845F1"/>
    <w:rsid w:val="00885181"/>
    <w:rsid w:val="00891D4D"/>
    <w:rsid w:val="00893DE8"/>
    <w:rsid w:val="008A4755"/>
    <w:rsid w:val="008A49F1"/>
    <w:rsid w:val="008A54A6"/>
    <w:rsid w:val="008A7F7A"/>
    <w:rsid w:val="008B090D"/>
    <w:rsid w:val="008B2446"/>
    <w:rsid w:val="008B37A7"/>
    <w:rsid w:val="008B5B9B"/>
    <w:rsid w:val="008B5CA0"/>
    <w:rsid w:val="008C458E"/>
    <w:rsid w:val="008C68E2"/>
    <w:rsid w:val="008C7A6D"/>
    <w:rsid w:val="008D0106"/>
    <w:rsid w:val="008D0316"/>
    <w:rsid w:val="008D1787"/>
    <w:rsid w:val="008D1C84"/>
    <w:rsid w:val="008D38D8"/>
    <w:rsid w:val="008D4A68"/>
    <w:rsid w:val="008D540F"/>
    <w:rsid w:val="008D6178"/>
    <w:rsid w:val="008D7862"/>
    <w:rsid w:val="008E0E39"/>
    <w:rsid w:val="008E17F0"/>
    <w:rsid w:val="008E2447"/>
    <w:rsid w:val="008E2A4A"/>
    <w:rsid w:val="008E74FC"/>
    <w:rsid w:val="008F1359"/>
    <w:rsid w:val="008F22D1"/>
    <w:rsid w:val="008F31AD"/>
    <w:rsid w:val="008F3885"/>
    <w:rsid w:val="008F6A0A"/>
    <w:rsid w:val="008F76C6"/>
    <w:rsid w:val="009021AF"/>
    <w:rsid w:val="00902BC2"/>
    <w:rsid w:val="009051FA"/>
    <w:rsid w:val="00907B83"/>
    <w:rsid w:val="009100E8"/>
    <w:rsid w:val="0091487B"/>
    <w:rsid w:val="00917FB4"/>
    <w:rsid w:val="00920EDE"/>
    <w:rsid w:val="009216E5"/>
    <w:rsid w:val="00921C58"/>
    <w:rsid w:val="00926D53"/>
    <w:rsid w:val="009272DE"/>
    <w:rsid w:val="00930CB4"/>
    <w:rsid w:val="00931CD2"/>
    <w:rsid w:val="009354FD"/>
    <w:rsid w:val="0094284E"/>
    <w:rsid w:val="00942E8F"/>
    <w:rsid w:val="0094303B"/>
    <w:rsid w:val="00944B28"/>
    <w:rsid w:val="00945848"/>
    <w:rsid w:val="00947E58"/>
    <w:rsid w:val="00950EFD"/>
    <w:rsid w:val="00953AD3"/>
    <w:rsid w:val="009553CD"/>
    <w:rsid w:val="00956D29"/>
    <w:rsid w:val="009610CE"/>
    <w:rsid w:val="00961562"/>
    <w:rsid w:val="00964868"/>
    <w:rsid w:val="00966E76"/>
    <w:rsid w:val="0097038F"/>
    <w:rsid w:val="00984C42"/>
    <w:rsid w:val="009861AC"/>
    <w:rsid w:val="0099107F"/>
    <w:rsid w:val="00991100"/>
    <w:rsid w:val="00996C70"/>
    <w:rsid w:val="009A1EF8"/>
    <w:rsid w:val="009A217D"/>
    <w:rsid w:val="009A2A91"/>
    <w:rsid w:val="009A529C"/>
    <w:rsid w:val="009A64A3"/>
    <w:rsid w:val="009A7C56"/>
    <w:rsid w:val="009B013A"/>
    <w:rsid w:val="009B234E"/>
    <w:rsid w:val="009B467F"/>
    <w:rsid w:val="009B75C1"/>
    <w:rsid w:val="009C05EB"/>
    <w:rsid w:val="009C1521"/>
    <w:rsid w:val="009C2C10"/>
    <w:rsid w:val="009C5819"/>
    <w:rsid w:val="009D0374"/>
    <w:rsid w:val="009D038F"/>
    <w:rsid w:val="009D2449"/>
    <w:rsid w:val="009D2BE0"/>
    <w:rsid w:val="009D6F82"/>
    <w:rsid w:val="009D709E"/>
    <w:rsid w:val="009D7E83"/>
    <w:rsid w:val="009E3274"/>
    <w:rsid w:val="009E394F"/>
    <w:rsid w:val="009E6952"/>
    <w:rsid w:val="009E7A09"/>
    <w:rsid w:val="009E7ED0"/>
    <w:rsid w:val="009F117D"/>
    <w:rsid w:val="009F3966"/>
    <w:rsid w:val="00A051E6"/>
    <w:rsid w:val="00A0726D"/>
    <w:rsid w:val="00A073C7"/>
    <w:rsid w:val="00A102CF"/>
    <w:rsid w:val="00A107C0"/>
    <w:rsid w:val="00A11D9C"/>
    <w:rsid w:val="00A12FC4"/>
    <w:rsid w:val="00A131B9"/>
    <w:rsid w:val="00A16390"/>
    <w:rsid w:val="00A17A2C"/>
    <w:rsid w:val="00A21933"/>
    <w:rsid w:val="00A229DC"/>
    <w:rsid w:val="00A22C94"/>
    <w:rsid w:val="00A24B9D"/>
    <w:rsid w:val="00A26C10"/>
    <w:rsid w:val="00A32EB8"/>
    <w:rsid w:val="00A35804"/>
    <w:rsid w:val="00A358D2"/>
    <w:rsid w:val="00A444BD"/>
    <w:rsid w:val="00A50455"/>
    <w:rsid w:val="00A50E75"/>
    <w:rsid w:val="00A544A5"/>
    <w:rsid w:val="00A54872"/>
    <w:rsid w:val="00A57ED0"/>
    <w:rsid w:val="00A62D7B"/>
    <w:rsid w:val="00A71B25"/>
    <w:rsid w:val="00A71FFA"/>
    <w:rsid w:val="00A72E68"/>
    <w:rsid w:val="00A739B3"/>
    <w:rsid w:val="00A73E07"/>
    <w:rsid w:val="00A8176C"/>
    <w:rsid w:val="00A85334"/>
    <w:rsid w:val="00A863D0"/>
    <w:rsid w:val="00A9039B"/>
    <w:rsid w:val="00A911A1"/>
    <w:rsid w:val="00A9176E"/>
    <w:rsid w:val="00A92869"/>
    <w:rsid w:val="00A9354F"/>
    <w:rsid w:val="00A95354"/>
    <w:rsid w:val="00A954B1"/>
    <w:rsid w:val="00A95501"/>
    <w:rsid w:val="00A960BD"/>
    <w:rsid w:val="00A9772A"/>
    <w:rsid w:val="00AA0971"/>
    <w:rsid w:val="00AA22EA"/>
    <w:rsid w:val="00AA29A9"/>
    <w:rsid w:val="00AA2C1B"/>
    <w:rsid w:val="00AA496F"/>
    <w:rsid w:val="00AB45A8"/>
    <w:rsid w:val="00AB4CC5"/>
    <w:rsid w:val="00AC156B"/>
    <w:rsid w:val="00AC3371"/>
    <w:rsid w:val="00AC6CBA"/>
    <w:rsid w:val="00AD24EA"/>
    <w:rsid w:val="00AD5BCB"/>
    <w:rsid w:val="00AD678E"/>
    <w:rsid w:val="00AD7AB7"/>
    <w:rsid w:val="00AE2103"/>
    <w:rsid w:val="00AE61CE"/>
    <w:rsid w:val="00AE642E"/>
    <w:rsid w:val="00AF0FC9"/>
    <w:rsid w:val="00AF5BEE"/>
    <w:rsid w:val="00AF6C1F"/>
    <w:rsid w:val="00AF70E9"/>
    <w:rsid w:val="00B10EFA"/>
    <w:rsid w:val="00B1381A"/>
    <w:rsid w:val="00B148B8"/>
    <w:rsid w:val="00B15F88"/>
    <w:rsid w:val="00B2220E"/>
    <w:rsid w:val="00B236EF"/>
    <w:rsid w:val="00B23E6E"/>
    <w:rsid w:val="00B26747"/>
    <w:rsid w:val="00B30021"/>
    <w:rsid w:val="00B3016F"/>
    <w:rsid w:val="00B30747"/>
    <w:rsid w:val="00B3119F"/>
    <w:rsid w:val="00B32E20"/>
    <w:rsid w:val="00B32F6B"/>
    <w:rsid w:val="00B33CE9"/>
    <w:rsid w:val="00B35292"/>
    <w:rsid w:val="00B35B13"/>
    <w:rsid w:val="00B40B87"/>
    <w:rsid w:val="00B4175B"/>
    <w:rsid w:val="00B4415C"/>
    <w:rsid w:val="00B446B2"/>
    <w:rsid w:val="00B46AFA"/>
    <w:rsid w:val="00B5118B"/>
    <w:rsid w:val="00B612A1"/>
    <w:rsid w:val="00B634C1"/>
    <w:rsid w:val="00B704DE"/>
    <w:rsid w:val="00B727AD"/>
    <w:rsid w:val="00B73785"/>
    <w:rsid w:val="00B73B8D"/>
    <w:rsid w:val="00B75106"/>
    <w:rsid w:val="00B81F40"/>
    <w:rsid w:val="00B844FB"/>
    <w:rsid w:val="00B8605C"/>
    <w:rsid w:val="00B86197"/>
    <w:rsid w:val="00B91FD8"/>
    <w:rsid w:val="00B947C2"/>
    <w:rsid w:val="00B951A7"/>
    <w:rsid w:val="00BA0246"/>
    <w:rsid w:val="00BA0A22"/>
    <w:rsid w:val="00BA17C9"/>
    <w:rsid w:val="00BA2B03"/>
    <w:rsid w:val="00BA3A87"/>
    <w:rsid w:val="00BA442D"/>
    <w:rsid w:val="00BA4DC5"/>
    <w:rsid w:val="00BA5150"/>
    <w:rsid w:val="00BB0559"/>
    <w:rsid w:val="00BB1353"/>
    <w:rsid w:val="00BB2185"/>
    <w:rsid w:val="00BB7C7E"/>
    <w:rsid w:val="00BC07A1"/>
    <w:rsid w:val="00BC1ECA"/>
    <w:rsid w:val="00BC281F"/>
    <w:rsid w:val="00BC458C"/>
    <w:rsid w:val="00BC7A8F"/>
    <w:rsid w:val="00BC7D04"/>
    <w:rsid w:val="00BD033E"/>
    <w:rsid w:val="00BD0B9E"/>
    <w:rsid w:val="00BD3850"/>
    <w:rsid w:val="00BD5F57"/>
    <w:rsid w:val="00BD7682"/>
    <w:rsid w:val="00BE11B5"/>
    <w:rsid w:val="00BE222F"/>
    <w:rsid w:val="00BE22F9"/>
    <w:rsid w:val="00BE3821"/>
    <w:rsid w:val="00BE3A30"/>
    <w:rsid w:val="00BE6F6B"/>
    <w:rsid w:val="00BF07E6"/>
    <w:rsid w:val="00BF56F7"/>
    <w:rsid w:val="00BF5844"/>
    <w:rsid w:val="00BF59A1"/>
    <w:rsid w:val="00C02292"/>
    <w:rsid w:val="00C02F72"/>
    <w:rsid w:val="00C05200"/>
    <w:rsid w:val="00C0654E"/>
    <w:rsid w:val="00C07913"/>
    <w:rsid w:val="00C1118E"/>
    <w:rsid w:val="00C11657"/>
    <w:rsid w:val="00C13DA9"/>
    <w:rsid w:val="00C16119"/>
    <w:rsid w:val="00C21849"/>
    <w:rsid w:val="00C22232"/>
    <w:rsid w:val="00C24B5E"/>
    <w:rsid w:val="00C25322"/>
    <w:rsid w:val="00C26059"/>
    <w:rsid w:val="00C264AB"/>
    <w:rsid w:val="00C31642"/>
    <w:rsid w:val="00C33051"/>
    <w:rsid w:val="00C37ADC"/>
    <w:rsid w:val="00C42FD8"/>
    <w:rsid w:val="00C436FC"/>
    <w:rsid w:val="00C451C3"/>
    <w:rsid w:val="00C459D7"/>
    <w:rsid w:val="00C45D67"/>
    <w:rsid w:val="00C50DD3"/>
    <w:rsid w:val="00C51C5B"/>
    <w:rsid w:val="00C52FFE"/>
    <w:rsid w:val="00C550A0"/>
    <w:rsid w:val="00C60617"/>
    <w:rsid w:val="00C63EE5"/>
    <w:rsid w:val="00C670FD"/>
    <w:rsid w:val="00C74F46"/>
    <w:rsid w:val="00C754E3"/>
    <w:rsid w:val="00C77AF0"/>
    <w:rsid w:val="00C80C08"/>
    <w:rsid w:val="00C82436"/>
    <w:rsid w:val="00C82BAB"/>
    <w:rsid w:val="00C8690F"/>
    <w:rsid w:val="00C94B96"/>
    <w:rsid w:val="00C9606C"/>
    <w:rsid w:val="00C97C4D"/>
    <w:rsid w:val="00CA3593"/>
    <w:rsid w:val="00CA5765"/>
    <w:rsid w:val="00CA6EF9"/>
    <w:rsid w:val="00CA7B9F"/>
    <w:rsid w:val="00CB358B"/>
    <w:rsid w:val="00CB408F"/>
    <w:rsid w:val="00CB44D6"/>
    <w:rsid w:val="00CB4712"/>
    <w:rsid w:val="00CB4934"/>
    <w:rsid w:val="00CB69F0"/>
    <w:rsid w:val="00CB7580"/>
    <w:rsid w:val="00CC0B7F"/>
    <w:rsid w:val="00CC17D5"/>
    <w:rsid w:val="00CC254B"/>
    <w:rsid w:val="00CC2906"/>
    <w:rsid w:val="00CC3254"/>
    <w:rsid w:val="00CC7F41"/>
    <w:rsid w:val="00CD095D"/>
    <w:rsid w:val="00CD3DAA"/>
    <w:rsid w:val="00CD5C17"/>
    <w:rsid w:val="00CD60D4"/>
    <w:rsid w:val="00CE4B39"/>
    <w:rsid w:val="00CF4E5B"/>
    <w:rsid w:val="00CF5A03"/>
    <w:rsid w:val="00D06B78"/>
    <w:rsid w:val="00D07825"/>
    <w:rsid w:val="00D11395"/>
    <w:rsid w:val="00D12784"/>
    <w:rsid w:val="00D150F2"/>
    <w:rsid w:val="00D158D5"/>
    <w:rsid w:val="00D1595C"/>
    <w:rsid w:val="00D15C4B"/>
    <w:rsid w:val="00D20D8C"/>
    <w:rsid w:val="00D2114D"/>
    <w:rsid w:val="00D26C29"/>
    <w:rsid w:val="00D26DAC"/>
    <w:rsid w:val="00D30C04"/>
    <w:rsid w:val="00D33589"/>
    <w:rsid w:val="00D3459F"/>
    <w:rsid w:val="00D34912"/>
    <w:rsid w:val="00D34C5E"/>
    <w:rsid w:val="00D35994"/>
    <w:rsid w:val="00D362FF"/>
    <w:rsid w:val="00D368AE"/>
    <w:rsid w:val="00D406F6"/>
    <w:rsid w:val="00D45297"/>
    <w:rsid w:val="00D51969"/>
    <w:rsid w:val="00D52B5E"/>
    <w:rsid w:val="00D54BD3"/>
    <w:rsid w:val="00D56023"/>
    <w:rsid w:val="00D6047F"/>
    <w:rsid w:val="00D6237C"/>
    <w:rsid w:val="00D64BF0"/>
    <w:rsid w:val="00D64F89"/>
    <w:rsid w:val="00D65A48"/>
    <w:rsid w:val="00D6619F"/>
    <w:rsid w:val="00D67390"/>
    <w:rsid w:val="00D71F27"/>
    <w:rsid w:val="00D72A4E"/>
    <w:rsid w:val="00D7374A"/>
    <w:rsid w:val="00D757E2"/>
    <w:rsid w:val="00D76E82"/>
    <w:rsid w:val="00D77524"/>
    <w:rsid w:val="00D800CE"/>
    <w:rsid w:val="00D86127"/>
    <w:rsid w:val="00D862DC"/>
    <w:rsid w:val="00D86AA3"/>
    <w:rsid w:val="00D87245"/>
    <w:rsid w:val="00D93141"/>
    <w:rsid w:val="00D936D7"/>
    <w:rsid w:val="00D943A5"/>
    <w:rsid w:val="00D957C7"/>
    <w:rsid w:val="00DA1503"/>
    <w:rsid w:val="00DA5B48"/>
    <w:rsid w:val="00DA7408"/>
    <w:rsid w:val="00DB10B7"/>
    <w:rsid w:val="00DC0FBB"/>
    <w:rsid w:val="00DC1DE0"/>
    <w:rsid w:val="00DC3AF9"/>
    <w:rsid w:val="00DC4AA1"/>
    <w:rsid w:val="00DC62F5"/>
    <w:rsid w:val="00DC64E2"/>
    <w:rsid w:val="00DC72BC"/>
    <w:rsid w:val="00DD2848"/>
    <w:rsid w:val="00DD2DE2"/>
    <w:rsid w:val="00DE18D0"/>
    <w:rsid w:val="00DE3336"/>
    <w:rsid w:val="00DE566A"/>
    <w:rsid w:val="00DE6E38"/>
    <w:rsid w:val="00DF37DD"/>
    <w:rsid w:val="00DF5A58"/>
    <w:rsid w:val="00DF5B07"/>
    <w:rsid w:val="00DF657F"/>
    <w:rsid w:val="00E01267"/>
    <w:rsid w:val="00E0422A"/>
    <w:rsid w:val="00E118CA"/>
    <w:rsid w:val="00E1718F"/>
    <w:rsid w:val="00E21B24"/>
    <w:rsid w:val="00E24931"/>
    <w:rsid w:val="00E24D55"/>
    <w:rsid w:val="00E25DD2"/>
    <w:rsid w:val="00E27437"/>
    <w:rsid w:val="00E345C9"/>
    <w:rsid w:val="00E3747F"/>
    <w:rsid w:val="00E4254A"/>
    <w:rsid w:val="00E4753B"/>
    <w:rsid w:val="00E51CCA"/>
    <w:rsid w:val="00E52525"/>
    <w:rsid w:val="00E56112"/>
    <w:rsid w:val="00E678DE"/>
    <w:rsid w:val="00E726F7"/>
    <w:rsid w:val="00E741DE"/>
    <w:rsid w:val="00E8043C"/>
    <w:rsid w:val="00E81B81"/>
    <w:rsid w:val="00E82B82"/>
    <w:rsid w:val="00E82F34"/>
    <w:rsid w:val="00E8410F"/>
    <w:rsid w:val="00E871C8"/>
    <w:rsid w:val="00E92C7C"/>
    <w:rsid w:val="00E93746"/>
    <w:rsid w:val="00E9754D"/>
    <w:rsid w:val="00E97CE1"/>
    <w:rsid w:val="00EA1056"/>
    <w:rsid w:val="00EA1DDE"/>
    <w:rsid w:val="00EA41A8"/>
    <w:rsid w:val="00EA6C2A"/>
    <w:rsid w:val="00EB0984"/>
    <w:rsid w:val="00EB0C1E"/>
    <w:rsid w:val="00EB3309"/>
    <w:rsid w:val="00EB4A18"/>
    <w:rsid w:val="00EB4C71"/>
    <w:rsid w:val="00EB4FB9"/>
    <w:rsid w:val="00EB5B7B"/>
    <w:rsid w:val="00EB7161"/>
    <w:rsid w:val="00EC2271"/>
    <w:rsid w:val="00EC27D1"/>
    <w:rsid w:val="00EC2FA1"/>
    <w:rsid w:val="00EC5441"/>
    <w:rsid w:val="00EC5D29"/>
    <w:rsid w:val="00EC7CAB"/>
    <w:rsid w:val="00ED6210"/>
    <w:rsid w:val="00ED652A"/>
    <w:rsid w:val="00ED7131"/>
    <w:rsid w:val="00EE1E3F"/>
    <w:rsid w:val="00EE3179"/>
    <w:rsid w:val="00EE5969"/>
    <w:rsid w:val="00EE6535"/>
    <w:rsid w:val="00EF63B7"/>
    <w:rsid w:val="00EF6F50"/>
    <w:rsid w:val="00EF7D71"/>
    <w:rsid w:val="00F003A9"/>
    <w:rsid w:val="00F00427"/>
    <w:rsid w:val="00F035C8"/>
    <w:rsid w:val="00F05C3F"/>
    <w:rsid w:val="00F117FA"/>
    <w:rsid w:val="00F11EB2"/>
    <w:rsid w:val="00F12468"/>
    <w:rsid w:val="00F13C23"/>
    <w:rsid w:val="00F15E47"/>
    <w:rsid w:val="00F203EF"/>
    <w:rsid w:val="00F2161B"/>
    <w:rsid w:val="00F2728E"/>
    <w:rsid w:val="00F30851"/>
    <w:rsid w:val="00F32A33"/>
    <w:rsid w:val="00F333E2"/>
    <w:rsid w:val="00F35197"/>
    <w:rsid w:val="00F37165"/>
    <w:rsid w:val="00F433A5"/>
    <w:rsid w:val="00F43729"/>
    <w:rsid w:val="00F441A6"/>
    <w:rsid w:val="00F44DD3"/>
    <w:rsid w:val="00F45A59"/>
    <w:rsid w:val="00F45C8D"/>
    <w:rsid w:val="00F45D56"/>
    <w:rsid w:val="00F468AD"/>
    <w:rsid w:val="00F46C54"/>
    <w:rsid w:val="00F478DD"/>
    <w:rsid w:val="00F50B0A"/>
    <w:rsid w:val="00F51CCB"/>
    <w:rsid w:val="00F52AB4"/>
    <w:rsid w:val="00F54134"/>
    <w:rsid w:val="00F544DE"/>
    <w:rsid w:val="00F55CC4"/>
    <w:rsid w:val="00F56FFD"/>
    <w:rsid w:val="00F606EE"/>
    <w:rsid w:val="00F620F8"/>
    <w:rsid w:val="00F632CA"/>
    <w:rsid w:val="00F64C63"/>
    <w:rsid w:val="00F654FA"/>
    <w:rsid w:val="00F65DEE"/>
    <w:rsid w:val="00F663FE"/>
    <w:rsid w:val="00F70CF0"/>
    <w:rsid w:val="00F70E7E"/>
    <w:rsid w:val="00F766D7"/>
    <w:rsid w:val="00F80352"/>
    <w:rsid w:val="00F81467"/>
    <w:rsid w:val="00FA68D5"/>
    <w:rsid w:val="00FB0170"/>
    <w:rsid w:val="00FB4B9B"/>
    <w:rsid w:val="00FB53FF"/>
    <w:rsid w:val="00FC0A6D"/>
    <w:rsid w:val="00FC0ADA"/>
    <w:rsid w:val="00FC2B4A"/>
    <w:rsid w:val="00FC4533"/>
    <w:rsid w:val="00FC4B15"/>
    <w:rsid w:val="00FC6E97"/>
    <w:rsid w:val="00FD0251"/>
    <w:rsid w:val="00FD283E"/>
    <w:rsid w:val="00FD4339"/>
    <w:rsid w:val="00FD4525"/>
    <w:rsid w:val="00FD5D68"/>
    <w:rsid w:val="00FD7B61"/>
    <w:rsid w:val="00FE0348"/>
    <w:rsid w:val="00FE369C"/>
    <w:rsid w:val="00FE5E2A"/>
    <w:rsid w:val="00FE6479"/>
    <w:rsid w:val="00FF038E"/>
    <w:rsid w:val="00FF0C4B"/>
    <w:rsid w:val="00FF19B5"/>
    <w:rsid w:val="00FF27A3"/>
    <w:rsid w:val="00FF3834"/>
    <w:rsid w:val="00FF5E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xt2">
    <w:name w:val="text2"/>
    <w:basedOn w:val="Domylnaczcionkaakapitu"/>
    <w:rsid w:val="009021AF"/>
  </w:style>
  <w:style w:type="character" w:styleId="Hipercze">
    <w:name w:val="Hyperlink"/>
    <w:basedOn w:val="Domylnaczcionkaakapitu"/>
    <w:uiPriority w:val="99"/>
    <w:semiHidden/>
    <w:unhideWhenUsed/>
    <w:rsid w:val="009021AF"/>
    <w:rPr>
      <w:color w:val="0000FF"/>
      <w:u w:val="single"/>
    </w:rPr>
  </w:style>
  <w:style w:type="paragraph" w:styleId="NormalnyWeb">
    <w:name w:val="Normal (Web)"/>
    <w:basedOn w:val="Normalny"/>
    <w:uiPriority w:val="99"/>
    <w:semiHidden/>
    <w:unhideWhenUsed/>
    <w:rsid w:val="009021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khheader">
    <w:name w:val="kh_header"/>
    <w:basedOn w:val="Normalny"/>
    <w:rsid w:val="009021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khtitle">
    <w:name w:val="kh_title"/>
    <w:basedOn w:val="Normalny"/>
    <w:rsid w:val="009021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bold">
    <w:name w:val="bold"/>
    <w:basedOn w:val="Normalny"/>
    <w:rsid w:val="009021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xt2">
    <w:name w:val="text2"/>
    <w:basedOn w:val="Domylnaczcionkaakapitu"/>
    <w:rsid w:val="009021AF"/>
  </w:style>
  <w:style w:type="character" w:styleId="Hipercze">
    <w:name w:val="Hyperlink"/>
    <w:basedOn w:val="Domylnaczcionkaakapitu"/>
    <w:uiPriority w:val="99"/>
    <w:semiHidden/>
    <w:unhideWhenUsed/>
    <w:rsid w:val="009021AF"/>
    <w:rPr>
      <w:color w:val="0000FF"/>
      <w:u w:val="single"/>
    </w:rPr>
  </w:style>
  <w:style w:type="paragraph" w:styleId="NormalnyWeb">
    <w:name w:val="Normal (Web)"/>
    <w:basedOn w:val="Normalny"/>
    <w:uiPriority w:val="99"/>
    <w:semiHidden/>
    <w:unhideWhenUsed/>
    <w:rsid w:val="009021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khheader">
    <w:name w:val="kh_header"/>
    <w:basedOn w:val="Normalny"/>
    <w:rsid w:val="009021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khtitle">
    <w:name w:val="kh_title"/>
    <w:basedOn w:val="Normalny"/>
    <w:rsid w:val="009021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bold">
    <w:name w:val="bold"/>
    <w:basedOn w:val="Normalny"/>
    <w:rsid w:val="009021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584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739577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bip.olsztynek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1503</Words>
  <Characters>9018</Characters>
  <Application>Microsoft Office Word</Application>
  <DocSecurity>0</DocSecurity>
  <Lines>75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 OLsztynek</Company>
  <LinksUpToDate>false</LinksUpToDate>
  <CharactersWithSpaces>10501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aaaa</dc:creator>
  <cp:keywords/>
  <dc:description/>
  <cp:lastModifiedBy>aaaa</cp:lastModifiedBy>
  <cp:revision>1</cp:revision>
  <dcterms:created xsi:type="dcterms:W3CDTF">2015-05-06T12:20:00Z</dcterms:created>
  <dcterms:modified xsi:type="dcterms:W3CDTF">2015-05-06T12:21:00Z</dcterms:modified>
</cp:coreProperties>
</file>