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56D" w:rsidRPr="00BB556D" w:rsidRDefault="00BB556D" w:rsidP="00BB556D">
      <w:r w:rsidRPr="00BB556D">
        <w:t>Adres strony internetowej, na której Zamawiający udostępnia Specyfikację Istotnych Warunków Zamówienia:</w:t>
      </w:r>
    </w:p>
    <w:p w:rsidR="00BB556D" w:rsidRPr="00BB556D" w:rsidRDefault="00BB556D" w:rsidP="00BB556D">
      <w:hyperlink r:id="rId6" w:tgtFrame="_blank" w:history="1">
        <w:r w:rsidRPr="00BB556D">
          <w:rPr>
            <w:rStyle w:val="Hipercze"/>
          </w:rPr>
          <w:t>www.bip.olsztynek.pl</w:t>
        </w:r>
      </w:hyperlink>
    </w:p>
    <w:p w:rsidR="00BB556D" w:rsidRPr="00BB556D" w:rsidRDefault="00BB556D" w:rsidP="00BB556D">
      <w:r w:rsidRPr="00BB556D">
        <w:pict>
          <v:rect id="_x0000_i1025" style="width:0;height:1.5pt" o:hralign="center" o:hrstd="t" o:hrnoshade="t" o:hr="t" fillcolor="black" stroked="f"/>
        </w:pict>
      </w:r>
    </w:p>
    <w:p w:rsidR="00BB556D" w:rsidRPr="00BB556D" w:rsidRDefault="00BB556D" w:rsidP="00BB556D">
      <w:r w:rsidRPr="00BB556D">
        <w:rPr>
          <w:b/>
          <w:bCs/>
        </w:rPr>
        <w:t>Olsztynek: Budowa ulic (wraz z ich oświetleniem) Jeziornej, Żeglarskiej i Wędkarskiej w Olsztynku - II etap.</w:t>
      </w:r>
      <w:r w:rsidRPr="00BB556D">
        <w:br/>
      </w:r>
      <w:r w:rsidRPr="00BB556D">
        <w:rPr>
          <w:b/>
          <w:bCs/>
        </w:rPr>
        <w:t>Numer ogłoszenia: 238394 - 2015; data zamieszczenia: 11.09.2015</w:t>
      </w:r>
      <w:r w:rsidRPr="00BB556D">
        <w:br/>
        <w:t>OGŁOSZENIE O ZAMÓWIENIU - roboty budowlane</w:t>
      </w:r>
    </w:p>
    <w:p w:rsidR="00BB556D" w:rsidRPr="00BB556D" w:rsidRDefault="00BB556D" w:rsidP="00BB556D">
      <w:r w:rsidRPr="00BB556D">
        <w:rPr>
          <w:b/>
          <w:bCs/>
        </w:rPr>
        <w:t>Zamieszczanie ogłoszenia:</w:t>
      </w:r>
      <w:r w:rsidRPr="00BB556D">
        <w:t xml:space="preserve"> obowiązkowe.</w:t>
      </w:r>
    </w:p>
    <w:p w:rsidR="00BB556D" w:rsidRPr="00BB556D" w:rsidRDefault="00BB556D" w:rsidP="00BB556D">
      <w:r w:rsidRPr="00BB556D">
        <w:rPr>
          <w:b/>
          <w:bCs/>
        </w:rPr>
        <w:t>Ogłoszenie dotyczy:</w:t>
      </w:r>
      <w:r w:rsidRPr="00BB556D">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
        <w:gridCol w:w="4778"/>
      </w:tblGrid>
      <w:tr w:rsidR="00BB556D" w:rsidRPr="00BB556D" w:rsidTr="00BB556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556D" w:rsidRPr="00BB556D" w:rsidRDefault="00BB556D" w:rsidP="00BB556D">
            <w:r w:rsidRPr="00BB556D">
              <w:rPr>
                <w:b/>
                <w:bCs/>
              </w:rPr>
              <w:t>V</w:t>
            </w:r>
          </w:p>
        </w:tc>
        <w:tc>
          <w:tcPr>
            <w:tcW w:w="0" w:type="auto"/>
            <w:vAlign w:val="center"/>
            <w:hideMark/>
          </w:tcPr>
          <w:p w:rsidR="00BB556D" w:rsidRPr="00BB556D" w:rsidRDefault="00BB556D" w:rsidP="00BB556D">
            <w:r w:rsidRPr="00BB556D">
              <w:t>zamówienia publicznego</w:t>
            </w:r>
          </w:p>
        </w:tc>
      </w:tr>
      <w:tr w:rsidR="00BB556D" w:rsidRPr="00BB556D" w:rsidTr="00BB556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556D" w:rsidRPr="00BB556D" w:rsidRDefault="00BB556D" w:rsidP="00BB556D"/>
        </w:tc>
        <w:tc>
          <w:tcPr>
            <w:tcW w:w="0" w:type="auto"/>
            <w:vAlign w:val="center"/>
            <w:hideMark/>
          </w:tcPr>
          <w:p w:rsidR="00BB556D" w:rsidRPr="00BB556D" w:rsidRDefault="00BB556D" w:rsidP="00BB556D">
            <w:r w:rsidRPr="00BB556D">
              <w:t>zawarcia umowy ramowej</w:t>
            </w:r>
          </w:p>
        </w:tc>
      </w:tr>
      <w:tr w:rsidR="00BB556D" w:rsidRPr="00BB556D" w:rsidTr="00BB556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B556D" w:rsidRPr="00BB556D" w:rsidRDefault="00BB556D" w:rsidP="00BB556D"/>
        </w:tc>
        <w:tc>
          <w:tcPr>
            <w:tcW w:w="0" w:type="auto"/>
            <w:vAlign w:val="center"/>
            <w:hideMark/>
          </w:tcPr>
          <w:p w:rsidR="00BB556D" w:rsidRPr="00BB556D" w:rsidRDefault="00BB556D" w:rsidP="00BB556D">
            <w:r w:rsidRPr="00BB556D">
              <w:t>ustanowienia dynamicznego systemu zakupów (DSZ)</w:t>
            </w:r>
          </w:p>
        </w:tc>
      </w:tr>
    </w:tbl>
    <w:p w:rsidR="00BB556D" w:rsidRPr="00BB556D" w:rsidRDefault="00BB556D" w:rsidP="00BB556D">
      <w:r w:rsidRPr="00BB556D">
        <w:t>SEKCJA I: ZAMAWIAJĄCY</w:t>
      </w:r>
    </w:p>
    <w:p w:rsidR="00BB556D" w:rsidRPr="00BB556D" w:rsidRDefault="00BB556D" w:rsidP="00BB556D">
      <w:r w:rsidRPr="00BB556D">
        <w:rPr>
          <w:b/>
          <w:bCs/>
        </w:rPr>
        <w:t>I. 1) NAZWA I ADRES:</w:t>
      </w:r>
      <w:r w:rsidRPr="00BB556D">
        <w:t xml:space="preserve"> Gmina Olsztynek reprezentowana przez Burmistrza Olsztynka , ul. Ratusz 1, 11-015 Olsztynek, woj. warmińsko-mazurskie, tel. 089 5192799, 5192705.</w:t>
      </w:r>
    </w:p>
    <w:p w:rsidR="00BB556D" w:rsidRPr="00BB556D" w:rsidRDefault="00BB556D" w:rsidP="00BB556D">
      <w:r w:rsidRPr="00BB556D">
        <w:rPr>
          <w:b/>
          <w:bCs/>
        </w:rPr>
        <w:t>I. 2) RODZAJ ZAMAWIAJĄCEGO:</w:t>
      </w:r>
      <w:r w:rsidRPr="00BB556D">
        <w:t xml:space="preserve"> Administracja samorządowa.</w:t>
      </w:r>
    </w:p>
    <w:p w:rsidR="00BB556D" w:rsidRPr="00BB556D" w:rsidRDefault="00BB556D" w:rsidP="00BB556D">
      <w:r w:rsidRPr="00BB556D">
        <w:t>SEKCJA II: PRZEDMIOT ZAMÓWIENIA</w:t>
      </w:r>
    </w:p>
    <w:p w:rsidR="00BB556D" w:rsidRPr="00BB556D" w:rsidRDefault="00BB556D" w:rsidP="00BB556D">
      <w:r w:rsidRPr="00BB556D">
        <w:rPr>
          <w:b/>
          <w:bCs/>
        </w:rPr>
        <w:t>II.1) OKREŚLENIE PRZEDMIOTU ZAMÓWIENIA</w:t>
      </w:r>
    </w:p>
    <w:p w:rsidR="00BB556D" w:rsidRPr="00BB556D" w:rsidRDefault="00BB556D" w:rsidP="00BB556D">
      <w:r w:rsidRPr="00BB556D">
        <w:rPr>
          <w:b/>
          <w:bCs/>
        </w:rPr>
        <w:t>II.1.1) Nazwa nadana zamówieniu przez zamawiającego:</w:t>
      </w:r>
      <w:r w:rsidRPr="00BB556D">
        <w:t xml:space="preserve"> Budowa ulic (wraz z ich oświetleniem) Jeziornej, Żeglarskiej i Wędkarskiej w Olsztynku - II etap..</w:t>
      </w:r>
    </w:p>
    <w:p w:rsidR="00BB556D" w:rsidRPr="00BB556D" w:rsidRDefault="00BB556D" w:rsidP="00BB556D">
      <w:r w:rsidRPr="00BB556D">
        <w:rPr>
          <w:b/>
          <w:bCs/>
        </w:rPr>
        <w:t>II.1.2) Rodzaj zamówienia:</w:t>
      </w:r>
      <w:r w:rsidRPr="00BB556D">
        <w:t xml:space="preserve"> roboty budowlane.</w:t>
      </w:r>
    </w:p>
    <w:p w:rsidR="00BB556D" w:rsidRPr="00BB556D" w:rsidRDefault="00BB556D" w:rsidP="00BB556D">
      <w:r w:rsidRPr="00BB556D">
        <w:rPr>
          <w:b/>
          <w:bCs/>
        </w:rPr>
        <w:t>II.1.4) Określenie przedmiotu oraz wielkości lub zakresu zamówienia:</w:t>
      </w:r>
      <w:r w:rsidRPr="00BB556D">
        <w:t xml:space="preserve"> 1) Przedmiot zamówienia stanowi wykonanie robót budowlanych polegających na wykonaniu zadnia pn.: Budowa ulic (wraz z ich oświetleniem) Jeziornej, Żeglarskiej i Wędkarskiej w Olsztynku - II etap. 2) Zakres prac zleconych Wykonawcy obejmuje wykonanie robót budowlanych zgodnie z okrojonym projektem budowlano-wykonawczym (załącznik numer 9 do SIWZ), specyfikacją techniczną wykonania i odbioru robót (załącznik numer 10 do SIWZ) oraz przedmiarami (załącznik numer 11 do SIWZ). Projekt budowlano-wykonawczy - branża drogowa zostaje okrojony o: a) w punkcie 4.2.4. ww. projektu wykonany już chodnik z kostki betonowej przy ulicy </w:t>
      </w:r>
      <w:proofErr w:type="spellStart"/>
      <w:r w:rsidRPr="00BB556D">
        <w:t>Jemiołowskiej</w:t>
      </w:r>
      <w:proofErr w:type="spellEnd"/>
      <w:r w:rsidRPr="00BB556D">
        <w:t xml:space="preserve"> o łącznej długości 237,5 </w:t>
      </w:r>
      <w:proofErr w:type="spellStart"/>
      <w:r w:rsidRPr="00BB556D">
        <w:t>mb</w:t>
      </w:r>
      <w:proofErr w:type="spellEnd"/>
      <w:r w:rsidRPr="00BB556D">
        <w:t xml:space="preserve"> składający się z dwóch odcinków, b) w punkcie 4.2.5. ww. projektu wykonaną już zabudowę rowu przydrożnego w ulicy </w:t>
      </w:r>
      <w:proofErr w:type="spellStart"/>
      <w:r w:rsidRPr="00BB556D">
        <w:t>Jemiołowskiej</w:t>
      </w:r>
      <w:proofErr w:type="spellEnd"/>
      <w:r w:rsidRPr="00BB556D">
        <w:t xml:space="preserve"> w system kanalizacji deszczowej, separator </w:t>
      </w:r>
      <w:proofErr w:type="spellStart"/>
      <w:r w:rsidRPr="00BB556D">
        <w:t>lamelowy</w:t>
      </w:r>
      <w:proofErr w:type="spellEnd"/>
      <w:r w:rsidRPr="00BB556D">
        <w:t xml:space="preserve"> oraz osadnik poziomy. 3) Realizacja ww. zadania obejmuje: a) Budowa ulicy Wędkarskiej- Zadanie objęte niniejszym opracowaniem obejmuje teren projektowanego pasa drogowego ulicy Wędkarskiej. Projektuje się </w:t>
      </w:r>
      <w:r w:rsidRPr="00BB556D">
        <w:lastRenderedPageBreak/>
        <w:t xml:space="preserve">budowę jezdni o szerokości 5,0 m. Nawierzchnia jezdni ulicy z kostki betonowej szarej gr. 8. Projektowane chodniki obustronne o nawierzchni z kostki betonowej gr. 6 cm koloru szarego. Szerokość nawierzchni chodnika 1,3 m. Istniejące i projektowane na trasie projektowanej do budowy ulicy zjazdy o nawierzchni z kostki betonowej gr. 8 cm koloru czerwonego. Odwodnienie nawierzchni jezdni, zjazdów i chodnika poprzez projektowaną kanalizację deszczową. Całkowita długość odcinka ulicy Wędkarskiej objętego niniejszym opracowaniem wynosi ok. 202,50 </w:t>
      </w:r>
      <w:proofErr w:type="spellStart"/>
      <w:r w:rsidRPr="00BB556D">
        <w:t>mb</w:t>
      </w:r>
      <w:proofErr w:type="spellEnd"/>
      <w:r w:rsidRPr="00BB556D">
        <w:t xml:space="preserve">. Projektowane powierzchnie elementów ulicy: -projektowana powierzchnia zabudowy - ok. 1.734,0 m2, -projektowana powierzchnia jezdni - ok. 1.155,0 m2, -projektowana powierzchnia chodnika - ok. 459,0 m2, -projektowana powierzchnia zjazdów - 75,4 m2. b) Budowa ulicy Żeglarskiej- Zadanie objęte niniejszym opracowaniem obejmuje teren projektowanego pasa drogowego ulicy Żeglarskiej. Projektuje się budowę jezdni o szerokości 5,0 m. Nawierzchnia jezdni ulicy z kostki betonowej szarej gr. 8 cm. Projektowane chodniki obustronne o nawierzchni z kostki betonowej gr. 6 cm koloru szarego. Szerokość nawierzchni chodnika 1,3 m. Istniejące i projektowane na trasie projektowanej do budowy ulicy zjazdy o nawierzchni z kostki betonowej gr. 8 cm koloru czerwonego. Projektowane roboty nawierzchniowe realizować po wykonaniu robót ziemnych. Odwodnienie nawierzchni jezdni, zjazdów i chodnika poprzez projektowaną kanalizację deszczową. W związku z brakiem możliwości dotrzymania normatywnych nachyleń skarp nasypu w rejonie skrzyżowania projektowanej ulicy z projektowaną ulicą Jeziorną odcinek I, projektuje się wykonanie niskich ścian oporowych. Całkowita długość odcinka ulicy Żeglarskiej objętego niniejszym opracowaniem wynosi ok. 223,60 </w:t>
      </w:r>
      <w:proofErr w:type="spellStart"/>
      <w:r w:rsidRPr="00BB556D">
        <w:t>mb</w:t>
      </w:r>
      <w:proofErr w:type="spellEnd"/>
      <w:r w:rsidRPr="00BB556D">
        <w:t xml:space="preserve">. Projektowane powierzchnie elementów ulicy: -projektowana powierzchnia zabudowy - ok. 1.864,0 m2, -projektowana powierzchnia jezdni - ok. 1.174,0 m2, -projektowana powierzchnia chodnika - ok. 517,0 m2, -projektowana powierzchnia zjazdów - ok. 82,8 m2. c) Budowa ulicy Jeziornej odcinek I - Zadanie objęte niniejszym opracowaniem obejmuje teren pasa drogowego ulicy Jeziornej odcinek I. Projektowane powierzchnie do zajęcia pod projektowane pasy drogowe wskazane są przez linie rozgraniczające teren inwestycji na projekcie zagospodarowania terenu. Projektuje się budowę jezdni o szerokości 5,0 m. Nawierzchnia jezdni ulicy z kostki betonowej szarej gr. 8 cm. Projektowane chodniki obustronne o nawierzchni z kostki betonowej gr. 6 cm koloru szarego. Szerokość nawierzchni chodnika 1,3 m. Istniejące i projektowane na trasie projektowanej dobudowy ulicy zjazdy o nawierzchni z kostki betonowej gr. 8 cm koloru czerwonego. Projektowane roboty nawierzchniowe realizować po wykonaniu robót ziemnych. Odwodnienie nawierzchni jezdni, zjazdów i chodnika poprzez projektowaną kanalizację deszczową. W związku z brakiem możliwości dotrzymania normatywnych nachyleń karp nasypu w rejonie skrzyżowania projektowanej ulicy z projektowaną ulicą Żeglarską, projektuje się wykonanie niskich ścian oporowych. W związku z kolizjami projektowanej ulicy z istniejącym zadrzewieniem, projektuje się jego usunięcie. Szczegółowy zakres tych robót określa projekt zieleni. Całkowita długość odcinka objętego niniejszym opracowaniem wynosi ok. 231,40 </w:t>
      </w:r>
      <w:proofErr w:type="spellStart"/>
      <w:r w:rsidRPr="00BB556D">
        <w:t>mb</w:t>
      </w:r>
      <w:proofErr w:type="spellEnd"/>
      <w:r w:rsidRPr="00BB556D">
        <w:t xml:space="preserve">. Projektowane powierzchnie elementów ulicy: -projektowana powierzchnia zabudowy - ok. 2.018,0 m2, -projektowana powierzchnia jezdni - ok. 1.242,0 m2, -projektowana powierzchnia chodnika - ok. 512,0 m2, -projektowana powierzchnia zjazdów - ok. 30,3 m2. c) W związku z koniecznością wykonywania czynności obsługi wykonanego separatora substancji ropopochodnych oraz osadnika cząstek stałych zawiesiny, projektuje się budowę placu technologicznego, przeznaczonego wyłącznie do obsługi wymienionych powyżej urządzeń. Nawierzchnia jezdni projektowanego placu bitumiczna z betonu asfaltowego. Szerokość drogi dojazdowej do placu 4,0 m, szerokość placu 6,0 m. Odwodnienie placu powierzchniowo na przyległy teren. d) Budowa kanalizacji deszczowej - Projektuje się budowę sieci kanalizacji deszczowej odprowadzającej wody powierzchniowe z nawierzchni projektowanych ulic i chodników. Budowa </w:t>
      </w:r>
      <w:r w:rsidRPr="00BB556D">
        <w:lastRenderedPageBreak/>
        <w:t xml:space="preserve">kanalizacji deszczowej wymaga zabezpieczenia rurami ochronnymi istniejących sieci. Odbiornikiem wód powierzchniowych jest koryto rzeki </w:t>
      </w:r>
      <w:proofErr w:type="spellStart"/>
      <w:r w:rsidRPr="00BB556D">
        <w:t>Jemiołówki</w:t>
      </w:r>
      <w:proofErr w:type="spellEnd"/>
      <w:r w:rsidRPr="00BB556D">
        <w:t xml:space="preserve"> poprzez projektowany prefabrykowany wylot zlokalizowany w km 21+385 rzeki. Projektuje się system kanalizacji deszczowej z rur betonowych typu WIPRO oraz rur PVC wraz ze studniami kanalizacyjnymi z kręgów żelbetowych i studzienkami ściekowymi z rur betonowych. Wszystkie ww. elementy zadania należy wykonać zgodnie z projektem budowlano-wykonawczym, a także przedmiarami, które stanowią integralną część SIWZ. Roboty w zakresie regulacji ruchu podczas robót budowlanych leżą po stronie Wykonawcy. e) Przebudowa linii elektroenergetycznej i budowa oświetlenia. Zamawiający wymaga dostarczenia 8 lamp solarnych o minimalnych parametrach: - oprawa LED 30W, - panele słoneczne 320W, - wysokość 6 m. Przybliżona lokalizacja ww. lamp przedstawiona jest na załączniku numer 13 do SIWZ. Przed postawieniem lamp Zamawiający wymaga aby Wykonawca ustalił szczegółową lokalizację ww. lamp. f) Przebudowa kabli telekomunikacyjnych. g) Organizacja ruchu. W ramach projektowanej inwestycji zaprojektowano lokalizację nowych znaków ostrzegawczych, zakazu i informacyjnych a także dwóch przejść dla pieszych i jednego progu zwalniającego zgodnie z projektem organizacji ruchu stanowiącym załącznik numer 14 do SIWZ oraz punktem 4.2.7. projektu budowlano-wykonawczego. Wykonawca będzie musiał uzyskać wszelkie niezbędne uzgodnienia ww. projektu organizacji ruchu. 4)Ustanawia się wynagrodzenie ryczałtowe za realizację przedmiotu zamówienia. 5) Szczegóły dotyczące opisu przedmiotu zamówienia znajdują się w: a) projekcie budowlano-wykonawczym; b) Specyfikacji Technicznej Wykonania i Odbioru Robót. 6) Przedmiary robót dołączono pomocniczo i nie stanowią one samoistnej podstawy wyceny prac. 7) Po wykonaniu modernizacji drogi Wykonawca dostarczy wykonany przez uprawnionego geodetę, liniowy pomiar powykonawczy drogi, z zaznaczeniem kilometrażu oraz działek ewidencyjnych, na których wykonano prace (sporządzony na mapie ewidencyjnej lub sytuacyjno-wysokościowej) oraz potwierdzenie złożenia dokumentacji w Ośrodku Dokumentacji Geodezyjnej i Kartograficznej w terminie określonym w Rozdziale IV - termin wykonania zamówienia. 8) Zamawiający przewiduje unieważnienie postępowania o udzielenie zamówienia w przypadku nieprzyznania środków dofinansowania..</w:t>
      </w:r>
    </w:p>
    <w:p w:rsidR="00BB556D" w:rsidRPr="00BB556D" w:rsidRDefault="00BB556D" w:rsidP="00BB556D">
      <w:pPr>
        <w:rPr>
          <w:b/>
          <w:bCs/>
        </w:rPr>
      </w:pPr>
      <w:r w:rsidRPr="00BB556D">
        <w:rPr>
          <w:b/>
          <w:bCs/>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4881"/>
      </w:tblGrid>
      <w:tr w:rsidR="00BB556D" w:rsidRPr="00BB556D" w:rsidTr="00BB556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B556D" w:rsidRPr="00BB556D" w:rsidRDefault="00BB556D" w:rsidP="00BB556D">
            <w:r w:rsidRPr="00BB556D">
              <w:rPr>
                <w:b/>
                <w:bCs/>
              </w:rPr>
              <w:t> </w:t>
            </w:r>
          </w:p>
        </w:tc>
        <w:tc>
          <w:tcPr>
            <w:tcW w:w="0" w:type="auto"/>
            <w:vAlign w:val="center"/>
            <w:hideMark/>
          </w:tcPr>
          <w:p w:rsidR="00BB556D" w:rsidRPr="00BB556D" w:rsidRDefault="00BB556D" w:rsidP="00BB556D">
            <w:r w:rsidRPr="00BB556D">
              <w:rPr>
                <w:b/>
                <w:bCs/>
              </w:rPr>
              <w:t>przewiduje się udzielenie zamówień uzupełniających</w:t>
            </w:r>
          </w:p>
        </w:tc>
      </w:tr>
    </w:tbl>
    <w:p w:rsidR="00BB556D" w:rsidRPr="00BB556D" w:rsidRDefault="00BB556D" w:rsidP="00BB556D">
      <w:pPr>
        <w:numPr>
          <w:ilvl w:val="0"/>
          <w:numId w:val="1"/>
        </w:numPr>
      </w:pPr>
      <w:r w:rsidRPr="00BB556D">
        <w:rPr>
          <w:b/>
          <w:bCs/>
        </w:rPr>
        <w:t>Określenie przedmiotu oraz wielkości lub zakresu zamówień uzupełniających</w:t>
      </w:r>
    </w:p>
    <w:p w:rsidR="00BB556D" w:rsidRPr="00BB556D" w:rsidRDefault="00BB556D" w:rsidP="00BB556D">
      <w:pPr>
        <w:numPr>
          <w:ilvl w:val="0"/>
          <w:numId w:val="1"/>
        </w:numPr>
      </w:pPr>
    </w:p>
    <w:p w:rsidR="00BB556D" w:rsidRPr="00BB556D" w:rsidRDefault="00BB556D" w:rsidP="00BB556D">
      <w:r w:rsidRPr="00BB556D">
        <w:rPr>
          <w:b/>
          <w:bCs/>
        </w:rPr>
        <w:t>II.1.6) Wspólny Słownik Zamówień (CPV):</w:t>
      </w:r>
      <w:r w:rsidRPr="00BB556D">
        <w:t xml:space="preserve"> 45.23.31.23-7.</w:t>
      </w:r>
    </w:p>
    <w:p w:rsidR="00BB556D" w:rsidRPr="00BB556D" w:rsidRDefault="00BB556D" w:rsidP="00BB556D">
      <w:r w:rsidRPr="00BB556D">
        <w:rPr>
          <w:b/>
          <w:bCs/>
        </w:rPr>
        <w:t>II.1.7) Czy dopuszcza się złożenie oferty częściowej:</w:t>
      </w:r>
      <w:r w:rsidRPr="00BB556D">
        <w:t xml:space="preserve"> nie.</w:t>
      </w:r>
    </w:p>
    <w:p w:rsidR="00BB556D" w:rsidRPr="00BB556D" w:rsidRDefault="00BB556D" w:rsidP="00BB556D">
      <w:r w:rsidRPr="00BB556D">
        <w:rPr>
          <w:b/>
          <w:bCs/>
        </w:rPr>
        <w:t>II.1.8) Czy dopuszcza się złożenie oferty wariantowej:</w:t>
      </w:r>
      <w:r w:rsidRPr="00BB556D">
        <w:t xml:space="preserve"> nie.</w:t>
      </w:r>
    </w:p>
    <w:p w:rsidR="00BB556D" w:rsidRPr="00BB556D" w:rsidRDefault="00BB556D" w:rsidP="00BB556D"/>
    <w:p w:rsidR="00BB556D" w:rsidRPr="00BB556D" w:rsidRDefault="00BB556D" w:rsidP="00BB556D">
      <w:r w:rsidRPr="00BB556D">
        <w:rPr>
          <w:b/>
          <w:bCs/>
        </w:rPr>
        <w:t>II.2) CZAS TRWANIA ZAMÓWIENIA LUB TERMIN WYKONANIA:</w:t>
      </w:r>
      <w:r w:rsidRPr="00BB556D">
        <w:t xml:space="preserve"> Zakończenie: 20.11.2015.</w:t>
      </w:r>
    </w:p>
    <w:p w:rsidR="00BB556D" w:rsidRPr="00BB556D" w:rsidRDefault="00BB556D" w:rsidP="00BB556D">
      <w:r w:rsidRPr="00BB556D">
        <w:t>SEKCJA III: INFORMACJE O CHARAKTERZE PRAWNYM, EKONOMICZNYM, FINANSOWYM I TECHNICZNYM</w:t>
      </w:r>
    </w:p>
    <w:p w:rsidR="00BB556D" w:rsidRPr="00BB556D" w:rsidRDefault="00BB556D" w:rsidP="00BB556D">
      <w:r w:rsidRPr="00BB556D">
        <w:rPr>
          <w:b/>
          <w:bCs/>
        </w:rPr>
        <w:lastRenderedPageBreak/>
        <w:t>III.1) WADIUM</w:t>
      </w:r>
    </w:p>
    <w:p w:rsidR="00BB556D" w:rsidRPr="00BB556D" w:rsidRDefault="00BB556D" w:rsidP="00BB556D">
      <w:r w:rsidRPr="00BB556D">
        <w:rPr>
          <w:b/>
          <w:bCs/>
        </w:rPr>
        <w:t>Informacja na temat wadium:</w:t>
      </w:r>
      <w:r w:rsidRPr="00BB556D">
        <w:t xml:space="preserve"> Wykonawca jest zobowiązany do wniesienia wadium w wysokości: 20 000,00 (dwadzieścia tysięcy złotych 00/100).</w:t>
      </w:r>
    </w:p>
    <w:p w:rsidR="00BB556D" w:rsidRPr="00BB556D" w:rsidRDefault="00BB556D" w:rsidP="00BB556D">
      <w:r w:rsidRPr="00BB556D">
        <w:rPr>
          <w:b/>
          <w:bCs/>
        </w:rPr>
        <w:t>III.2) ZALICZKI</w:t>
      </w:r>
    </w:p>
    <w:p w:rsidR="00BB556D" w:rsidRPr="00BB556D" w:rsidRDefault="00BB556D" w:rsidP="00BB556D">
      <w:r w:rsidRPr="00BB556D">
        <w:rPr>
          <w:b/>
          <w:bCs/>
        </w:rPr>
        <w:t>III.3) WARUNKI UDZIAŁU W POSTĘPOWANIU ORAZ OPIS SPOSOBU DOKONYWANIA OCENY SPEŁNIANIA TYCH WARUNKÓW</w:t>
      </w:r>
    </w:p>
    <w:p w:rsidR="00BB556D" w:rsidRPr="00BB556D" w:rsidRDefault="00BB556D" w:rsidP="00BB556D">
      <w:pPr>
        <w:numPr>
          <w:ilvl w:val="0"/>
          <w:numId w:val="2"/>
        </w:numPr>
      </w:pPr>
      <w:r w:rsidRPr="00BB556D">
        <w:rPr>
          <w:b/>
          <w:bCs/>
        </w:rPr>
        <w:t>III. 3.1) Uprawnienia do wykonywania określonej działalności lub czynności, jeżeli przepisy prawa nakładają obowiązek ich posiadania</w:t>
      </w:r>
    </w:p>
    <w:p w:rsidR="00BB556D" w:rsidRPr="00BB556D" w:rsidRDefault="00BB556D" w:rsidP="00BB556D">
      <w:r w:rsidRPr="00BB556D">
        <w:rPr>
          <w:b/>
          <w:bCs/>
        </w:rPr>
        <w:t>Opis sposobu dokonywania oceny spełniania tego warunku</w:t>
      </w:r>
    </w:p>
    <w:p w:rsidR="00BB556D" w:rsidRPr="00BB556D" w:rsidRDefault="00BB556D" w:rsidP="00BB556D">
      <w:pPr>
        <w:numPr>
          <w:ilvl w:val="1"/>
          <w:numId w:val="2"/>
        </w:numPr>
      </w:pPr>
      <w:r w:rsidRPr="00BB556D">
        <w:t>Działalność prowadzona na potrzeby wykonania przedmiotu zamówienia nie wymaga posiadania specjalnych uprawnień.</w:t>
      </w:r>
    </w:p>
    <w:p w:rsidR="00BB556D" w:rsidRPr="00BB556D" w:rsidRDefault="00BB556D" w:rsidP="00BB556D">
      <w:pPr>
        <w:numPr>
          <w:ilvl w:val="0"/>
          <w:numId w:val="2"/>
        </w:numPr>
      </w:pPr>
      <w:r w:rsidRPr="00BB556D">
        <w:rPr>
          <w:b/>
          <w:bCs/>
        </w:rPr>
        <w:t>III.3.2) Wiedza i doświadczenie</w:t>
      </w:r>
    </w:p>
    <w:p w:rsidR="00BB556D" w:rsidRPr="00BB556D" w:rsidRDefault="00BB556D" w:rsidP="00BB556D">
      <w:r w:rsidRPr="00BB556D">
        <w:rPr>
          <w:b/>
          <w:bCs/>
        </w:rPr>
        <w:t>Opis sposobu dokonywania oceny spełniania tego warunku</w:t>
      </w:r>
    </w:p>
    <w:p w:rsidR="00BB556D" w:rsidRPr="00BB556D" w:rsidRDefault="00BB556D" w:rsidP="00BB556D">
      <w:pPr>
        <w:numPr>
          <w:ilvl w:val="1"/>
          <w:numId w:val="2"/>
        </w:numPr>
      </w:pPr>
      <w:r w:rsidRPr="00BB556D">
        <w:t>Wykonawca zobowiązany jest udowodnić, iż w okresie ostatnich pięciu lat przed upływem terminu składania ofert - a jeśli okres prowadzenia działalności jest krótszy, w tym okresie - wykonał co najmniej jedną robotę budowlaną polegającą na budowie, przebudowie lub remoncie dróg z kostki betonowej o wartości nie mniejszej niż 1 000 000,00 zł. Zamawiający oceni spełnianie warunku udziału w postępowaniu na postawie Oświadczenia o spełnianiu warunków udziału w postępowaniu stanowiącego załącznik nr 2 do SIWZ, Wykazu wykonanych robót budowlanych stanowiącego załącznik nr 3 do SIWZ oraz z dowodów dotyczących najważniejszych robót, określających, czy roboty te zostały wykonane w sposób należyty oraz wskazujących, czy zostały wykonane zgodnie z zasadami sztuki budowlanej i prawidłowo ukończone tj. poświadczeń lub innych dokumentów - jeżeli z uzasadnionych przyczyn o obiektywnym charakterze Wykonawca nie jest w stanie uzyskać poświadczenia. Wykonawca, w miejsce poświadczeń, o których mowa wyżej może przedkładać dokumenty potwierdzające należyte wykonanie robót budowlanych zgodnie z zasadami sztuki budowlanej i ich prawidłowe ukończenie, określone w § 1 ust. 1 pkt. 2 rozporządzenia Prezesa Rady Ministrów z dnia 30 grudnia 2009 r. w sprawie rodzajów dokumentów, jakich może żądać Zamawiający od Wykonawcy oraz form, w jakich te dokumenty mogą być składane (Dz. U. Nr 226, poz. 1817).</w:t>
      </w:r>
    </w:p>
    <w:p w:rsidR="00BB556D" w:rsidRPr="00BB556D" w:rsidRDefault="00BB556D" w:rsidP="00BB556D">
      <w:pPr>
        <w:numPr>
          <w:ilvl w:val="0"/>
          <w:numId w:val="2"/>
        </w:numPr>
      </w:pPr>
      <w:r w:rsidRPr="00BB556D">
        <w:rPr>
          <w:b/>
          <w:bCs/>
        </w:rPr>
        <w:t>III.3.3) Potencjał techniczny</w:t>
      </w:r>
    </w:p>
    <w:p w:rsidR="00BB556D" w:rsidRPr="00BB556D" w:rsidRDefault="00BB556D" w:rsidP="00BB556D">
      <w:r w:rsidRPr="00BB556D">
        <w:rPr>
          <w:b/>
          <w:bCs/>
        </w:rPr>
        <w:t>Opis sposobu dokonywania oceny spełniania tego warunku</w:t>
      </w:r>
    </w:p>
    <w:p w:rsidR="00BB556D" w:rsidRPr="00BB556D" w:rsidRDefault="00BB556D" w:rsidP="00BB556D">
      <w:pPr>
        <w:numPr>
          <w:ilvl w:val="1"/>
          <w:numId w:val="2"/>
        </w:numPr>
      </w:pPr>
      <w:r w:rsidRPr="00BB556D">
        <w:t>Dla uznania, że Wykonawca spełnia ww. warunek, Zamawiający wymaga, by złożył oświadczenie o spełnieniu warunków udziału w postępowaniu.</w:t>
      </w:r>
    </w:p>
    <w:p w:rsidR="00BB556D" w:rsidRPr="00BB556D" w:rsidRDefault="00BB556D" w:rsidP="00BB556D">
      <w:pPr>
        <w:numPr>
          <w:ilvl w:val="0"/>
          <w:numId w:val="2"/>
        </w:numPr>
      </w:pPr>
      <w:r w:rsidRPr="00BB556D">
        <w:rPr>
          <w:b/>
          <w:bCs/>
        </w:rPr>
        <w:t>III.3.4) Osoby zdolne do wykonania zamówienia</w:t>
      </w:r>
    </w:p>
    <w:p w:rsidR="00BB556D" w:rsidRPr="00BB556D" w:rsidRDefault="00BB556D" w:rsidP="00BB556D">
      <w:r w:rsidRPr="00BB556D">
        <w:rPr>
          <w:b/>
          <w:bCs/>
        </w:rPr>
        <w:lastRenderedPageBreak/>
        <w:t>Opis sposobu dokonywania oceny spełniania tego warunku</w:t>
      </w:r>
    </w:p>
    <w:p w:rsidR="00BB556D" w:rsidRPr="00BB556D" w:rsidRDefault="00BB556D" w:rsidP="00BB556D">
      <w:pPr>
        <w:numPr>
          <w:ilvl w:val="1"/>
          <w:numId w:val="2"/>
        </w:numPr>
      </w:pPr>
      <w:r w:rsidRPr="00BB556D">
        <w:t>Wykonawca musi udowodnić, iż dysponuje lub w celu wykonania przedmiotu zamówienia będzie dysponował: - minimum jedną osobą, która posiada uprawnienia budowlane w specjalności drogowej bez ograniczeń do kierowania robotami, posiadającą 5-letnie doświadczenie w kierowaniu robotami w w/w specjalności oraz aktualne zaświadczenia o przynależności do Okręgowej Izby Inżynierów Budownictwa lub którego kwalifikacje zawodowe zostały uznane na zasadach określonych w przepisach odrębnych (art. 12a ustawy Prawo Budowlane, tekst jednolity: Dz. U. z 2010 r., nr 243 poz. 1623 z późniejszymi zmianami); osoba będzie pełniła funkcję kierownika budowy; - minimum jedną osobą posiadająca uprawnienia do kierowania robotami budowlanymi w specjalności instalacyjnej w zakresie sieci, instalacji i urządzeń wodociągowych i kanalizacyjnych w rozumieniu przepisów prawa budowlanego i przepisów wykonawczych lub odpowiadające im uprawnienia wydane na podstawie wcześniej obowiązujących przepisów prawa; - minimum jedną osobą uprawnioną do kierowania robotami elektrycznym w zakresie budowy sieci, instalacji i urządzeń elektrycznych lub odpowiadające im równoważne uprawnienia budowlane, które zostały wydane na podstawie wcześniej obowiązujących przepisów prawa.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2010, Nr 243, poz. 1623 tekst jednolity) oraz przepisów ustawy o zasadach uznawania kwalifikacji zawodowych nabytych w państwach członkowskich Unii Europejskiej (Dz. U. z 2008 r., Nr 63, poz. 394). Zamawiający oceni spełnianie warunku udziału w postępowaniu na postawie Oświadczenia o spełnianiu warunków udziału w postępowaniu stanowiącego załącznik nr 2 do SIWZ, Wykazu osób, które będą uczestniczyć w wykonaniu zamówienia stanowiącego załącznik nr 4 oraz Oświadczenia o uprawnieniach stanowiącego załącznik nr 5 do SIWZ.</w:t>
      </w:r>
    </w:p>
    <w:p w:rsidR="00BB556D" w:rsidRPr="00BB556D" w:rsidRDefault="00BB556D" w:rsidP="00BB556D">
      <w:pPr>
        <w:numPr>
          <w:ilvl w:val="0"/>
          <w:numId w:val="2"/>
        </w:numPr>
      </w:pPr>
      <w:r w:rsidRPr="00BB556D">
        <w:rPr>
          <w:b/>
          <w:bCs/>
        </w:rPr>
        <w:t>III.3.5) Sytuacja ekonomiczna i finansowa</w:t>
      </w:r>
    </w:p>
    <w:p w:rsidR="00BB556D" w:rsidRPr="00BB556D" w:rsidRDefault="00BB556D" w:rsidP="00BB556D">
      <w:r w:rsidRPr="00BB556D">
        <w:rPr>
          <w:b/>
          <w:bCs/>
        </w:rPr>
        <w:t>Opis sposobu dokonywania oceny spełniania tego warunku</w:t>
      </w:r>
    </w:p>
    <w:p w:rsidR="00BB556D" w:rsidRPr="00BB556D" w:rsidRDefault="00BB556D" w:rsidP="00BB556D">
      <w:pPr>
        <w:numPr>
          <w:ilvl w:val="1"/>
          <w:numId w:val="2"/>
        </w:numPr>
      </w:pPr>
      <w:r w:rsidRPr="00BB556D">
        <w:t>Zamawiający oceni spełnianie warunku udziału w postępowaniu na postawie Oświadczenia o spełnianiu warunków udziału w postępowaniu stanowiącego załącznik nr 2 do SIWZ.</w:t>
      </w:r>
    </w:p>
    <w:p w:rsidR="00BB556D" w:rsidRPr="00BB556D" w:rsidRDefault="00BB556D" w:rsidP="00BB556D">
      <w:r w:rsidRPr="00BB556D">
        <w:rPr>
          <w:b/>
          <w:bCs/>
        </w:rPr>
        <w:t>III.4) INFORMACJA O OŚWIADCZENIACH LUB DOKUMENTACH, JAKIE MAJĄ DOSTARCZYĆ WYKONAWCY W CELU POTWIERDZENIA SPEŁNIANIA WARUNKÓW UDZIAŁU W POSTĘPOWANIU ORAZ NIEPODLEGANIA WYKLUCZENIU NA PODSTAWIE ART. 24 UST. 1 USTAWY</w:t>
      </w:r>
    </w:p>
    <w:p w:rsidR="00BB556D" w:rsidRPr="00BB556D" w:rsidRDefault="00BB556D" w:rsidP="00BB556D">
      <w:r w:rsidRPr="00BB556D">
        <w:rPr>
          <w:b/>
          <w:bCs/>
        </w:rPr>
        <w:t>III.4.1) W zakresie wykazania spełniania przez wykonawcę warunków, o których mowa w art. 22 ust. 1 ustawy, oprócz oświadczenia o spełnianiu warunków udziału w postępowaniu należy przedłożyć:</w:t>
      </w:r>
    </w:p>
    <w:p w:rsidR="00BB556D" w:rsidRPr="00BB556D" w:rsidRDefault="00BB556D" w:rsidP="00BB556D">
      <w:pPr>
        <w:numPr>
          <w:ilvl w:val="0"/>
          <w:numId w:val="3"/>
        </w:numPr>
      </w:pPr>
      <w:r w:rsidRPr="00BB556D">
        <w:lastRenderedPageBreak/>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BB556D" w:rsidRPr="00BB556D" w:rsidRDefault="00BB556D" w:rsidP="00BB556D">
      <w:pPr>
        <w:numPr>
          <w:ilvl w:val="0"/>
          <w:numId w:val="3"/>
        </w:numPr>
      </w:pPr>
      <w:r w:rsidRPr="00BB556D">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BB556D" w:rsidRPr="00BB556D" w:rsidRDefault="00BB556D" w:rsidP="00BB556D">
      <w:pPr>
        <w:numPr>
          <w:ilvl w:val="0"/>
          <w:numId w:val="3"/>
        </w:numPr>
      </w:pPr>
      <w:r w:rsidRPr="00BB556D">
        <w:t>oświadczenie, że osoby, które będą uczestniczyć w wykonywaniu zamówienia, posiadają wymagane uprawnienia, jeżeli ustawy nakładają obowiązek posiadania takich uprawnień;</w:t>
      </w:r>
    </w:p>
    <w:p w:rsidR="00BB556D" w:rsidRPr="00BB556D" w:rsidRDefault="00BB556D" w:rsidP="00BB556D">
      <w:r w:rsidRPr="00BB556D">
        <w:rPr>
          <w:b/>
          <w:bCs/>
        </w:rPr>
        <w:t>III.4.2) W zakresie potwierdzenia niepodlegania wykluczeniu na podstawie art. 24 ust. 1 ustawy, należy przedłożyć:</w:t>
      </w:r>
    </w:p>
    <w:p w:rsidR="00BB556D" w:rsidRPr="00BB556D" w:rsidRDefault="00BB556D" w:rsidP="00BB556D">
      <w:pPr>
        <w:numPr>
          <w:ilvl w:val="0"/>
          <w:numId w:val="4"/>
        </w:numPr>
      </w:pPr>
      <w:r w:rsidRPr="00BB556D">
        <w:t>oświadczenie o braku podstaw do wykluczenia;</w:t>
      </w:r>
    </w:p>
    <w:p w:rsidR="00BB556D" w:rsidRPr="00BB556D" w:rsidRDefault="00BB556D" w:rsidP="00BB556D">
      <w:pPr>
        <w:numPr>
          <w:ilvl w:val="0"/>
          <w:numId w:val="4"/>
        </w:numPr>
      </w:pPr>
      <w:r w:rsidRPr="00BB556D">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B556D" w:rsidRPr="00BB556D" w:rsidRDefault="00BB556D" w:rsidP="00BB556D">
      <w:pPr>
        <w:numPr>
          <w:ilvl w:val="0"/>
          <w:numId w:val="4"/>
        </w:numPr>
      </w:pPr>
      <w:r w:rsidRPr="00BB556D">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BB556D" w:rsidRPr="00BB556D" w:rsidRDefault="00BB556D" w:rsidP="00BB556D">
      <w:pPr>
        <w:numPr>
          <w:ilvl w:val="0"/>
          <w:numId w:val="4"/>
        </w:numPr>
      </w:pPr>
      <w:r w:rsidRPr="00BB556D">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BB556D" w:rsidRPr="00BB556D" w:rsidRDefault="00BB556D" w:rsidP="00BB556D">
      <w:pPr>
        <w:numPr>
          <w:ilvl w:val="0"/>
          <w:numId w:val="4"/>
        </w:numPr>
      </w:pPr>
      <w:r w:rsidRPr="00BB556D">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BB556D" w:rsidRPr="00BB556D" w:rsidRDefault="00BB556D" w:rsidP="00BB556D">
      <w:r w:rsidRPr="00BB556D">
        <w:lastRenderedPageBreak/>
        <w:t>III.4.3) Dokumenty podmiotów zagranicznych</w:t>
      </w:r>
    </w:p>
    <w:p w:rsidR="00BB556D" w:rsidRPr="00BB556D" w:rsidRDefault="00BB556D" w:rsidP="00BB556D">
      <w:r w:rsidRPr="00BB556D">
        <w:t>Jeżeli wykonawca ma siedzibę lub miejsce zamieszkania poza terytorium Rzeczypospolitej Polskiej, przedkłada:</w:t>
      </w:r>
    </w:p>
    <w:p w:rsidR="00BB556D" w:rsidRPr="00BB556D" w:rsidRDefault="00BB556D" w:rsidP="00BB556D">
      <w:r w:rsidRPr="00BB556D">
        <w:t>III.4.3.1) dokument wystawiony w kraju, w którym ma siedzibę lub miejsce zamieszkania potwierdzający, że:</w:t>
      </w:r>
    </w:p>
    <w:p w:rsidR="00BB556D" w:rsidRPr="00BB556D" w:rsidRDefault="00BB556D" w:rsidP="00BB556D">
      <w:pPr>
        <w:numPr>
          <w:ilvl w:val="0"/>
          <w:numId w:val="5"/>
        </w:numPr>
      </w:pPr>
      <w:r w:rsidRPr="00BB556D">
        <w:t>nie otwarto jego likwidacji ani nie ogłoszono upadłości - wystawiony nie wcześniej niż 6 miesięcy przed upływem terminu składania wniosków o dopuszczenie do udziału w postępowaniu o udzielenie zamówienia albo składania ofert;</w:t>
      </w:r>
    </w:p>
    <w:p w:rsidR="00BB556D" w:rsidRPr="00BB556D" w:rsidRDefault="00BB556D" w:rsidP="00BB556D">
      <w:pPr>
        <w:numPr>
          <w:ilvl w:val="0"/>
          <w:numId w:val="5"/>
        </w:numPr>
      </w:pPr>
      <w:r w:rsidRPr="00BB556D">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BB556D" w:rsidRPr="00BB556D" w:rsidRDefault="00BB556D" w:rsidP="00BB556D">
      <w:r w:rsidRPr="00BB556D">
        <w:t>III.4.4) Dokumenty dotyczące przynależności do tej samej grupy kapitałowej</w:t>
      </w:r>
    </w:p>
    <w:p w:rsidR="00BB556D" w:rsidRPr="00BB556D" w:rsidRDefault="00BB556D" w:rsidP="00BB556D">
      <w:pPr>
        <w:numPr>
          <w:ilvl w:val="0"/>
          <w:numId w:val="6"/>
        </w:numPr>
      </w:pPr>
      <w:r w:rsidRPr="00BB556D">
        <w:t>lista podmiotów należących do tej samej grupy kapitałowej w rozumieniu ustawy z dnia 16 lutego 2007 r. o ochronie konkurencji i konsumentów albo informacji o tym, że nie należy do grupy kapitałowej;</w:t>
      </w:r>
    </w:p>
    <w:p w:rsidR="00BB556D" w:rsidRPr="00BB556D" w:rsidRDefault="00BB556D" w:rsidP="00BB556D">
      <w:r w:rsidRPr="00BB556D">
        <w:rPr>
          <w:b/>
          <w:bCs/>
        </w:rPr>
        <w:t>III.6) INNE DOKUMENTY</w:t>
      </w:r>
    </w:p>
    <w:p w:rsidR="00BB556D" w:rsidRPr="00BB556D" w:rsidRDefault="00BB556D" w:rsidP="00BB556D">
      <w:r w:rsidRPr="00BB556D">
        <w:t>Inne dokumenty niewymienione w pkt III.4) albo w pkt III.5)</w:t>
      </w:r>
    </w:p>
    <w:p w:rsidR="00BB556D" w:rsidRPr="00BB556D" w:rsidRDefault="00BB556D" w:rsidP="00BB556D">
      <w:r w:rsidRPr="00BB556D">
        <w:t xml:space="preserve">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w:t>
      </w:r>
      <w:r w:rsidRPr="00BB556D">
        <w:lastRenderedPageBreak/>
        <w:t>pełnomocnictwa, osobę umocowaną, zakres umocowania. Pełnomocnictwo powinno zostać podpisane przez osoby udzielające umocowania.</w:t>
      </w:r>
    </w:p>
    <w:p w:rsidR="00BB556D" w:rsidRPr="00BB556D" w:rsidRDefault="00BB556D" w:rsidP="00BB556D">
      <w:r w:rsidRPr="00BB556D">
        <w:t>SEKCJA IV: PROCEDURA</w:t>
      </w:r>
    </w:p>
    <w:p w:rsidR="00BB556D" w:rsidRPr="00BB556D" w:rsidRDefault="00BB556D" w:rsidP="00BB556D">
      <w:r w:rsidRPr="00BB556D">
        <w:rPr>
          <w:b/>
          <w:bCs/>
        </w:rPr>
        <w:t>IV.1) TRYB UDZIELENIA ZAMÓWIENIA</w:t>
      </w:r>
    </w:p>
    <w:p w:rsidR="00BB556D" w:rsidRPr="00BB556D" w:rsidRDefault="00BB556D" w:rsidP="00BB556D">
      <w:r w:rsidRPr="00BB556D">
        <w:rPr>
          <w:b/>
          <w:bCs/>
        </w:rPr>
        <w:t>IV.1.1) Tryb udzielenia zamówienia:</w:t>
      </w:r>
      <w:r w:rsidRPr="00BB556D">
        <w:t xml:space="preserve"> przetarg nieograniczony.</w:t>
      </w:r>
    </w:p>
    <w:p w:rsidR="00BB556D" w:rsidRPr="00BB556D" w:rsidRDefault="00BB556D" w:rsidP="00BB556D">
      <w:r w:rsidRPr="00BB556D">
        <w:rPr>
          <w:b/>
          <w:bCs/>
        </w:rPr>
        <w:t>IV.2) KRYTERIA OCENY OFERT</w:t>
      </w:r>
    </w:p>
    <w:p w:rsidR="00BB556D" w:rsidRPr="00BB556D" w:rsidRDefault="00BB556D" w:rsidP="00BB556D">
      <w:r w:rsidRPr="00BB556D">
        <w:rPr>
          <w:b/>
          <w:bCs/>
        </w:rPr>
        <w:t xml:space="preserve">IV.2.1) Kryteria oceny ofert: </w:t>
      </w:r>
      <w:r w:rsidRPr="00BB556D">
        <w:t>cena oraz inne kryteria związane z przedmiotem zamówienia:</w:t>
      </w:r>
    </w:p>
    <w:p w:rsidR="00BB556D" w:rsidRPr="00BB556D" w:rsidRDefault="00BB556D" w:rsidP="00BB556D">
      <w:pPr>
        <w:numPr>
          <w:ilvl w:val="0"/>
          <w:numId w:val="7"/>
        </w:numPr>
      </w:pPr>
      <w:r w:rsidRPr="00BB556D">
        <w:t>1 - Cena - 97</w:t>
      </w:r>
    </w:p>
    <w:p w:rsidR="00BB556D" w:rsidRPr="00BB556D" w:rsidRDefault="00BB556D" w:rsidP="00BB556D">
      <w:pPr>
        <w:numPr>
          <w:ilvl w:val="0"/>
          <w:numId w:val="7"/>
        </w:numPr>
      </w:pPr>
      <w:r w:rsidRPr="00BB556D">
        <w:t>2 - Okres gwarancji - 3</w:t>
      </w:r>
    </w:p>
    <w:p w:rsidR="00BB556D" w:rsidRPr="00BB556D" w:rsidRDefault="00BB556D" w:rsidP="00BB556D">
      <w:r w:rsidRPr="00BB556D">
        <w:rPr>
          <w:b/>
          <w:bCs/>
        </w:rPr>
        <w:t>IV.2.2)</w:t>
      </w:r>
      <w:r w:rsidRPr="00BB556D">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154"/>
      </w:tblGrid>
      <w:tr w:rsidR="00BB556D" w:rsidRPr="00BB556D" w:rsidTr="00BB556D">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B556D" w:rsidRPr="00BB556D" w:rsidRDefault="00BB556D" w:rsidP="00BB556D">
            <w:r w:rsidRPr="00BB556D">
              <w:rPr>
                <w:b/>
                <w:bCs/>
              </w:rPr>
              <w:t> </w:t>
            </w:r>
          </w:p>
        </w:tc>
        <w:tc>
          <w:tcPr>
            <w:tcW w:w="0" w:type="auto"/>
            <w:vAlign w:val="center"/>
            <w:hideMark/>
          </w:tcPr>
          <w:p w:rsidR="00BB556D" w:rsidRPr="00BB556D" w:rsidRDefault="00BB556D" w:rsidP="00BB556D">
            <w:r w:rsidRPr="00BB556D">
              <w:rPr>
                <w:b/>
                <w:bCs/>
              </w:rPr>
              <w:t>przeprowadzona będzie aukcja elektroniczna,</w:t>
            </w:r>
            <w:r w:rsidRPr="00BB556D">
              <w:t xml:space="preserve"> adres strony, na której będzie prowadzona: </w:t>
            </w:r>
          </w:p>
        </w:tc>
      </w:tr>
    </w:tbl>
    <w:p w:rsidR="00BB556D" w:rsidRPr="00BB556D" w:rsidRDefault="00BB556D" w:rsidP="00BB556D">
      <w:r w:rsidRPr="00BB556D">
        <w:rPr>
          <w:b/>
          <w:bCs/>
        </w:rPr>
        <w:t>IV.3) ZMIANA UMOWY</w:t>
      </w:r>
    </w:p>
    <w:p w:rsidR="00BB556D" w:rsidRPr="00BB556D" w:rsidRDefault="00BB556D" w:rsidP="00BB556D">
      <w:r w:rsidRPr="00BB556D">
        <w:rPr>
          <w:b/>
          <w:bCs/>
        </w:rPr>
        <w:t xml:space="preserve">przewiduje się istotne zmiany postanowień zawartej umowy w stosunku do treści oferty, na podstawie której dokonano wyboru wykonawcy: </w:t>
      </w:r>
    </w:p>
    <w:p w:rsidR="00BB556D" w:rsidRPr="00BB556D" w:rsidRDefault="00BB556D" w:rsidP="00BB556D">
      <w:r w:rsidRPr="00BB556D">
        <w:rPr>
          <w:b/>
          <w:bCs/>
        </w:rPr>
        <w:t>Dopuszczalne zmiany postanowień umowy oraz określenie warunków zmian</w:t>
      </w:r>
    </w:p>
    <w:p w:rsidR="00BB556D" w:rsidRPr="00BB556D" w:rsidRDefault="00BB556D" w:rsidP="00BB556D">
      <w:r w:rsidRPr="00BB556D">
        <w:t>Zamawiający ustala projekt umowy, który stanowi załącznik nr 8 do SIWZ. W projekcie umowy przewidziano i opisano jej możliwe istotne zmiany.</w:t>
      </w:r>
    </w:p>
    <w:p w:rsidR="00BB556D" w:rsidRPr="00BB556D" w:rsidRDefault="00BB556D" w:rsidP="00BB556D">
      <w:r w:rsidRPr="00BB556D">
        <w:rPr>
          <w:b/>
          <w:bCs/>
        </w:rPr>
        <w:t>IV.4) INFORMACJE ADMINISTRACYJNE</w:t>
      </w:r>
    </w:p>
    <w:p w:rsidR="00BB556D" w:rsidRPr="00BB556D" w:rsidRDefault="00BB556D" w:rsidP="00BB556D">
      <w:r w:rsidRPr="00BB556D">
        <w:rPr>
          <w:b/>
          <w:bCs/>
        </w:rPr>
        <w:t>IV.4.1)</w:t>
      </w:r>
      <w:r w:rsidRPr="00BB556D">
        <w:t> </w:t>
      </w:r>
      <w:r w:rsidRPr="00BB556D">
        <w:rPr>
          <w:b/>
          <w:bCs/>
        </w:rPr>
        <w:t>Adres strony internetowej, na której jest dostępna specyfikacja istotnych warunków zamówienia:</w:t>
      </w:r>
      <w:r w:rsidRPr="00BB556D">
        <w:t xml:space="preserve"> www.bip.olsztynek.pl</w:t>
      </w:r>
      <w:r w:rsidRPr="00BB556D">
        <w:br/>
      </w:r>
      <w:r w:rsidRPr="00BB556D">
        <w:rPr>
          <w:b/>
          <w:bCs/>
        </w:rPr>
        <w:t>Specyfikację istotnych warunków zamówienia można uzyskać pod adresem:</w:t>
      </w:r>
      <w:r w:rsidRPr="00BB556D">
        <w:t xml:space="preserve"> Urząd Miejski w Olsztynku, ul. Ratusz 1, 11-015 Olsztynek.</w:t>
      </w:r>
    </w:p>
    <w:p w:rsidR="00BB556D" w:rsidRPr="00BB556D" w:rsidRDefault="00BB556D" w:rsidP="00BB556D">
      <w:r w:rsidRPr="00BB556D">
        <w:rPr>
          <w:b/>
          <w:bCs/>
        </w:rPr>
        <w:t>IV.4.4) Termin składania wniosków o dopuszczenie do udziału w postępowaniu lub ofert:</w:t>
      </w:r>
      <w:r w:rsidRPr="00BB556D">
        <w:t xml:space="preserve"> 28.09.2015 godzina 10:00, miejsce: Urząd Miejski w Olsztynku, ul. Ratusz 1, 11-015 Olsztynek.</w:t>
      </w:r>
    </w:p>
    <w:p w:rsidR="00BB556D" w:rsidRPr="00BB556D" w:rsidRDefault="00BB556D" w:rsidP="00BB556D">
      <w:r w:rsidRPr="00BB556D">
        <w:rPr>
          <w:b/>
          <w:bCs/>
        </w:rPr>
        <w:t>IV.4.5) Termin związania ofertą:</w:t>
      </w:r>
      <w:r w:rsidRPr="00BB556D">
        <w:t xml:space="preserve"> okres w dniach: 30 (od ostatecznego terminu składania ofert).</w:t>
      </w:r>
    </w:p>
    <w:p w:rsidR="00BB556D" w:rsidRPr="00BB556D" w:rsidRDefault="00BB556D" w:rsidP="00BB556D">
      <w:r w:rsidRPr="00BB556D">
        <w:rPr>
          <w:b/>
          <w:bCs/>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B556D">
        <w:t>tak</w:t>
      </w:r>
    </w:p>
    <w:p w:rsidR="00BB556D" w:rsidRPr="00BB556D" w:rsidRDefault="00BB556D" w:rsidP="00BB556D"/>
    <w:p w:rsidR="0075727A" w:rsidRDefault="0075727A">
      <w:bookmarkStart w:id="0" w:name="_GoBack"/>
      <w:bookmarkEnd w:id="0"/>
    </w:p>
    <w:sectPr w:rsidR="00757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B0F32"/>
    <w:multiLevelType w:val="multilevel"/>
    <w:tmpl w:val="30AA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638D9"/>
    <w:multiLevelType w:val="multilevel"/>
    <w:tmpl w:val="27AA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592075"/>
    <w:multiLevelType w:val="multilevel"/>
    <w:tmpl w:val="CAA6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FB0974"/>
    <w:multiLevelType w:val="multilevel"/>
    <w:tmpl w:val="B6C0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9F5ECC"/>
    <w:multiLevelType w:val="multilevel"/>
    <w:tmpl w:val="E464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C0ED3"/>
    <w:multiLevelType w:val="multilevel"/>
    <w:tmpl w:val="B27A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285B14"/>
    <w:multiLevelType w:val="multilevel"/>
    <w:tmpl w:val="9AFA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D7D"/>
    <w:rsid w:val="00000324"/>
    <w:rsid w:val="0000560C"/>
    <w:rsid w:val="00007E3C"/>
    <w:rsid w:val="00010085"/>
    <w:rsid w:val="000106F4"/>
    <w:rsid w:val="00010B40"/>
    <w:rsid w:val="00011931"/>
    <w:rsid w:val="00011EFD"/>
    <w:rsid w:val="00012419"/>
    <w:rsid w:val="00012AB2"/>
    <w:rsid w:val="00013109"/>
    <w:rsid w:val="00017597"/>
    <w:rsid w:val="00017C01"/>
    <w:rsid w:val="000200AF"/>
    <w:rsid w:val="00021C9E"/>
    <w:rsid w:val="00022731"/>
    <w:rsid w:val="000241A9"/>
    <w:rsid w:val="00025671"/>
    <w:rsid w:val="000278F5"/>
    <w:rsid w:val="00030401"/>
    <w:rsid w:val="00031248"/>
    <w:rsid w:val="0003179F"/>
    <w:rsid w:val="00033FFD"/>
    <w:rsid w:val="00036743"/>
    <w:rsid w:val="00036B77"/>
    <w:rsid w:val="0004106F"/>
    <w:rsid w:val="00041C2A"/>
    <w:rsid w:val="00042686"/>
    <w:rsid w:val="00042D08"/>
    <w:rsid w:val="00044BEF"/>
    <w:rsid w:val="00044D1D"/>
    <w:rsid w:val="00044F94"/>
    <w:rsid w:val="0004556B"/>
    <w:rsid w:val="000464F0"/>
    <w:rsid w:val="00047786"/>
    <w:rsid w:val="00051C8B"/>
    <w:rsid w:val="00052424"/>
    <w:rsid w:val="0005276B"/>
    <w:rsid w:val="00052D80"/>
    <w:rsid w:val="00053AE4"/>
    <w:rsid w:val="00054D5E"/>
    <w:rsid w:val="00054E1E"/>
    <w:rsid w:val="00056729"/>
    <w:rsid w:val="000571D8"/>
    <w:rsid w:val="0006016C"/>
    <w:rsid w:val="00062ADD"/>
    <w:rsid w:val="00063758"/>
    <w:rsid w:val="0006392E"/>
    <w:rsid w:val="00064A36"/>
    <w:rsid w:val="00067EC6"/>
    <w:rsid w:val="0007205E"/>
    <w:rsid w:val="0007234F"/>
    <w:rsid w:val="00072882"/>
    <w:rsid w:val="00072B48"/>
    <w:rsid w:val="000748B0"/>
    <w:rsid w:val="00080AE6"/>
    <w:rsid w:val="0008231B"/>
    <w:rsid w:val="000845E8"/>
    <w:rsid w:val="00087F01"/>
    <w:rsid w:val="000907E4"/>
    <w:rsid w:val="00091F94"/>
    <w:rsid w:val="00092EDA"/>
    <w:rsid w:val="00093B74"/>
    <w:rsid w:val="00096835"/>
    <w:rsid w:val="000A0DB7"/>
    <w:rsid w:val="000A1765"/>
    <w:rsid w:val="000A698F"/>
    <w:rsid w:val="000B023D"/>
    <w:rsid w:val="000B3B3F"/>
    <w:rsid w:val="000B49FB"/>
    <w:rsid w:val="000B55AA"/>
    <w:rsid w:val="000B5D75"/>
    <w:rsid w:val="000B6199"/>
    <w:rsid w:val="000C031F"/>
    <w:rsid w:val="000C04E2"/>
    <w:rsid w:val="000C2005"/>
    <w:rsid w:val="000C43F5"/>
    <w:rsid w:val="000C6188"/>
    <w:rsid w:val="000C6AD3"/>
    <w:rsid w:val="000C6D93"/>
    <w:rsid w:val="000D0188"/>
    <w:rsid w:val="000D0BB3"/>
    <w:rsid w:val="000D269C"/>
    <w:rsid w:val="000D5026"/>
    <w:rsid w:val="000D5A8A"/>
    <w:rsid w:val="000D6057"/>
    <w:rsid w:val="000E03A3"/>
    <w:rsid w:val="000E14CD"/>
    <w:rsid w:val="000E422A"/>
    <w:rsid w:val="000E4451"/>
    <w:rsid w:val="000E589A"/>
    <w:rsid w:val="000E6B3E"/>
    <w:rsid w:val="000E6D55"/>
    <w:rsid w:val="000E7228"/>
    <w:rsid w:val="000F52B7"/>
    <w:rsid w:val="000F7CD1"/>
    <w:rsid w:val="00101C4F"/>
    <w:rsid w:val="001024A5"/>
    <w:rsid w:val="00104CBD"/>
    <w:rsid w:val="0010606C"/>
    <w:rsid w:val="00107B00"/>
    <w:rsid w:val="00111A49"/>
    <w:rsid w:val="00113566"/>
    <w:rsid w:val="00114C5C"/>
    <w:rsid w:val="00114D18"/>
    <w:rsid w:val="00116D28"/>
    <w:rsid w:val="001209D1"/>
    <w:rsid w:val="00122707"/>
    <w:rsid w:val="0012565B"/>
    <w:rsid w:val="00126064"/>
    <w:rsid w:val="001270D2"/>
    <w:rsid w:val="0013342B"/>
    <w:rsid w:val="001366E3"/>
    <w:rsid w:val="00137996"/>
    <w:rsid w:val="00140E63"/>
    <w:rsid w:val="00144357"/>
    <w:rsid w:val="00151094"/>
    <w:rsid w:val="00157698"/>
    <w:rsid w:val="00157F59"/>
    <w:rsid w:val="00164708"/>
    <w:rsid w:val="00166287"/>
    <w:rsid w:val="001721EB"/>
    <w:rsid w:val="00172614"/>
    <w:rsid w:val="00174DC6"/>
    <w:rsid w:val="001751BA"/>
    <w:rsid w:val="00176906"/>
    <w:rsid w:val="001813AE"/>
    <w:rsid w:val="001815D3"/>
    <w:rsid w:val="001841FE"/>
    <w:rsid w:val="001863DA"/>
    <w:rsid w:val="0019018F"/>
    <w:rsid w:val="0019175C"/>
    <w:rsid w:val="0019313E"/>
    <w:rsid w:val="001943A1"/>
    <w:rsid w:val="00195055"/>
    <w:rsid w:val="0019793A"/>
    <w:rsid w:val="001A0541"/>
    <w:rsid w:val="001A21B9"/>
    <w:rsid w:val="001A475A"/>
    <w:rsid w:val="001A5F93"/>
    <w:rsid w:val="001B1492"/>
    <w:rsid w:val="001B1E35"/>
    <w:rsid w:val="001B36AA"/>
    <w:rsid w:val="001B5631"/>
    <w:rsid w:val="001B6D60"/>
    <w:rsid w:val="001B77AF"/>
    <w:rsid w:val="001B7957"/>
    <w:rsid w:val="001C26AF"/>
    <w:rsid w:val="001C3466"/>
    <w:rsid w:val="001C476A"/>
    <w:rsid w:val="001C528E"/>
    <w:rsid w:val="001C56B5"/>
    <w:rsid w:val="001C5CB7"/>
    <w:rsid w:val="001D4952"/>
    <w:rsid w:val="001D4AF0"/>
    <w:rsid w:val="001D5902"/>
    <w:rsid w:val="001D5A37"/>
    <w:rsid w:val="001D5D1E"/>
    <w:rsid w:val="001D6612"/>
    <w:rsid w:val="001D66EF"/>
    <w:rsid w:val="001D6733"/>
    <w:rsid w:val="001E0D7B"/>
    <w:rsid w:val="001E2FC8"/>
    <w:rsid w:val="001E3E7C"/>
    <w:rsid w:val="001E6639"/>
    <w:rsid w:val="001E6855"/>
    <w:rsid w:val="001F055D"/>
    <w:rsid w:val="001F1C5B"/>
    <w:rsid w:val="001F5D1B"/>
    <w:rsid w:val="001F62B4"/>
    <w:rsid w:val="001F721D"/>
    <w:rsid w:val="001F7BA7"/>
    <w:rsid w:val="002012E1"/>
    <w:rsid w:val="002014F1"/>
    <w:rsid w:val="00212BEF"/>
    <w:rsid w:val="00212DD3"/>
    <w:rsid w:val="002135B5"/>
    <w:rsid w:val="00213741"/>
    <w:rsid w:val="002156BE"/>
    <w:rsid w:val="00215D47"/>
    <w:rsid w:val="0021725C"/>
    <w:rsid w:val="002216F6"/>
    <w:rsid w:val="00222B39"/>
    <w:rsid w:val="002230B7"/>
    <w:rsid w:val="00225D96"/>
    <w:rsid w:val="00226CBA"/>
    <w:rsid w:val="00231735"/>
    <w:rsid w:val="00232FD5"/>
    <w:rsid w:val="0023313C"/>
    <w:rsid w:val="002343C7"/>
    <w:rsid w:val="002357E9"/>
    <w:rsid w:val="0024022C"/>
    <w:rsid w:val="00240C3E"/>
    <w:rsid w:val="002412DA"/>
    <w:rsid w:val="002430A1"/>
    <w:rsid w:val="00246BFE"/>
    <w:rsid w:val="0024776D"/>
    <w:rsid w:val="002501ED"/>
    <w:rsid w:val="00250DE0"/>
    <w:rsid w:val="00250EC5"/>
    <w:rsid w:val="00251833"/>
    <w:rsid w:val="00251F7F"/>
    <w:rsid w:val="00254033"/>
    <w:rsid w:val="002543CB"/>
    <w:rsid w:val="00255B70"/>
    <w:rsid w:val="00257FAC"/>
    <w:rsid w:val="00261452"/>
    <w:rsid w:val="00263312"/>
    <w:rsid w:val="00263765"/>
    <w:rsid w:val="00263D99"/>
    <w:rsid w:val="0026414A"/>
    <w:rsid w:val="0026578F"/>
    <w:rsid w:val="00266784"/>
    <w:rsid w:val="00266873"/>
    <w:rsid w:val="00271006"/>
    <w:rsid w:val="00272D41"/>
    <w:rsid w:val="00273432"/>
    <w:rsid w:val="00277552"/>
    <w:rsid w:val="00281B53"/>
    <w:rsid w:val="0028470C"/>
    <w:rsid w:val="0029236B"/>
    <w:rsid w:val="0029442B"/>
    <w:rsid w:val="00294FC7"/>
    <w:rsid w:val="00295193"/>
    <w:rsid w:val="002957E9"/>
    <w:rsid w:val="00295A67"/>
    <w:rsid w:val="002968B4"/>
    <w:rsid w:val="00296B45"/>
    <w:rsid w:val="002975D9"/>
    <w:rsid w:val="00297ABA"/>
    <w:rsid w:val="002A03F8"/>
    <w:rsid w:val="002A07D6"/>
    <w:rsid w:val="002A2988"/>
    <w:rsid w:val="002A443B"/>
    <w:rsid w:val="002A491B"/>
    <w:rsid w:val="002A7E79"/>
    <w:rsid w:val="002B13AF"/>
    <w:rsid w:val="002B34C2"/>
    <w:rsid w:val="002B7E9D"/>
    <w:rsid w:val="002B7EB0"/>
    <w:rsid w:val="002C0509"/>
    <w:rsid w:val="002C1AFF"/>
    <w:rsid w:val="002C42BE"/>
    <w:rsid w:val="002C46A0"/>
    <w:rsid w:val="002C5042"/>
    <w:rsid w:val="002C7B1B"/>
    <w:rsid w:val="002D6D50"/>
    <w:rsid w:val="002D783F"/>
    <w:rsid w:val="002E4A80"/>
    <w:rsid w:val="002E4C81"/>
    <w:rsid w:val="002E4FAB"/>
    <w:rsid w:val="002E5AE1"/>
    <w:rsid w:val="002E76F1"/>
    <w:rsid w:val="002E7B44"/>
    <w:rsid w:val="002F069B"/>
    <w:rsid w:val="002F17F8"/>
    <w:rsid w:val="002F40A5"/>
    <w:rsid w:val="002F572B"/>
    <w:rsid w:val="002F6F55"/>
    <w:rsid w:val="0030091D"/>
    <w:rsid w:val="00300FD1"/>
    <w:rsid w:val="003012FC"/>
    <w:rsid w:val="00305F29"/>
    <w:rsid w:val="00315409"/>
    <w:rsid w:val="003158AD"/>
    <w:rsid w:val="00315A46"/>
    <w:rsid w:val="00316BE4"/>
    <w:rsid w:val="00324C39"/>
    <w:rsid w:val="00325854"/>
    <w:rsid w:val="00326474"/>
    <w:rsid w:val="0033216F"/>
    <w:rsid w:val="0033419E"/>
    <w:rsid w:val="0033557D"/>
    <w:rsid w:val="00337590"/>
    <w:rsid w:val="00341177"/>
    <w:rsid w:val="0034130E"/>
    <w:rsid w:val="003445E8"/>
    <w:rsid w:val="0034510A"/>
    <w:rsid w:val="003478DB"/>
    <w:rsid w:val="0035117A"/>
    <w:rsid w:val="0035318D"/>
    <w:rsid w:val="003532A1"/>
    <w:rsid w:val="00355F99"/>
    <w:rsid w:val="00360438"/>
    <w:rsid w:val="00360E90"/>
    <w:rsid w:val="00363F2B"/>
    <w:rsid w:val="003642D0"/>
    <w:rsid w:val="003657B9"/>
    <w:rsid w:val="0037043B"/>
    <w:rsid w:val="00370640"/>
    <w:rsid w:val="00370702"/>
    <w:rsid w:val="00373C14"/>
    <w:rsid w:val="003741C3"/>
    <w:rsid w:val="003756D1"/>
    <w:rsid w:val="00376910"/>
    <w:rsid w:val="00376933"/>
    <w:rsid w:val="00376CEB"/>
    <w:rsid w:val="00380B09"/>
    <w:rsid w:val="00381297"/>
    <w:rsid w:val="0038391D"/>
    <w:rsid w:val="00385FEF"/>
    <w:rsid w:val="00386BE1"/>
    <w:rsid w:val="0038750B"/>
    <w:rsid w:val="003875AE"/>
    <w:rsid w:val="003875B9"/>
    <w:rsid w:val="003906F9"/>
    <w:rsid w:val="00392620"/>
    <w:rsid w:val="003943BA"/>
    <w:rsid w:val="00394A5F"/>
    <w:rsid w:val="0039524B"/>
    <w:rsid w:val="0039594C"/>
    <w:rsid w:val="003961A8"/>
    <w:rsid w:val="003975AD"/>
    <w:rsid w:val="003A2B33"/>
    <w:rsid w:val="003A3AF3"/>
    <w:rsid w:val="003A47BC"/>
    <w:rsid w:val="003A513D"/>
    <w:rsid w:val="003A664E"/>
    <w:rsid w:val="003B0DF0"/>
    <w:rsid w:val="003B1D89"/>
    <w:rsid w:val="003B2743"/>
    <w:rsid w:val="003B30BB"/>
    <w:rsid w:val="003B357A"/>
    <w:rsid w:val="003B6584"/>
    <w:rsid w:val="003B6AD9"/>
    <w:rsid w:val="003C0BAA"/>
    <w:rsid w:val="003C2947"/>
    <w:rsid w:val="003C759B"/>
    <w:rsid w:val="003D0C1F"/>
    <w:rsid w:val="003D0CC3"/>
    <w:rsid w:val="003D307A"/>
    <w:rsid w:val="003D44F1"/>
    <w:rsid w:val="003D5DA2"/>
    <w:rsid w:val="003D782A"/>
    <w:rsid w:val="003E0022"/>
    <w:rsid w:val="003E10E1"/>
    <w:rsid w:val="003E46DA"/>
    <w:rsid w:val="003F2696"/>
    <w:rsid w:val="003F2880"/>
    <w:rsid w:val="003F34DF"/>
    <w:rsid w:val="003F3633"/>
    <w:rsid w:val="00400BD2"/>
    <w:rsid w:val="00401482"/>
    <w:rsid w:val="00401F28"/>
    <w:rsid w:val="004024C5"/>
    <w:rsid w:val="00403A7E"/>
    <w:rsid w:val="00404CC9"/>
    <w:rsid w:val="00407415"/>
    <w:rsid w:val="0041054E"/>
    <w:rsid w:val="00412DDE"/>
    <w:rsid w:val="004151ED"/>
    <w:rsid w:val="00416A8D"/>
    <w:rsid w:val="004170EA"/>
    <w:rsid w:val="0041741B"/>
    <w:rsid w:val="00421744"/>
    <w:rsid w:val="00421A2A"/>
    <w:rsid w:val="00421F1E"/>
    <w:rsid w:val="00425C5B"/>
    <w:rsid w:val="00425D8D"/>
    <w:rsid w:val="004314C7"/>
    <w:rsid w:val="00431D5C"/>
    <w:rsid w:val="00432BE2"/>
    <w:rsid w:val="004336CE"/>
    <w:rsid w:val="00433BA3"/>
    <w:rsid w:val="004344CD"/>
    <w:rsid w:val="00434865"/>
    <w:rsid w:val="00443B73"/>
    <w:rsid w:val="00450AE3"/>
    <w:rsid w:val="00451512"/>
    <w:rsid w:val="00451F4D"/>
    <w:rsid w:val="0045271B"/>
    <w:rsid w:val="00453493"/>
    <w:rsid w:val="00455E22"/>
    <w:rsid w:val="00456299"/>
    <w:rsid w:val="00456E1D"/>
    <w:rsid w:val="00457366"/>
    <w:rsid w:val="00460189"/>
    <w:rsid w:val="004603FD"/>
    <w:rsid w:val="00460560"/>
    <w:rsid w:val="004607E8"/>
    <w:rsid w:val="004608DE"/>
    <w:rsid w:val="00460C86"/>
    <w:rsid w:val="00461490"/>
    <w:rsid w:val="00461676"/>
    <w:rsid w:val="0046244F"/>
    <w:rsid w:val="00463B28"/>
    <w:rsid w:val="00464C0B"/>
    <w:rsid w:val="00467034"/>
    <w:rsid w:val="0046775C"/>
    <w:rsid w:val="004737A4"/>
    <w:rsid w:val="00473D06"/>
    <w:rsid w:val="004748F4"/>
    <w:rsid w:val="0047637F"/>
    <w:rsid w:val="004776D3"/>
    <w:rsid w:val="00481554"/>
    <w:rsid w:val="00483593"/>
    <w:rsid w:val="00485595"/>
    <w:rsid w:val="0048632B"/>
    <w:rsid w:val="004903DE"/>
    <w:rsid w:val="004917E7"/>
    <w:rsid w:val="00496EB4"/>
    <w:rsid w:val="004A1042"/>
    <w:rsid w:val="004A2D8D"/>
    <w:rsid w:val="004A39BE"/>
    <w:rsid w:val="004B0EEA"/>
    <w:rsid w:val="004B20F3"/>
    <w:rsid w:val="004B2C59"/>
    <w:rsid w:val="004B2E7A"/>
    <w:rsid w:val="004B36D1"/>
    <w:rsid w:val="004B5963"/>
    <w:rsid w:val="004B78B0"/>
    <w:rsid w:val="004C0367"/>
    <w:rsid w:val="004C0E74"/>
    <w:rsid w:val="004C36CA"/>
    <w:rsid w:val="004C69C3"/>
    <w:rsid w:val="004D2868"/>
    <w:rsid w:val="004D28DC"/>
    <w:rsid w:val="004D585B"/>
    <w:rsid w:val="004D6624"/>
    <w:rsid w:val="004D752C"/>
    <w:rsid w:val="004E02B4"/>
    <w:rsid w:val="004E1513"/>
    <w:rsid w:val="004E211C"/>
    <w:rsid w:val="004E31DD"/>
    <w:rsid w:val="004E5464"/>
    <w:rsid w:val="004F20CC"/>
    <w:rsid w:val="004F577C"/>
    <w:rsid w:val="004F5FE1"/>
    <w:rsid w:val="00500055"/>
    <w:rsid w:val="0050087E"/>
    <w:rsid w:val="005008ED"/>
    <w:rsid w:val="0050256C"/>
    <w:rsid w:val="00502AD3"/>
    <w:rsid w:val="0050312B"/>
    <w:rsid w:val="00503A85"/>
    <w:rsid w:val="005052A0"/>
    <w:rsid w:val="005078A1"/>
    <w:rsid w:val="00514B67"/>
    <w:rsid w:val="00515267"/>
    <w:rsid w:val="005152E9"/>
    <w:rsid w:val="0051569C"/>
    <w:rsid w:val="00517DDC"/>
    <w:rsid w:val="005205E7"/>
    <w:rsid w:val="005216E2"/>
    <w:rsid w:val="00521BDB"/>
    <w:rsid w:val="00522193"/>
    <w:rsid w:val="00522CD0"/>
    <w:rsid w:val="00524092"/>
    <w:rsid w:val="005244DB"/>
    <w:rsid w:val="005257D8"/>
    <w:rsid w:val="005261B8"/>
    <w:rsid w:val="00527C62"/>
    <w:rsid w:val="0053077D"/>
    <w:rsid w:val="00532378"/>
    <w:rsid w:val="00533424"/>
    <w:rsid w:val="00533BC6"/>
    <w:rsid w:val="00534765"/>
    <w:rsid w:val="005355AA"/>
    <w:rsid w:val="00536157"/>
    <w:rsid w:val="005372EE"/>
    <w:rsid w:val="005411CB"/>
    <w:rsid w:val="00542DA2"/>
    <w:rsid w:val="00544F5D"/>
    <w:rsid w:val="00545637"/>
    <w:rsid w:val="0055027D"/>
    <w:rsid w:val="00551F2B"/>
    <w:rsid w:val="005609CD"/>
    <w:rsid w:val="00561032"/>
    <w:rsid w:val="00561569"/>
    <w:rsid w:val="00563A98"/>
    <w:rsid w:val="00566998"/>
    <w:rsid w:val="0056758C"/>
    <w:rsid w:val="00570239"/>
    <w:rsid w:val="005720C4"/>
    <w:rsid w:val="0057573C"/>
    <w:rsid w:val="00581132"/>
    <w:rsid w:val="0058215E"/>
    <w:rsid w:val="00583C9F"/>
    <w:rsid w:val="00585035"/>
    <w:rsid w:val="0058506C"/>
    <w:rsid w:val="00585128"/>
    <w:rsid w:val="005873AE"/>
    <w:rsid w:val="00592AD9"/>
    <w:rsid w:val="00593652"/>
    <w:rsid w:val="0059529D"/>
    <w:rsid w:val="005A5EE3"/>
    <w:rsid w:val="005A7781"/>
    <w:rsid w:val="005B0A82"/>
    <w:rsid w:val="005B0AFF"/>
    <w:rsid w:val="005B10DE"/>
    <w:rsid w:val="005B30D0"/>
    <w:rsid w:val="005B345F"/>
    <w:rsid w:val="005B60A1"/>
    <w:rsid w:val="005B63EB"/>
    <w:rsid w:val="005B6F43"/>
    <w:rsid w:val="005B71F5"/>
    <w:rsid w:val="005B7815"/>
    <w:rsid w:val="005C07C2"/>
    <w:rsid w:val="005C0B8E"/>
    <w:rsid w:val="005C16ED"/>
    <w:rsid w:val="005C195A"/>
    <w:rsid w:val="005C232D"/>
    <w:rsid w:val="005C2415"/>
    <w:rsid w:val="005C4FF1"/>
    <w:rsid w:val="005C6F5E"/>
    <w:rsid w:val="005D0656"/>
    <w:rsid w:val="005D1F8A"/>
    <w:rsid w:val="005D2ADB"/>
    <w:rsid w:val="005D2BAC"/>
    <w:rsid w:val="005D3672"/>
    <w:rsid w:val="005D4A91"/>
    <w:rsid w:val="005D63E5"/>
    <w:rsid w:val="005E0114"/>
    <w:rsid w:val="005E137A"/>
    <w:rsid w:val="005E261C"/>
    <w:rsid w:val="005E2999"/>
    <w:rsid w:val="005E5BF8"/>
    <w:rsid w:val="005F2FDA"/>
    <w:rsid w:val="005F3EBE"/>
    <w:rsid w:val="005F4C60"/>
    <w:rsid w:val="005F4EB3"/>
    <w:rsid w:val="005F4F79"/>
    <w:rsid w:val="005F5023"/>
    <w:rsid w:val="005F638A"/>
    <w:rsid w:val="006023FB"/>
    <w:rsid w:val="00603BB3"/>
    <w:rsid w:val="0061128D"/>
    <w:rsid w:val="00617E44"/>
    <w:rsid w:val="00621083"/>
    <w:rsid w:val="0062148D"/>
    <w:rsid w:val="00621788"/>
    <w:rsid w:val="0062223F"/>
    <w:rsid w:val="006240E8"/>
    <w:rsid w:val="00625A8B"/>
    <w:rsid w:val="0063055B"/>
    <w:rsid w:val="00630FC4"/>
    <w:rsid w:val="00631E94"/>
    <w:rsid w:val="00631F1B"/>
    <w:rsid w:val="00632C44"/>
    <w:rsid w:val="00632D56"/>
    <w:rsid w:val="00634930"/>
    <w:rsid w:val="00635068"/>
    <w:rsid w:val="00636000"/>
    <w:rsid w:val="0063784A"/>
    <w:rsid w:val="00637BB2"/>
    <w:rsid w:val="006403B7"/>
    <w:rsid w:val="006410D1"/>
    <w:rsid w:val="0064127E"/>
    <w:rsid w:val="00643AF5"/>
    <w:rsid w:val="00644B1D"/>
    <w:rsid w:val="00645576"/>
    <w:rsid w:val="006478BF"/>
    <w:rsid w:val="006557C5"/>
    <w:rsid w:val="00655A74"/>
    <w:rsid w:val="00656BD7"/>
    <w:rsid w:val="006602E3"/>
    <w:rsid w:val="00660C2E"/>
    <w:rsid w:val="00663E10"/>
    <w:rsid w:val="00663F2F"/>
    <w:rsid w:val="00665F20"/>
    <w:rsid w:val="00670CD9"/>
    <w:rsid w:val="00672501"/>
    <w:rsid w:val="00675771"/>
    <w:rsid w:val="00676918"/>
    <w:rsid w:val="00677A6C"/>
    <w:rsid w:val="00677F6D"/>
    <w:rsid w:val="00682CFB"/>
    <w:rsid w:val="006837C3"/>
    <w:rsid w:val="0069084C"/>
    <w:rsid w:val="006909C9"/>
    <w:rsid w:val="00690B7B"/>
    <w:rsid w:val="00690EF3"/>
    <w:rsid w:val="00691098"/>
    <w:rsid w:val="00692B7E"/>
    <w:rsid w:val="00695B4E"/>
    <w:rsid w:val="006A350C"/>
    <w:rsid w:val="006A3CE6"/>
    <w:rsid w:val="006A3EAF"/>
    <w:rsid w:val="006A7949"/>
    <w:rsid w:val="006A7BFD"/>
    <w:rsid w:val="006B00A3"/>
    <w:rsid w:val="006B07D0"/>
    <w:rsid w:val="006B16FF"/>
    <w:rsid w:val="006B2592"/>
    <w:rsid w:val="006B3EBB"/>
    <w:rsid w:val="006B3F8E"/>
    <w:rsid w:val="006B520C"/>
    <w:rsid w:val="006B5722"/>
    <w:rsid w:val="006B66C2"/>
    <w:rsid w:val="006B6A55"/>
    <w:rsid w:val="006B7C27"/>
    <w:rsid w:val="006C065C"/>
    <w:rsid w:val="006C06EC"/>
    <w:rsid w:val="006C273A"/>
    <w:rsid w:val="006C4FA3"/>
    <w:rsid w:val="006C5072"/>
    <w:rsid w:val="006C5088"/>
    <w:rsid w:val="006C62A0"/>
    <w:rsid w:val="006C6C44"/>
    <w:rsid w:val="006D36CB"/>
    <w:rsid w:val="006D422A"/>
    <w:rsid w:val="006D56E2"/>
    <w:rsid w:val="006D7E84"/>
    <w:rsid w:val="006E0CE3"/>
    <w:rsid w:val="006E22BD"/>
    <w:rsid w:val="006E24DC"/>
    <w:rsid w:val="006E72CC"/>
    <w:rsid w:val="006F2E38"/>
    <w:rsid w:val="006F3C36"/>
    <w:rsid w:val="006F4950"/>
    <w:rsid w:val="00700BF6"/>
    <w:rsid w:val="0070165A"/>
    <w:rsid w:val="00702D8E"/>
    <w:rsid w:val="0070616F"/>
    <w:rsid w:val="00707B71"/>
    <w:rsid w:val="00710B98"/>
    <w:rsid w:val="00711CA6"/>
    <w:rsid w:val="0071354E"/>
    <w:rsid w:val="00713595"/>
    <w:rsid w:val="007156A7"/>
    <w:rsid w:val="00716C3C"/>
    <w:rsid w:val="0072340E"/>
    <w:rsid w:val="00727E9A"/>
    <w:rsid w:val="00732F69"/>
    <w:rsid w:val="007354DA"/>
    <w:rsid w:val="007445A8"/>
    <w:rsid w:val="0074493D"/>
    <w:rsid w:val="00753405"/>
    <w:rsid w:val="00753EE9"/>
    <w:rsid w:val="007567FF"/>
    <w:rsid w:val="00756E76"/>
    <w:rsid w:val="0075727A"/>
    <w:rsid w:val="0076194D"/>
    <w:rsid w:val="00761AE7"/>
    <w:rsid w:val="00761EF0"/>
    <w:rsid w:val="00765E44"/>
    <w:rsid w:val="00765F25"/>
    <w:rsid w:val="007664DA"/>
    <w:rsid w:val="007668EB"/>
    <w:rsid w:val="00767AC4"/>
    <w:rsid w:val="00770210"/>
    <w:rsid w:val="00770672"/>
    <w:rsid w:val="00770911"/>
    <w:rsid w:val="00770E86"/>
    <w:rsid w:val="0077149E"/>
    <w:rsid w:val="007722D0"/>
    <w:rsid w:val="00772757"/>
    <w:rsid w:val="00772E85"/>
    <w:rsid w:val="00775E47"/>
    <w:rsid w:val="00780D47"/>
    <w:rsid w:val="00781406"/>
    <w:rsid w:val="00781CEE"/>
    <w:rsid w:val="00781F48"/>
    <w:rsid w:val="007820E1"/>
    <w:rsid w:val="00785042"/>
    <w:rsid w:val="00785453"/>
    <w:rsid w:val="00787171"/>
    <w:rsid w:val="0078771A"/>
    <w:rsid w:val="0079109E"/>
    <w:rsid w:val="00791356"/>
    <w:rsid w:val="00793D4F"/>
    <w:rsid w:val="00794D8D"/>
    <w:rsid w:val="0079675C"/>
    <w:rsid w:val="007A1BD8"/>
    <w:rsid w:val="007A2C2D"/>
    <w:rsid w:val="007A32C9"/>
    <w:rsid w:val="007A3BF5"/>
    <w:rsid w:val="007A3FE8"/>
    <w:rsid w:val="007A40E1"/>
    <w:rsid w:val="007A4776"/>
    <w:rsid w:val="007A5C18"/>
    <w:rsid w:val="007A63C3"/>
    <w:rsid w:val="007A748A"/>
    <w:rsid w:val="007A7FCD"/>
    <w:rsid w:val="007B1A31"/>
    <w:rsid w:val="007B5672"/>
    <w:rsid w:val="007B58F2"/>
    <w:rsid w:val="007B6173"/>
    <w:rsid w:val="007B78A7"/>
    <w:rsid w:val="007C0B02"/>
    <w:rsid w:val="007C3F31"/>
    <w:rsid w:val="007C5765"/>
    <w:rsid w:val="007C5E03"/>
    <w:rsid w:val="007C6B94"/>
    <w:rsid w:val="007C7462"/>
    <w:rsid w:val="007D06AF"/>
    <w:rsid w:val="007D1A2F"/>
    <w:rsid w:val="007D1F01"/>
    <w:rsid w:val="007D46C6"/>
    <w:rsid w:val="007D745C"/>
    <w:rsid w:val="007E389B"/>
    <w:rsid w:val="007E4632"/>
    <w:rsid w:val="007E648D"/>
    <w:rsid w:val="007F0440"/>
    <w:rsid w:val="007F59DF"/>
    <w:rsid w:val="007F6DA9"/>
    <w:rsid w:val="008027D6"/>
    <w:rsid w:val="008038B6"/>
    <w:rsid w:val="00803D7E"/>
    <w:rsid w:val="00806035"/>
    <w:rsid w:val="0080763E"/>
    <w:rsid w:val="0080776C"/>
    <w:rsid w:val="0081035B"/>
    <w:rsid w:val="00810B32"/>
    <w:rsid w:val="00810B9F"/>
    <w:rsid w:val="00813003"/>
    <w:rsid w:val="00816877"/>
    <w:rsid w:val="00817AD6"/>
    <w:rsid w:val="00820F37"/>
    <w:rsid w:val="00822EE8"/>
    <w:rsid w:val="00826F07"/>
    <w:rsid w:val="00827486"/>
    <w:rsid w:val="008332F1"/>
    <w:rsid w:val="008340BE"/>
    <w:rsid w:val="008340E9"/>
    <w:rsid w:val="008360C3"/>
    <w:rsid w:val="008407C2"/>
    <w:rsid w:val="008415E2"/>
    <w:rsid w:val="008434D5"/>
    <w:rsid w:val="00844351"/>
    <w:rsid w:val="0084792E"/>
    <w:rsid w:val="00850B75"/>
    <w:rsid w:val="00853B11"/>
    <w:rsid w:val="00854B0F"/>
    <w:rsid w:val="00855F49"/>
    <w:rsid w:val="00857467"/>
    <w:rsid w:val="00857F2F"/>
    <w:rsid w:val="00860D16"/>
    <w:rsid w:val="00861E75"/>
    <w:rsid w:val="00864738"/>
    <w:rsid w:val="0086626F"/>
    <w:rsid w:val="00866646"/>
    <w:rsid w:val="00871B48"/>
    <w:rsid w:val="008748DD"/>
    <w:rsid w:val="00875B88"/>
    <w:rsid w:val="00876432"/>
    <w:rsid w:val="00876E7F"/>
    <w:rsid w:val="008779C4"/>
    <w:rsid w:val="00880E0C"/>
    <w:rsid w:val="008829A7"/>
    <w:rsid w:val="00882EB8"/>
    <w:rsid w:val="0088372B"/>
    <w:rsid w:val="008845F1"/>
    <w:rsid w:val="00885181"/>
    <w:rsid w:val="00885186"/>
    <w:rsid w:val="00891D4D"/>
    <w:rsid w:val="00893DE8"/>
    <w:rsid w:val="008A077D"/>
    <w:rsid w:val="008A4755"/>
    <w:rsid w:val="008A49F1"/>
    <w:rsid w:val="008A54A6"/>
    <w:rsid w:val="008A7F7A"/>
    <w:rsid w:val="008B090D"/>
    <w:rsid w:val="008B2446"/>
    <w:rsid w:val="008B37A7"/>
    <w:rsid w:val="008B5B9B"/>
    <w:rsid w:val="008B5CA0"/>
    <w:rsid w:val="008B7A4F"/>
    <w:rsid w:val="008C458E"/>
    <w:rsid w:val="008C68E2"/>
    <w:rsid w:val="008C7A6D"/>
    <w:rsid w:val="008D0106"/>
    <w:rsid w:val="008D0316"/>
    <w:rsid w:val="008D1787"/>
    <w:rsid w:val="008D1C84"/>
    <w:rsid w:val="008D38D8"/>
    <w:rsid w:val="008D3A23"/>
    <w:rsid w:val="008D4A68"/>
    <w:rsid w:val="008D540F"/>
    <w:rsid w:val="008D6178"/>
    <w:rsid w:val="008D7862"/>
    <w:rsid w:val="008E0E39"/>
    <w:rsid w:val="008E17F0"/>
    <w:rsid w:val="008E2447"/>
    <w:rsid w:val="008E2A4A"/>
    <w:rsid w:val="008E559F"/>
    <w:rsid w:val="008E74FC"/>
    <w:rsid w:val="008F1359"/>
    <w:rsid w:val="008F22D1"/>
    <w:rsid w:val="008F31AD"/>
    <w:rsid w:val="008F3885"/>
    <w:rsid w:val="008F5C05"/>
    <w:rsid w:val="008F6A0A"/>
    <w:rsid w:val="008F76C6"/>
    <w:rsid w:val="0090099E"/>
    <w:rsid w:val="00902BC2"/>
    <w:rsid w:val="009051FA"/>
    <w:rsid w:val="00907B83"/>
    <w:rsid w:val="009100E8"/>
    <w:rsid w:val="00910D38"/>
    <w:rsid w:val="0091487B"/>
    <w:rsid w:val="00917FB4"/>
    <w:rsid w:val="00920EDE"/>
    <w:rsid w:val="00921284"/>
    <w:rsid w:val="009216E5"/>
    <w:rsid w:val="00921C58"/>
    <w:rsid w:val="00925AC9"/>
    <w:rsid w:val="00926D53"/>
    <w:rsid w:val="009272DE"/>
    <w:rsid w:val="00930CB4"/>
    <w:rsid w:val="00930E18"/>
    <w:rsid w:val="00931409"/>
    <w:rsid w:val="00931CD2"/>
    <w:rsid w:val="009354FD"/>
    <w:rsid w:val="00935797"/>
    <w:rsid w:val="00935E57"/>
    <w:rsid w:val="00941895"/>
    <w:rsid w:val="0094284E"/>
    <w:rsid w:val="00942E8F"/>
    <w:rsid w:val="0094303B"/>
    <w:rsid w:val="00944B28"/>
    <w:rsid w:val="00945848"/>
    <w:rsid w:val="00947E58"/>
    <w:rsid w:val="00950EFD"/>
    <w:rsid w:val="00953AD3"/>
    <w:rsid w:val="009553CD"/>
    <w:rsid w:val="009557BB"/>
    <w:rsid w:val="00956D29"/>
    <w:rsid w:val="00956EC5"/>
    <w:rsid w:val="00956F46"/>
    <w:rsid w:val="009610CE"/>
    <w:rsid w:val="00961562"/>
    <w:rsid w:val="009618BE"/>
    <w:rsid w:val="00964868"/>
    <w:rsid w:val="00966E76"/>
    <w:rsid w:val="0097038F"/>
    <w:rsid w:val="00984C42"/>
    <w:rsid w:val="009861AC"/>
    <w:rsid w:val="0099107F"/>
    <w:rsid w:val="00991100"/>
    <w:rsid w:val="00996C70"/>
    <w:rsid w:val="009A1EF8"/>
    <w:rsid w:val="009A217D"/>
    <w:rsid w:val="009A2A91"/>
    <w:rsid w:val="009A529C"/>
    <w:rsid w:val="009A64A3"/>
    <w:rsid w:val="009A7C56"/>
    <w:rsid w:val="009B013A"/>
    <w:rsid w:val="009B234E"/>
    <w:rsid w:val="009B467F"/>
    <w:rsid w:val="009B75C1"/>
    <w:rsid w:val="009C05EB"/>
    <w:rsid w:val="009C1521"/>
    <w:rsid w:val="009C2C10"/>
    <w:rsid w:val="009C5819"/>
    <w:rsid w:val="009D0374"/>
    <w:rsid w:val="009D038F"/>
    <w:rsid w:val="009D05C3"/>
    <w:rsid w:val="009D2449"/>
    <w:rsid w:val="009D2BE0"/>
    <w:rsid w:val="009D6F82"/>
    <w:rsid w:val="009D709E"/>
    <w:rsid w:val="009D7E83"/>
    <w:rsid w:val="009E3274"/>
    <w:rsid w:val="009E394F"/>
    <w:rsid w:val="009E3AF3"/>
    <w:rsid w:val="009E6952"/>
    <w:rsid w:val="009E7A09"/>
    <w:rsid w:val="009E7ED0"/>
    <w:rsid w:val="009F117D"/>
    <w:rsid w:val="009F3966"/>
    <w:rsid w:val="00A051E6"/>
    <w:rsid w:val="00A0726D"/>
    <w:rsid w:val="00A073C7"/>
    <w:rsid w:val="00A102CF"/>
    <w:rsid w:val="00A107C0"/>
    <w:rsid w:val="00A11D9C"/>
    <w:rsid w:val="00A12FC4"/>
    <w:rsid w:val="00A131B9"/>
    <w:rsid w:val="00A16390"/>
    <w:rsid w:val="00A17A2C"/>
    <w:rsid w:val="00A21933"/>
    <w:rsid w:val="00A229DC"/>
    <w:rsid w:val="00A22C94"/>
    <w:rsid w:val="00A24B9D"/>
    <w:rsid w:val="00A24D61"/>
    <w:rsid w:val="00A26C10"/>
    <w:rsid w:val="00A3002F"/>
    <w:rsid w:val="00A32EB8"/>
    <w:rsid w:val="00A35804"/>
    <w:rsid w:val="00A358D2"/>
    <w:rsid w:val="00A444BD"/>
    <w:rsid w:val="00A50455"/>
    <w:rsid w:val="00A50E75"/>
    <w:rsid w:val="00A544A5"/>
    <w:rsid w:val="00A54872"/>
    <w:rsid w:val="00A57ED0"/>
    <w:rsid w:val="00A60DB9"/>
    <w:rsid w:val="00A616B2"/>
    <w:rsid w:val="00A62D7B"/>
    <w:rsid w:val="00A70757"/>
    <w:rsid w:val="00A71B25"/>
    <w:rsid w:val="00A71FFA"/>
    <w:rsid w:val="00A72E68"/>
    <w:rsid w:val="00A735C3"/>
    <w:rsid w:val="00A739B3"/>
    <w:rsid w:val="00A73E07"/>
    <w:rsid w:val="00A8176C"/>
    <w:rsid w:val="00A85334"/>
    <w:rsid w:val="00A863D0"/>
    <w:rsid w:val="00A9039B"/>
    <w:rsid w:val="00A911A1"/>
    <w:rsid w:val="00A9176E"/>
    <w:rsid w:val="00A92869"/>
    <w:rsid w:val="00A9354F"/>
    <w:rsid w:val="00A95354"/>
    <w:rsid w:val="00A954B1"/>
    <w:rsid w:val="00A95501"/>
    <w:rsid w:val="00A960BD"/>
    <w:rsid w:val="00A96506"/>
    <w:rsid w:val="00A9772A"/>
    <w:rsid w:val="00A97DCE"/>
    <w:rsid w:val="00AA0971"/>
    <w:rsid w:val="00AA22EA"/>
    <w:rsid w:val="00AA29A9"/>
    <w:rsid w:val="00AA2C1B"/>
    <w:rsid w:val="00AA496F"/>
    <w:rsid w:val="00AB2988"/>
    <w:rsid w:val="00AB45A8"/>
    <w:rsid w:val="00AB4CC5"/>
    <w:rsid w:val="00AC156B"/>
    <w:rsid w:val="00AC3371"/>
    <w:rsid w:val="00AC3BB5"/>
    <w:rsid w:val="00AC6CBA"/>
    <w:rsid w:val="00AD24EA"/>
    <w:rsid w:val="00AD5BCB"/>
    <w:rsid w:val="00AD678E"/>
    <w:rsid w:val="00AD6A1F"/>
    <w:rsid w:val="00AD7AB7"/>
    <w:rsid w:val="00AE2103"/>
    <w:rsid w:val="00AE61CE"/>
    <w:rsid w:val="00AE642E"/>
    <w:rsid w:val="00AF0FC9"/>
    <w:rsid w:val="00AF5BEE"/>
    <w:rsid w:val="00AF641A"/>
    <w:rsid w:val="00AF6C1F"/>
    <w:rsid w:val="00AF6CAD"/>
    <w:rsid w:val="00AF70E9"/>
    <w:rsid w:val="00B02666"/>
    <w:rsid w:val="00B10EFA"/>
    <w:rsid w:val="00B1381A"/>
    <w:rsid w:val="00B148B8"/>
    <w:rsid w:val="00B15F88"/>
    <w:rsid w:val="00B2220E"/>
    <w:rsid w:val="00B236EF"/>
    <w:rsid w:val="00B23E6E"/>
    <w:rsid w:val="00B26747"/>
    <w:rsid w:val="00B30021"/>
    <w:rsid w:val="00B3016F"/>
    <w:rsid w:val="00B30747"/>
    <w:rsid w:val="00B3119F"/>
    <w:rsid w:val="00B31601"/>
    <w:rsid w:val="00B32E20"/>
    <w:rsid w:val="00B32F6B"/>
    <w:rsid w:val="00B33CE9"/>
    <w:rsid w:val="00B35292"/>
    <w:rsid w:val="00B35B13"/>
    <w:rsid w:val="00B37EE2"/>
    <w:rsid w:val="00B40B87"/>
    <w:rsid w:val="00B4175B"/>
    <w:rsid w:val="00B4415C"/>
    <w:rsid w:val="00B446B2"/>
    <w:rsid w:val="00B46AFA"/>
    <w:rsid w:val="00B5118B"/>
    <w:rsid w:val="00B56083"/>
    <w:rsid w:val="00B57A38"/>
    <w:rsid w:val="00B612A1"/>
    <w:rsid w:val="00B634C1"/>
    <w:rsid w:val="00B704DE"/>
    <w:rsid w:val="00B727AD"/>
    <w:rsid w:val="00B73785"/>
    <w:rsid w:val="00B73B8D"/>
    <w:rsid w:val="00B75106"/>
    <w:rsid w:val="00B81F40"/>
    <w:rsid w:val="00B844FB"/>
    <w:rsid w:val="00B8605C"/>
    <w:rsid w:val="00B86197"/>
    <w:rsid w:val="00B91FD8"/>
    <w:rsid w:val="00B947C2"/>
    <w:rsid w:val="00B94995"/>
    <w:rsid w:val="00B951A7"/>
    <w:rsid w:val="00B95241"/>
    <w:rsid w:val="00B972FD"/>
    <w:rsid w:val="00BA0246"/>
    <w:rsid w:val="00BA0A22"/>
    <w:rsid w:val="00BA17C9"/>
    <w:rsid w:val="00BA2B03"/>
    <w:rsid w:val="00BA3A87"/>
    <w:rsid w:val="00BA442D"/>
    <w:rsid w:val="00BA4DC5"/>
    <w:rsid w:val="00BA5150"/>
    <w:rsid w:val="00BB0559"/>
    <w:rsid w:val="00BB1353"/>
    <w:rsid w:val="00BB2185"/>
    <w:rsid w:val="00BB556D"/>
    <w:rsid w:val="00BB7C7E"/>
    <w:rsid w:val="00BC07A1"/>
    <w:rsid w:val="00BC1ECA"/>
    <w:rsid w:val="00BC281F"/>
    <w:rsid w:val="00BC458C"/>
    <w:rsid w:val="00BC538D"/>
    <w:rsid w:val="00BC7308"/>
    <w:rsid w:val="00BC7A8F"/>
    <w:rsid w:val="00BC7D04"/>
    <w:rsid w:val="00BD033E"/>
    <w:rsid w:val="00BD0B9E"/>
    <w:rsid w:val="00BD3850"/>
    <w:rsid w:val="00BD5F57"/>
    <w:rsid w:val="00BD7682"/>
    <w:rsid w:val="00BE11B5"/>
    <w:rsid w:val="00BE14FA"/>
    <w:rsid w:val="00BE222F"/>
    <w:rsid w:val="00BE22F9"/>
    <w:rsid w:val="00BE3821"/>
    <w:rsid w:val="00BE3A30"/>
    <w:rsid w:val="00BE424B"/>
    <w:rsid w:val="00BE6F6B"/>
    <w:rsid w:val="00BF07E6"/>
    <w:rsid w:val="00BF0F21"/>
    <w:rsid w:val="00BF56F7"/>
    <w:rsid w:val="00BF5844"/>
    <w:rsid w:val="00BF59A1"/>
    <w:rsid w:val="00BF76EA"/>
    <w:rsid w:val="00C02292"/>
    <w:rsid w:val="00C02F72"/>
    <w:rsid w:val="00C05200"/>
    <w:rsid w:val="00C0654E"/>
    <w:rsid w:val="00C06AD4"/>
    <w:rsid w:val="00C07913"/>
    <w:rsid w:val="00C1118E"/>
    <w:rsid w:val="00C11657"/>
    <w:rsid w:val="00C13DA9"/>
    <w:rsid w:val="00C16119"/>
    <w:rsid w:val="00C21849"/>
    <w:rsid w:val="00C22232"/>
    <w:rsid w:val="00C24B5E"/>
    <w:rsid w:val="00C25322"/>
    <w:rsid w:val="00C26059"/>
    <w:rsid w:val="00C264AB"/>
    <w:rsid w:val="00C26A17"/>
    <w:rsid w:val="00C31642"/>
    <w:rsid w:val="00C33051"/>
    <w:rsid w:val="00C33D5C"/>
    <w:rsid w:val="00C37ADC"/>
    <w:rsid w:val="00C42FD8"/>
    <w:rsid w:val="00C436FC"/>
    <w:rsid w:val="00C451C3"/>
    <w:rsid w:val="00C459D7"/>
    <w:rsid w:val="00C45D67"/>
    <w:rsid w:val="00C50DD3"/>
    <w:rsid w:val="00C51C5B"/>
    <w:rsid w:val="00C52FFE"/>
    <w:rsid w:val="00C550A0"/>
    <w:rsid w:val="00C60617"/>
    <w:rsid w:val="00C63EE5"/>
    <w:rsid w:val="00C670FD"/>
    <w:rsid w:val="00C74787"/>
    <w:rsid w:val="00C74F46"/>
    <w:rsid w:val="00C754E3"/>
    <w:rsid w:val="00C77AF0"/>
    <w:rsid w:val="00C80C08"/>
    <w:rsid w:val="00C82436"/>
    <w:rsid w:val="00C82BAB"/>
    <w:rsid w:val="00C8690F"/>
    <w:rsid w:val="00C92644"/>
    <w:rsid w:val="00C94B96"/>
    <w:rsid w:val="00C9606C"/>
    <w:rsid w:val="00C97C4D"/>
    <w:rsid w:val="00CA3593"/>
    <w:rsid w:val="00CA5765"/>
    <w:rsid w:val="00CA6EF9"/>
    <w:rsid w:val="00CA7B9F"/>
    <w:rsid w:val="00CB0A5D"/>
    <w:rsid w:val="00CB358B"/>
    <w:rsid w:val="00CB408F"/>
    <w:rsid w:val="00CB44D6"/>
    <w:rsid w:val="00CB4712"/>
    <w:rsid w:val="00CB4934"/>
    <w:rsid w:val="00CB69F0"/>
    <w:rsid w:val="00CB7580"/>
    <w:rsid w:val="00CC0B7F"/>
    <w:rsid w:val="00CC17D5"/>
    <w:rsid w:val="00CC254B"/>
    <w:rsid w:val="00CC2906"/>
    <w:rsid w:val="00CC3254"/>
    <w:rsid w:val="00CC7F41"/>
    <w:rsid w:val="00CD04F7"/>
    <w:rsid w:val="00CD095D"/>
    <w:rsid w:val="00CD0BA6"/>
    <w:rsid w:val="00CD3731"/>
    <w:rsid w:val="00CD3B3B"/>
    <w:rsid w:val="00CD3DAA"/>
    <w:rsid w:val="00CD5C17"/>
    <w:rsid w:val="00CD60D4"/>
    <w:rsid w:val="00CE4B39"/>
    <w:rsid w:val="00CF4E5B"/>
    <w:rsid w:val="00CF5A03"/>
    <w:rsid w:val="00D06B78"/>
    <w:rsid w:val="00D07825"/>
    <w:rsid w:val="00D11395"/>
    <w:rsid w:val="00D12784"/>
    <w:rsid w:val="00D13117"/>
    <w:rsid w:val="00D150F2"/>
    <w:rsid w:val="00D158D5"/>
    <w:rsid w:val="00D1595C"/>
    <w:rsid w:val="00D15C4B"/>
    <w:rsid w:val="00D20D8C"/>
    <w:rsid w:val="00D2114D"/>
    <w:rsid w:val="00D26C29"/>
    <w:rsid w:val="00D26DAC"/>
    <w:rsid w:val="00D30C04"/>
    <w:rsid w:val="00D33589"/>
    <w:rsid w:val="00D343DD"/>
    <w:rsid w:val="00D3459F"/>
    <w:rsid w:val="00D34912"/>
    <w:rsid w:val="00D34C5E"/>
    <w:rsid w:val="00D35994"/>
    <w:rsid w:val="00D362FF"/>
    <w:rsid w:val="00D368AE"/>
    <w:rsid w:val="00D36C94"/>
    <w:rsid w:val="00D406F6"/>
    <w:rsid w:val="00D41414"/>
    <w:rsid w:val="00D45297"/>
    <w:rsid w:val="00D46D1A"/>
    <w:rsid w:val="00D477A9"/>
    <w:rsid w:val="00D51969"/>
    <w:rsid w:val="00D52B5E"/>
    <w:rsid w:val="00D54BD3"/>
    <w:rsid w:val="00D56023"/>
    <w:rsid w:val="00D56316"/>
    <w:rsid w:val="00D6047F"/>
    <w:rsid w:val="00D6237C"/>
    <w:rsid w:val="00D64BF0"/>
    <w:rsid w:val="00D64F89"/>
    <w:rsid w:val="00D65A48"/>
    <w:rsid w:val="00D6619F"/>
    <w:rsid w:val="00D67390"/>
    <w:rsid w:val="00D67D7D"/>
    <w:rsid w:val="00D71F27"/>
    <w:rsid w:val="00D72A4E"/>
    <w:rsid w:val="00D73247"/>
    <w:rsid w:val="00D7374A"/>
    <w:rsid w:val="00D757E2"/>
    <w:rsid w:val="00D76E82"/>
    <w:rsid w:val="00D77524"/>
    <w:rsid w:val="00D800CE"/>
    <w:rsid w:val="00D86127"/>
    <w:rsid w:val="00D862DC"/>
    <w:rsid w:val="00D86AA3"/>
    <w:rsid w:val="00D87245"/>
    <w:rsid w:val="00D93141"/>
    <w:rsid w:val="00D936D7"/>
    <w:rsid w:val="00D943A5"/>
    <w:rsid w:val="00D957C7"/>
    <w:rsid w:val="00DA00B4"/>
    <w:rsid w:val="00DA1503"/>
    <w:rsid w:val="00DA5B48"/>
    <w:rsid w:val="00DA7408"/>
    <w:rsid w:val="00DB10B7"/>
    <w:rsid w:val="00DC0FBB"/>
    <w:rsid w:val="00DC1DE0"/>
    <w:rsid w:val="00DC3AF9"/>
    <w:rsid w:val="00DC4AA1"/>
    <w:rsid w:val="00DC62F5"/>
    <w:rsid w:val="00DC64E2"/>
    <w:rsid w:val="00DC72BC"/>
    <w:rsid w:val="00DC764C"/>
    <w:rsid w:val="00DD0784"/>
    <w:rsid w:val="00DD2848"/>
    <w:rsid w:val="00DD2DE2"/>
    <w:rsid w:val="00DE18D0"/>
    <w:rsid w:val="00DE3336"/>
    <w:rsid w:val="00DE566A"/>
    <w:rsid w:val="00DE6E38"/>
    <w:rsid w:val="00DF37DD"/>
    <w:rsid w:val="00DF5A58"/>
    <w:rsid w:val="00DF5B07"/>
    <w:rsid w:val="00DF657F"/>
    <w:rsid w:val="00DF69FD"/>
    <w:rsid w:val="00DF79F7"/>
    <w:rsid w:val="00E00067"/>
    <w:rsid w:val="00E01267"/>
    <w:rsid w:val="00E0354C"/>
    <w:rsid w:val="00E0422A"/>
    <w:rsid w:val="00E10714"/>
    <w:rsid w:val="00E118CA"/>
    <w:rsid w:val="00E12FC3"/>
    <w:rsid w:val="00E1612C"/>
    <w:rsid w:val="00E1718F"/>
    <w:rsid w:val="00E21B24"/>
    <w:rsid w:val="00E24931"/>
    <w:rsid w:val="00E24D55"/>
    <w:rsid w:val="00E25DD2"/>
    <w:rsid w:val="00E27437"/>
    <w:rsid w:val="00E32B24"/>
    <w:rsid w:val="00E345C9"/>
    <w:rsid w:val="00E3747F"/>
    <w:rsid w:val="00E4254A"/>
    <w:rsid w:val="00E4753B"/>
    <w:rsid w:val="00E51CCA"/>
    <w:rsid w:val="00E52525"/>
    <w:rsid w:val="00E56112"/>
    <w:rsid w:val="00E678DE"/>
    <w:rsid w:val="00E717A8"/>
    <w:rsid w:val="00E726F7"/>
    <w:rsid w:val="00E741DE"/>
    <w:rsid w:val="00E8043C"/>
    <w:rsid w:val="00E81B81"/>
    <w:rsid w:val="00E82B82"/>
    <w:rsid w:val="00E82F34"/>
    <w:rsid w:val="00E8410F"/>
    <w:rsid w:val="00E871C8"/>
    <w:rsid w:val="00E92C7C"/>
    <w:rsid w:val="00E93746"/>
    <w:rsid w:val="00E9754D"/>
    <w:rsid w:val="00E97CE1"/>
    <w:rsid w:val="00EA1056"/>
    <w:rsid w:val="00EA1DDE"/>
    <w:rsid w:val="00EA41A8"/>
    <w:rsid w:val="00EA6C2A"/>
    <w:rsid w:val="00EB051C"/>
    <w:rsid w:val="00EB0984"/>
    <w:rsid w:val="00EB0C1E"/>
    <w:rsid w:val="00EB3309"/>
    <w:rsid w:val="00EB4983"/>
    <w:rsid w:val="00EB4A18"/>
    <w:rsid w:val="00EB4C71"/>
    <w:rsid w:val="00EB4FB9"/>
    <w:rsid w:val="00EB5B7B"/>
    <w:rsid w:val="00EB62C5"/>
    <w:rsid w:val="00EB7161"/>
    <w:rsid w:val="00EC2271"/>
    <w:rsid w:val="00EC27D1"/>
    <w:rsid w:val="00EC2FA1"/>
    <w:rsid w:val="00EC5441"/>
    <w:rsid w:val="00EC5D29"/>
    <w:rsid w:val="00EC7CAB"/>
    <w:rsid w:val="00ED6210"/>
    <w:rsid w:val="00ED652A"/>
    <w:rsid w:val="00ED7131"/>
    <w:rsid w:val="00ED7CEE"/>
    <w:rsid w:val="00EE1E3F"/>
    <w:rsid w:val="00EE3179"/>
    <w:rsid w:val="00EE5969"/>
    <w:rsid w:val="00EE6535"/>
    <w:rsid w:val="00EF63B7"/>
    <w:rsid w:val="00EF6F50"/>
    <w:rsid w:val="00EF7D71"/>
    <w:rsid w:val="00F003A9"/>
    <w:rsid w:val="00F00427"/>
    <w:rsid w:val="00F035C8"/>
    <w:rsid w:val="00F05C3F"/>
    <w:rsid w:val="00F07DE8"/>
    <w:rsid w:val="00F117FA"/>
    <w:rsid w:val="00F11EB2"/>
    <w:rsid w:val="00F12468"/>
    <w:rsid w:val="00F13C23"/>
    <w:rsid w:val="00F15E47"/>
    <w:rsid w:val="00F203EF"/>
    <w:rsid w:val="00F2161B"/>
    <w:rsid w:val="00F22D2B"/>
    <w:rsid w:val="00F2728E"/>
    <w:rsid w:val="00F30851"/>
    <w:rsid w:val="00F32A33"/>
    <w:rsid w:val="00F333E2"/>
    <w:rsid w:val="00F35197"/>
    <w:rsid w:val="00F37165"/>
    <w:rsid w:val="00F433A5"/>
    <w:rsid w:val="00F43729"/>
    <w:rsid w:val="00F441A6"/>
    <w:rsid w:val="00F44DD3"/>
    <w:rsid w:val="00F45A59"/>
    <w:rsid w:val="00F45C8D"/>
    <w:rsid w:val="00F45D56"/>
    <w:rsid w:val="00F468AD"/>
    <w:rsid w:val="00F46C54"/>
    <w:rsid w:val="00F478DD"/>
    <w:rsid w:val="00F50B0A"/>
    <w:rsid w:val="00F51CCB"/>
    <w:rsid w:val="00F52249"/>
    <w:rsid w:val="00F52AB4"/>
    <w:rsid w:val="00F53CD9"/>
    <w:rsid w:val="00F54134"/>
    <w:rsid w:val="00F544DE"/>
    <w:rsid w:val="00F55CC4"/>
    <w:rsid w:val="00F56FFD"/>
    <w:rsid w:val="00F57CEF"/>
    <w:rsid w:val="00F606EE"/>
    <w:rsid w:val="00F620F8"/>
    <w:rsid w:val="00F632CA"/>
    <w:rsid w:val="00F64C63"/>
    <w:rsid w:val="00F654FA"/>
    <w:rsid w:val="00F65A61"/>
    <w:rsid w:val="00F65DEE"/>
    <w:rsid w:val="00F663FE"/>
    <w:rsid w:val="00F666F7"/>
    <w:rsid w:val="00F70CF0"/>
    <w:rsid w:val="00F70E7E"/>
    <w:rsid w:val="00F766D7"/>
    <w:rsid w:val="00F80352"/>
    <w:rsid w:val="00F81467"/>
    <w:rsid w:val="00F91127"/>
    <w:rsid w:val="00F95034"/>
    <w:rsid w:val="00FA68D5"/>
    <w:rsid w:val="00FA7A78"/>
    <w:rsid w:val="00FB0170"/>
    <w:rsid w:val="00FB4B9B"/>
    <w:rsid w:val="00FB53FF"/>
    <w:rsid w:val="00FC0A6D"/>
    <w:rsid w:val="00FC0ADA"/>
    <w:rsid w:val="00FC2B4A"/>
    <w:rsid w:val="00FC4533"/>
    <w:rsid w:val="00FC4B15"/>
    <w:rsid w:val="00FC6E97"/>
    <w:rsid w:val="00FD0251"/>
    <w:rsid w:val="00FD283E"/>
    <w:rsid w:val="00FD3332"/>
    <w:rsid w:val="00FD4339"/>
    <w:rsid w:val="00FD4525"/>
    <w:rsid w:val="00FD5D68"/>
    <w:rsid w:val="00FD6110"/>
    <w:rsid w:val="00FD7B61"/>
    <w:rsid w:val="00FE0348"/>
    <w:rsid w:val="00FE369C"/>
    <w:rsid w:val="00FE5E2A"/>
    <w:rsid w:val="00FE6479"/>
    <w:rsid w:val="00FF038E"/>
    <w:rsid w:val="00FF0C4B"/>
    <w:rsid w:val="00FF1289"/>
    <w:rsid w:val="00FF19B5"/>
    <w:rsid w:val="00FF27A3"/>
    <w:rsid w:val="00FF3834"/>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B55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B5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35484">
      <w:bodyDiv w:val="1"/>
      <w:marLeft w:val="0"/>
      <w:marRight w:val="0"/>
      <w:marTop w:val="0"/>
      <w:marBottom w:val="0"/>
      <w:divBdr>
        <w:top w:val="none" w:sz="0" w:space="0" w:color="auto"/>
        <w:left w:val="none" w:sz="0" w:space="0" w:color="auto"/>
        <w:bottom w:val="none" w:sz="0" w:space="0" w:color="auto"/>
        <w:right w:val="none" w:sz="0" w:space="0" w:color="auto"/>
      </w:divBdr>
      <w:divsChild>
        <w:div w:id="162373270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3194</Words>
  <Characters>19166</Characters>
  <Application>Microsoft Office Word</Application>
  <DocSecurity>0</DocSecurity>
  <Lines>159</Lines>
  <Paragraphs>44</Paragraphs>
  <ScaleCrop>false</ScaleCrop>
  <Company>UM OLsztynek</Company>
  <LinksUpToDate>false</LinksUpToDate>
  <CharactersWithSpaces>22316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3</cp:revision>
  <dcterms:created xsi:type="dcterms:W3CDTF">2015-09-11T12:52:00Z</dcterms:created>
  <dcterms:modified xsi:type="dcterms:W3CDTF">2015-09-11T12:52:00Z</dcterms:modified>
</cp:coreProperties>
</file>